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A0F9" w14:textId="77777777" w:rsidR="00111619" w:rsidRPr="00CA08F8" w:rsidRDefault="008B39D1" w:rsidP="008B39D1">
      <w:pPr>
        <w:jc w:val="center"/>
        <w:rPr>
          <w:rFonts w:ascii="Cambria" w:hAnsi="Cambria" w:cstheme="minorHAnsi"/>
          <w:b/>
          <w:sz w:val="32"/>
          <w:szCs w:val="32"/>
        </w:rPr>
      </w:pPr>
      <w:r w:rsidRPr="00CA08F8">
        <w:rPr>
          <w:rFonts w:ascii="Cambria" w:hAnsi="Cambria" w:cstheme="minorHAnsi"/>
          <w:b/>
          <w:sz w:val="32"/>
          <w:szCs w:val="32"/>
        </w:rPr>
        <w:t>TECHNICKÁ  UNIVERZITA  VO  ZVOLENE</w:t>
      </w:r>
    </w:p>
    <w:p w14:paraId="17E53911" w14:textId="77777777" w:rsidR="008B39D1" w:rsidRPr="00CA08F8" w:rsidRDefault="008B39D1" w:rsidP="008B39D1">
      <w:pPr>
        <w:jc w:val="center"/>
        <w:rPr>
          <w:rFonts w:ascii="Cambria" w:hAnsi="Cambria" w:cstheme="minorHAnsi"/>
          <w:b/>
          <w:sz w:val="32"/>
          <w:szCs w:val="32"/>
        </w:rPr>
      </w:pPr>
      <w:r w:rsidRPr="00CA08F8">
        <w:rPr>
          <w:rFonts w:ascii="Cambria" w:hAnsi="Cambria" w:cstheme="minorHAnsi"/>
          <w:b/>
          <w:sz w:val="32"/>
          <w:szCs w:val="32"/>
        </w:rPr>
        <w:t>Fakulta techniky</w:t>
      </w:r>
    </w:p>
    <w:p w14:paraId="4FCAF507" w14:textId="77777777" w:rsidR="008B39D1" w:rsidRPr="00CA08F8" w:rsidRDefault="008B39D1" w:rsidP="008B39D1">
      <w:pPr>
        <w:jc w:val="center"/>
        <w:rPr>
          <w:rFonts w:ascii="Cambria" w:hAnsi="Cambria" w:cstheme="minorHAnsi"/>
          <w:sz w:val="24"/>
          <w:szCs w:val="24"/>
        </w:rPr>
      </w:pPr>
    </w:p>
    <w:p w14:paraId="3826DBB2" w14:textId="77777777" w:rsidR="008B39D1" w:rsidRPr="00CA08F8" w:rsidRDefault="008B39D1" w:rsidP="008B39D1">
      <w:pPr>
        <w:jc w:val="center"/>
        <w:rPr>
          <w:rFonts w:ascii="Cambria" w:hAnsi="Cambria" w:cstheme="minorHAnsi"/>
          <w:sz w:val="24"/>
          <w:szCs w:val="24"/>
        </w:rPr>
      </w:pPr>
    </w:p>
    <w:p w14:paraId="45C70073" w14:textId="77777777" w:rsidR="008B39D1" w:rsidRPr="00CA08F8" w:rsidRDefault="008B39D1" w:rsidP="008B39D1">
      <w:pPr>
        <w:jc w:val="center"/>
        <w:rPr>
          <w:rFonts w:ascii="Cambria" w:hAnsi="Cambria" w:cstheme="minorHAnsi"/>
          <w:sz w:val="24"/>
          <w:szCs w:val="24"/>
        </w:rPr>
      </w:pPr>
    </w:p>
    <w:p w14:paraId="7E690BDF" w14:textId="4B792D95" w:rsidR="008B39D1" w:rsidRPr="00A968C0" w:rsidRDefault="008B39D1" w:rsidP="008B39D1">
      <w:pPr>
        <w:tabs>
          <w:tab w:val="left" w:pos="6521"/>
        </w:tabs>
        <w:rPr>
          <w:rFonts w:ascii="Cambria" w:hAnsi="Cambria" w:cstheme="minorHAnsi"/>
          <w:sz w:val="24"/>
          <w:szCs w:val="24"/>
        </w:rPr>
      </w:pPr>
      <w:r w:rsidRPr="00CA08F8">
        <w:rPr>
          <w:rFonts w:ascii="Cambria" w:hAnsi="Cambria" w:cstheme="minorHAnsi"/>
          <w:b/>
          <w:sz w:val="32"/>
          <w:szCs w:val="32"/>
        </w:rPr>
        <w:tab/>
      </w:r>
      <w:r w:rsidRPr="00A968C0">
        <w:rPr>
          <w:rFonts w:ascii="Cambria" w:hAnsi="Cambria" w:cstheme="minorHAnsi"/>
          <w:sz w:val="24"/>
          <w:szCs w:val="24"/>
        </w:rPr>
        <w:t>Číslo:</w:t>
      </w:r>
      <w:r w:rsidR="00A968C0" w:rsidRPr="00A968C0">
        <w:rPr>
          <w:rFonts w:ascii="Cambria" w:hAnsi="Cambria" w:cstheme="minorHAnsi"/>
          <w:sz w:val="24"/>
          <w:szCs w:val="24"/>
        </w:rPr>
        <w:t xml:space="preserve"> </w:t>
      </w:r>
      <w:r w:rsidR="00A968C0" w:rsidRPr="00A968C0">
        <w:rPr>
          <w:rFonts w:ascii="Cambria" w:hAnsi="Cambria" w:cstheme="minorHAnsi"/>
          <w:sz w:val="24"/>
          <w:szCs w:val="24"/>
        </w:rPr>
        <w:t>R-64</w:t>
      </w:r>
      <w:r w:rsidR="00A968C0">
        <w:rPr>
          <w:rFonts w:ascii="Cambria" w:hAnsi="Cambria" w:cstheme="minorHAnsi"/>
          <w:sz w:val="24"/>
          <w:szCs w:val="24"/>
        </w:rPr>
        <w:t>76</w:t>
      </w:r>
      <w:r w:rsidR="00A968C0" w:rsidRPr="00A968C0">
        <w:rPr>
          <w:rFonts w:ascii="Cambria" w:hAnsi="Cambria" w:cstheme="minorHAnsi"/>
          <w:sz w:val="24"/>
          <w:szCs w:val="24"/>
        </w:rPr>
        <w:t>/2023</w:t>
      </w:r>
    </w:p>
    <w:p w14:paraId="1EF970E3" w14:textId="77777777" w:rsidR="008B39D1" w:rsidRPr="00CA08F8" w:rsidRDefault="00570F47" w:rsidP="002A5019">
      <w:pPr>
        <w:pStyle w:val="Nadpis1"/>
        <w:spacing w:before="2880"/>
        <w:rPr>
          <w:rFonts w:cstheme="minorHAnsi"/>
          <w:color w:val="auto"/>
          <w:sz w:val="32"/>
          <w:szCs w:val="32"/>
        </w:rPr>
      </w:pPr>
      <w:r>
        <w:rPr>
          <w:rFonts w:cstheme="minorHAnsi"/>
          <w:color w:val="auto"/>
          <w:sz w:val="32"/>
          <w:szCs w:val="32"/>
        </w:rPr>
        <w:t>ZÁSADY VOLIEB</w:t>
      </w:r>
    </w:p>
    <w:p w14:paraId="626C6624" w14:textId="77777777" w:rsidR="008B39D1" w:rsidRPr="00CA08F8" w:rsidRDefault="00570F47" w:rsidP="008B39D1">
      <w:pPr>
        <w:pStyle w:val="Nadpis2"/>
        <w:keepLines/>
        <w:spacing w:before="200"/>
        <w:rPr>
          <w:rFonts w:cstheme="minorHAnsi"/>
          <w:bCs/>
          <w:sz w:val="28"/>
          <w:szCs w:val="28"/>
          <w:lang w:eastAsia="en-US"/>
        </w:rPr>
      </w:pPr>
      <w:r>
        <w:rPr>
          <w:rFonts w:cstheme="minorHAnsi"/>
          <w:bCs/>
          <w:sz w:val="28"/>
          <w:szCs w:val="28"/>
          <w:lang w:eastAsia="en-US"/>
        </w:rPr>
        <w:t xml:space="preserve">do Akademického senátu </w:t>
      </w:r>
      <w:r w:rsidR="008B39D1" w:rsidRPr="00CA08F8">
        <w:rPr>
          <w:rFonts w:cstheme="minorHAnsi"/>
          <w:bCs/>
          <w:sz w:val="28"/>
          <w:szCs w:val="28"/>
          <w:lang w:eastAsia="en-US"/>
        </w:rPr>
        <w:t>Fakulty techniky</w:t>
      </w:r>
    </w:p>
    <w:p w14:paraId="73975D53" w14:textId="77777777" w:rsidR="008B39D1" w:rsidRPr="00CA08F8" w:rsidRDefault="008B39D1" w:rsidP="008B39D1">
      <w:pPr>
        <w:pStyle w:val="Nadpis2"/>
        <w:keepLines/>
        <w:spacing w:before="200"/>
        <w:rPr>
          <w:rFonts w:cstheme="minorHAnsi"/>
          <w:bCs/>
          <w:szCs w:val="28"/>
          <w:lang w:eastAsia="en-US"/>
        </w:rPr>
      </w:pPr>
      <w:r w:rsidRPr="00CA08F8">
        <w:rPr>
          <w:rFonts w:cstheme="minorHAnsi"/>
          <w:bCs/>
          <w:sz w:val="28"/>
          <w:szCs w:val="28"/>
          <w:lang w:eastAsia="en-US"/>
        </w:rPr>
        <w:t>Technickej univerzity vo Zvolene</w:t>
      </w:r>
    </w:p>
    <w:p w14:paraId="10E428B9" w14:textId="77777777" w:rsidR="002A5019" w:rsidRPr="00CA08F8" w:rsidRDefault="005C6C98" w:rsidP="007A23E8">
      <w:pPr>
        <w:spacing w:before="5600"/>
        <w:jc w:val="center"/>
        <w:rPr>
          <w:rFonts w:ascii="Cambria" w:hAnsi="Cambria" w:cstheme="minorHAnsi"/>
          <w:b/>
          <w:bCs/>
          <w:sz w:val="28"/>
          <w:szCs w:val="28"/>
        </w:rPr>
      </w:pPr>
      <w:r>
        <w:rPr>
          <w:rFonts w:ascii="Cambria" w:hAnsi="Cambria" w:cstheme="minorHAnsi"/>
          <w:b/>
          <w:bCs/>
          <w:sz w:val="28"/>
          <w:szCs w:val="28"/>
        </w:rPr>
        <w:t>august</w:t>
      </w:r>
      <w:r w:rsidR="002A5019" w:rsidRPr="00CA08F8">
        <w:rPr>
          <w:rFonts w:ascii="Cambria" w:hAnsi="Cambria" w:cstheme="minorHAnsi"/>
          <w:b/>
          <w:bCs/>
          <w:sz w:val="28"/>
          <w:szCs w:val="28"/>
        </w:rPr>
        <w:t xml:space="preserve"> 2023</w:t>
      </w:r>
    </w:p>
    <w:p w14:paraId="1BFB0685" w14:textId="77777777" w:rsidR="002A5019" w:rsidRPr="00CA08F8" w:rsidRDefault="002A5019">
      <w:pPr>
        <w:rPr>
          <w:rFonts w:ascii="Cambria" w:hAnsi="Cambria" w:cstheme="minorHAnsi"/>
          <w:b/>
          <w:bCs/>
          <w:sz w:val="26"/>
          <w:szCs w:val="26"/>
        </w:rPr>
      </w:pPr>
      <w:r w:rsidRPr="00CA08F8">
        <w:rPr>
          <w:rFonts w:ascii="Cambria" w:hAnsi="Cambria" w:cstheme="minorHAnsi"/>
          <w:b/>
          <w:bCs/>
          <w:sz w:val="26"/>
          <w:szCs w:val="26"/>
        </w:rPr>
        <w:br w:type="page"/>
      </w:r>
    </w:p>
    <w:p w14:paraId="0835D078" w14:textId="77777777" w:rsidR="00CA08F8" w:rsidRPr="00CA08F8" w:rsidRDefault="00CA08F8" w:rsidP="005C6C98">
      <w:pPr>
        <w:pStyle w:val="Nadpis1"/>
      </w:pPr>
      <w:r w:rsidRPr="00CA08F8">
        <w:lastRenderedPageBreak/>
        <w:t>Článok 1</w:t>
      </w:r>
    </w:p>
    <w:p w14:paraId="138B4F42" w14:textId="77777777" w:rsidR="00CA08F8" w:rsidRDefault="00BF162F" w:rsidP="009673E8">
      <w:pPr>
        <w:pStyle w:val="Nadpis2"/>
        <w:spacing w:line="240" w:lineRule="auto"/>
      </w:pPr>
      <w:r>
        <w:t>Úvo</w:t>
      </w:r>
      <w:r w:rsidR="00CA08F8" w:rsidRPr="00CA08F8">
        <w:t>dné ustanovenia</w:t>
      </w:r>
    </w:p>
    <w:p w14:paraId="0899BA5D" w14:textId="77777777" w:rsidR="00AF6772" w:rsidRPr="00AF6772" w:rsidRDefault="00AF6772" w:rsidP="00AF6772">
      <w:pPr>
        <w:rPr>
          <w:lang w:eastAsia="sk-SK"/>
        </w:rPr>
      </w:pPr>
    </w:p>
    <w:p w14:paraId="626C4B46" w14:textId="77777777" w:rsidR="00CA08F8" w:rsidRDefault="00BF162F" w:rsidP="007563D9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Zásady volieb do Akademického senátu Fakulty techniky (ďalej aj „AS FT“) tvoria neoddeliteľnú súčasť Štatútu Akademického senátu Fakulty techniky Technickej univerzity vo Zvolene</w:t>
      </w:r>
      <w:r w:rsidR="00702A7B">
        <w:rPr>
          <w:rFonts w:cstheme="minorHAnsi"/>
          <w:sz w:val="24"/>
          <w:szCs w:val="24"/>
        </w:rPr>
        <w:t>.</w:t>
      </w:r>
    </w:p>
    <w:p w14:paraId="6F90B463" w14:textId="77777777" w:rsidR="00AC1CC5" w:rsidRDefault="00AC1CC5" w:rsidP="007563D9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Akademický senát fakulty volí Akademická obec </w:t>
      </w:r>
      <w:r w:rsidR="00F078A1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akulty</w:t>
      </w:r>
      <w:r w:rsidR="00F078A1">
        <w:rPr>
          <w:rFonts w:cstheme="minorHAnsi"/>
          <w:sz w:val="24"/>
          <w:szCs w:val="24"/>
        </w:rPr>
        <w:t xml:space="preserve"> techniky</w:t>
      </w:r>
      <w:r>
        <w:rPr>
          <w:rFonts w:cstheme="minorHAnsi"/>
          <w:sz w:val="24"/>
          <w:szCs w:val="24"/>
        </w:rPr>
        <w:t>.</w:t>
      </w:r>
    </w:p>
    <w:p w14:paraId="1D6532C0" w14:textId="77777777" w:rsidR="00702A7B" w:rsidRDefault="00702A7B" w:rsidP="007563D9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Akademický senát Fakulty techniky</w:t>
      </w:r>
      <w:r w:rsidR="00223AEA">
        <w:rPr>
          <w:rFonts w:cstheme="minorHAnsi"/>
          <w:sz w:val="24"/>
          <w:szCs w:val="24"/>
        </w:rPr>
        <w:t xml:space="preserve"> </w:t>
      </w:r>
      <w:r w:rsidR="009350C2">
        <w:rPr>
          <w:rFonts w:cstheme="minorHAnsi"/>
          <w:sz w:val="24"/>
          <w:szCs w:val="24"/>
        </w:rPr>
        <w:t xml:space="preserve">sa skladá zo zástupcov zamestnaneckej časti Akademickej obce </w:t>
      </w:r>
      <w:r w:rsidR="00F078A1">
        <w:rPr>
          <w:rFonts w:cstheme="minorHAnsi"/>
          <w:sz w:val="24"/>
          <w:szCs w:val="24"/>
        </w:rPr>
        <w:t>F</w:t>
      </w:r>
      <w:r w:rsidR="009350C2">
        <w:rPr>
          <w:rFonts w:cstheme="minorHAnsi"/>
          <w:sz w:val="24"/>
          <w:szCs w:val="24"/>
        </w:rPr>
        <w:t>akulty techniky  (ďalej aj „AO FT“) a zo zástupcov študentskej časti AO</w:t>
      </w:r>
      <w:r w:rsidR="007A23E8">
        <w:rPr>
          <w:rFonts w:cstheme="minorHAnsi"/>
          <w:sz w:val="24"/>
          <w:szCs w:val="24"/>
        </w:rPr>
        <w:t> </w:t>
      </w:r>
      <w:r w:rsidR="009350C2">
        <w:rPr>
          <w:rFonts w:cstheme="minorHAnsi"/>
          <w:sz w:val="24"/>
          <w:szCs w:val="24"/>
        </w:rPr>
        <w:t>FT</w:t>
      </w:r>
      <w:r w:rsidR="00485F18">
        <w:rPr>
          <w:rFonts w:cstheme="minorHAnsi"/>
          <w:sz w:val="24"/>
          <w:szCs w:val="24"/>
        </w:rPr>
        <w:t>.</w:t>
      </w:r>
    </w:p>
    <w:p w14:paraId="4E58C218" w14:textId="77777777" w:rsidR="009350C2" w:rsidRDefault="009350C2" w:rsidP="009350C2">
      <w:pPr>
        <w:pStyle w:val="Odsekzoznamu"/>
        <w:numPr>
          <w:ilvl w:val="0"/>
          <w:numId w:val="17"/>
        </w:numPr>
        <w:spacing w:line="360" w:lineRule="auto"/>
        <w:ind w:left="794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Zástupcovia zamestnaneckej časti AO FT sú volení tak, aby každá katedra bola v akademickom senáte fakulty zastúpená dvoma členmi. </w:t>
      </w:r>
      <w:r w:rsidR="00F078A1">
        <w:rPr>
          <w:rFonts w:cstheme="minorHAnsi"/>
          <w:sz w:val="24"/>
          <w:szCs w:val="24"/>
        </w:rPr>
        <w:t>Členovia AO FT, ktorí sú zaradení na iných organizačných zložkách ako sú katedry</w:t>
      </w:r>
      <w:r w:rsidR="007A23E8">
        <w:rPr>
          <w:rFonts w:cstheme="minorHAnsi"/>
          <w:sz w:val="24"/>
          <w:szCs w:val="24"/>
        </w:rPr>
        <w:t>,</w:t>
      </w:r>
      <w:r w:rsidR="00F078A1">
        <w:rPr>
          <w:rFonts w:cstheme="minorHAnsi"/>
          <w:sz w:val="24"/>
          <w:szCs w:val="24"/>
        </w:rPr>
        <w:t xml:space="preserve"> si uplatnia svoje právo voliť a byť volení na katedre s najmenším počtom členov akademickej obce fakulty.</w:t>
      </w:r>
    </w:p>
    <w:p w14:paraId="3E1B0476" w14:textId="77777777" w:rsidR="00DE6224" w:rsidRPr="00627A38" w:rsidRDefault="0056272F" w:rsidP="00627A38">
      <w:pPr>
        <w:pStyle w:val="Odsekzoznamu"/>
        <w:numPr>
          <w:ilvl w:val="0"/>
          <w:numId w:val="17"/>
        </w:numPr>
        <w:spacing w:line="360" w:lineRule="auto"/>
        <w:ind w:left="794" w:hanging="3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Zástupcovia š</w:t>
      </w:r>
      <w:r w:rsidR="009350C2">
        <w:rPr>
          <w:rFonts w:cstheme="minorHAnsi"/>
          <w:sz w:val="24"/>
          <w:szCs w:val="24"/>
        </w:rPr>
        <w:t>tudentskej  čas</w:t>
      </w:r>
      <w:r>
        <w:rPr>
          <w:rFonts w:cstheme="minorHAnsi"/>
          <w:sz w:val="24"/>
          <w:szCs w:val="24"/>
        </w:rPr>
        <w:t>ti</w:t>
      </w:r>
      <w:r w:rsidR="009350C2">
        <w:rPr>
          <w:rFonts w:cstheme="minorHAnsi"/>
          <w:sz w:val="24"/>
          <w:szCs w:val="24"/>
        </w:rPr>
        <w:t xml:space="preserve"> AO FT vol</w:t>
      </w:r>
      <w:r>
        <w:rPr>
          <w:rFonts w:cstheme="minorHAnsi"/>
          <w:sz w:val="24"/>
          <w:szCs w:val="24"/>
        </w:rPr>
        <w:t>ia</w:t>
      </w:r>
      <w:r w:rsidR="009350C2">
        <w:rPr>
          <w:rFonts w:cstheme="minorHAnsi"/>
          <w:sz w:val="24"/>
          <w:szCs w:val="24"/>
        </w:rPr>
        <w:t xml:space="preserve"> do AS FT </w:t>
      </w:r>
      <w:r w:rsidR="007A23E8">
        <w:rPr>
          <w:rFonts w:cstheme="minorHAnsi"/>
          <w:sz w:val="24"/>
          <w:szCs w:val="24"/>
        </w:rPr>
        <w:t>štyroch</w:t>
      </w:r>
      <w:r w:rsidR="009350C2">
        <w:rPr>
          <w:rFonts w:cstheme="minorHAnsi"/>
          <w:sz w:val="24"/>
          <w:szCs w:val="24"/>
        </w:rPr>
        <w:t xml:space="preserve"> svojich zástupcov.</w:t>
      </w:r>
    </w:p>
    <w:p w14:paraId="2D86F25E" w14:textId="77777777" w:rsidR="0056272F" w:rsidRDefault="00F078A1" w:rsidP="0056272F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AS FT má p</w:t>
      </w:r>
      <w:r w:rsidR="0056272F">
        <w:rPr>
          <w:rFonts w:cstheme="minorHAnsi"/>
          <w:sz w:val="24"/>
          <w:szCs w:val="24"/>
        </w:rPr>
        <w:t xml:space="preserve">rávo voliť a byť volený </w:t>
      </w:r>
      <w:r>
        <w:rPr>
          <w:rFonts w:cstheme="minorHAnsi"/>
          <w:sz w:val="24"/>
          <w:szCs w:val="24"/>
        </w:rPr>
        <w:t>každý</w:t>
      </w:r>
      <w:r w:rsidR="002801F6">
        <w:rPr>
          <w:rFonts w:cstheme="minorHAnsi"/>
          <w:sz w:val="24"/>
          <w:szCs w:val="24"/>
        </w:rPr>
        <w:t xml:space="preserve"> </w:t>
      </w:r>
      <w:r w:rsidR="0056272F">
        <w:rPr>
          <w:rFonts w:cstheme="minorHAnsi"/>
          <w:sz w:val="24"/>
          <w:szCs w:val="24"/>
        </w:rPr>
        <w:t>člen AO FT</w:t>
      </w:r>
      <w:r w:rsidR="002801F6">
        <w:rPr>
          <w:rFonts w:cstheme="minorHAnsi"/>
          <w:sz w:val="24"/>
          <w:szCs w:val="24"/>
        </w:rPr>
        <w:t>.</w:t>
      </w:r>
      <w:r w:rsidR="00DE6224">
        <w:rPr>
          <w:rFonts w:cstheme="minorHAnsi"/>
          <w:sz w:val="24"/>
          <w:szCs w:val="24"/>
        </w:rPr>
        <w:t xml:space="preserve"> </w:t>
      </w:r>
      <w:r w:rsidR="00DE6224" w:rsidRPr="00DE6224">
        <w:rPr>
          <w:rFonts w:cstheme="minorHAnsi"/>
          <w:sz w:val="24"/>
          <w:szCs w:val="24"/>
        </w:rPr>
        <w:t>Členom AS fakulty nemôže byť rektor, prorektori, dekan</w:t>
      </w:r>
      <w:r w:rsidR="00DE6224">
        <w:rPr>
          <w:rFonts w:cstheme="minorHAnsi"/>
          <w:sz w:val="24"/>
          <w:szCs w:val="24"/>
        </w:rPr>
        <w:t xml:space="preserve"> fakulty, </w:t>
      </w:r>
      <w:r w:rsidR="00DE6224" w:rsidRPr="00DE6224">
        <w:rPr>
          <w:rFonts w:cstheme="minorHAnsi"/>
          <w:sz w:val="24"/>
          <w:szCs w:val="24"/>
        </w:rPr>
        <w:t>prodekani fakulty</w:t>
      </w:r>
      <w:r w:rsidR="00DE6224">
        <w:rPr>
          <w:rFonts w:cstheme="minorHAnsi"/>
          <w:sz w:val="24"/>
          <w:szCs w:val="24"/>
        </w:rPr>
        <w:t xml:space="preserve"> a kvestor</w:t>
      </w:r>
      <w:r w:rsidR="00DE6224" w:rsidRPr="00DE6224">
        <w:rPr>
          <w:rFonts w:cstheme="minorHAnsi"/>
          <w:sz w:val="24"/>
          <w:szCs w:val="24"/>
        </w:rPr>
        <w:t>.</w:t>
      </w:r>
    </w:p>
    <w:p w14:paraId="2D0CCF46" w14:textId="77777777" w:rsidR="0056272F" w:rsidRDefault="0056272F" w:rsidP="0056272F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Členov zamestnaneckej časti AS FT volia v priamych tajných voľbách členovia príslušnej zamestnaneckej časti AO FT. Členov študentskej časti AS FT volia v tajných voľbách </w:t>
      </w:r>
      <w:r w:rsidR="00DE6224">
        <w:rPr>
          <w:rFonts w:cstheme="minorHAnsi"/>
          <w:sz w:val="24"/>
          <w:szCs w:val="24"/>
        </w:rPr>
        <w:t>členovia študentskej časti AO FT.</w:t>
      </w:r>
    </w:p>
    <w:p w14:paraId="5F788313" w14:textId="77777777" w:rsidR="00627A38" w:rsidRDefault="00627A38" w:rsidP="0056272F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Funkčné </w:t>
      </w:r>
      <w:r w:rsidRPr="00DE6224">
        <w:rPr>
          <w:rFonts w:cstheme="minorHAnsi"/>
          <w:sz w:val="24"/>
          <w:szCs w:val="24"/>
        </w:rPr>
        <w:t xml:space="preserve">obdobie členov AS </w:t>
      </w:r>
      <w:r w:rsidR="00F078A1">
        <w:rPr>
          <w:rFonts w:cstheme="minorHAnsi"/>
          <w:sz w:val="24"/>
          <w:szCs w:val="24"/>
        </w:rPr>
        <w:t>FT</w:t>
      </w:r>
      <w:r w:rsidRPr="00DE6224">
        <w:rPr>
          <w:rFonts w:cstheme="minorHAnsi"/>
          <w:sz w:val="24"/>
          <w:szCs w:val="24"/>
        </w:rPr>
        <w:t xml:space="preserve"> je </w:t>
      </w:r>
      <w:r>
        <w:rPr>
          <w:rFonts w:cstheme="minorHAnsi"/>
          <w:sz w:val="24"/>
          <w:szCs w:val="24"/>
        </w:rPr>
        <w:t>najviac štvorročné</w:t>
      </w:r>
      <w:r w:rsidRPr="00DE6224">
        <w:rPr>
          <w:rFonts w:cstheme="minorHAnsi"/>
          <w:sz w:val="24"/>
          <w:szCs w:val="24"/>
        </w:rPr>
        <w:t xml:space="preserve">. Funkčné obdobie AS fakulty je možné skrátiť uznesením senátu. Na skrátenie funkčného obdobia je potrebný súhlas </w:t>
      </w:r>
      <w:r>
        <w:rPr>
          <w:rFonts w:cstheme="minorHAnsi"/>
          <w:sz w:val="24"/>
          <w:szCs w:val="24"/>
        </w:rPr>
        <w:t>dvoch tretín</w:t>
      </w:r>
      <w:r w:rsidRPr="00DE6224">
        <w:rPr>
          <w:rFonts w:cstheme="minorHAnsi"/>
          <w:sz w:val="24"/>
          <w:szCs w:val="24"/>
        </w:rPr>
        <w:t xml:space="preserve"> všetkých členov AS </w:t>
      </w:r>
      <w:r w:rsidR="00F078A1">
        <w:rPr>
          <w:rFonts w:cstheme="minorHAnsi"/>
          <w:sz w:val="24"/>
          <w:szCs w:val="24"/>
        </w:rPr>
        <w:t>FT</w:t>
      </w:r>
      <w:r w:rsidRPr="00DE6224">
        <w:rPr>
          <w:rFonts w:cstheme="minorHAnsi"/>
          <w:sz w:val="24"/>
          <w:szCs w:val="24"/>
        </w:rPr>
        <w:t>.</w:t>
      </w:r>
    </w:p>
    <w:p w14:paraId="2D495728" w14:textId="77777777" w:rsidR="00627A38" w:rsidRDefault="00627A38" w:rsidP="0056272F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Voľby je možné uskutočniť buď prezenčnou alebo elektronickou formou. V prípade uskutočnenia volieb elektronickou formou je potrebné využiť také prostriedky informačnej a komunikačnej technológie, ktoré umožňujú tajné hlasovanie. </w:t>
      </w:r>
    </w:p>
    <w:p w14:paraId="71A1588B" w14:textId="77777777" w:rsidR="00DE6224" w:rsidRDefault="00B6517C" w:rsidP="0056272F">
      <w:pPr>
        <w:numPr>
          <w:ilvl w:val="0"/>
          <w:numId w:val="1"/>
        </w:numPr>
        <w:spacing w:line="360" w:lineRule="auto"/>
        <w:ind w:left="454" w:hanging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Členstvo v AS FT zaniká v prípadoch uvedených v Štatúte FT v čl. 3 ods. (6) písm. a) až </w:t>
      </w:r>
      <w:r w:rsidR="004E2781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).</w:t>
      </w:r>
    </w:p>
    <w:p w14:paraId="55CEC37B" w14:textId="77777777" w:rsidR="00B6517C" w:rsidRPr="00B6517C" w:rsidRDefault="00B6517C" w:rsidP="00B6517C">
      <w:pPr>
        <w:numPr>
          <w:ilvl w:val="0"/>
          <w:numId w:val="1"/>
        </w:numPr>
        <w:ind w:left="454" w:hanging="454"/>
        <w:rPr>
          <w:rFonts w:cstheme="minorHAnsi"/>
          <w:sz w:val="24"/>
          <w:szCs w:val="24"/>
        </w:rPr>
      </w:pPr>
      <w:r w:rsidRPr="00B6517C">
        <w:rPr>
          <w:rFonts w:cstheme="minorHAnsi"/>
          <w:sz w:val="24"/>
          <w:szCs w:val="24"/>
        </w:rPr>
        <w:t xml:space="preserve">Uvoľnené miesto sa obsadí členom AO </w:t>
      </w:r>
      <w:r w:rsidR="00F078A1">
        <w:rPr>
          <w:rFonts w:cstheme="minorHAnsi"/>
          <w:sz w:val="24"/>
          <w:szCs w:val="24"/>
        </w:rPr>
        <w:t xml:space="preserve">FT </w:t>
      </w:r>
      <w:r w:rsidRPr="00B6517C">
        <w:rPr>
          <w:rFonts w:cstheme="minorHAnsi"/>
          <w:sz w:val="24"/>
          <w:szCs w:val="24"/>
        </w:rPr>
        <w:t xml:space="preserve">v nových voľbách podľa </w:t>
      </w:r>
      <w:r w:rsidR="004E2781">
        <w:rPr>
          <w:rFonts w:cstheme="minorHAnsi"/>
          <w:sz w:val="24"/>
          <w:szCs w:val="24"/>
        </w:rPr>
        <w:t>č</w:t>
      </w:r>
      <w:r w:rsidRPr="004E2781">
        <w:rPr>
          <w:rFonts w:cstheme="minorHAnsi"/>
          <w:sz w:val="24"/>
          <w:szCs w:val="24"/>
        </w:rPr>
        <w:t>l</w:t>
      </w:r>
      <w:r w:rsidR="004E2781">
        <w:rPr>
          <w:rFonts w:cstheme="minorHAnsi"/>
          <w:sz w:val="24"/>
          <w:szCs w:val="24"/>
        </w:rPr>
        <w:t>.</w:t>
      </w:r>
      <w:r w:rsidRPr="004E2781">
        <w:rPr>
          <w:rFonts w:cstheme="minorHAnsi"/>
          <w:sz w:val="24"/>
          <w:szCs w:val="24"/>
        </w:rPr>
        <w:t> 3.</w:t>
      </w:r>
    </w:p>
    <w:p w14:paraId="782E309A" w14:textId="77777777" w:rsidR="0087616D" w:rsidRPr="001D7FE2" w:rsidRDefault="0087616D" w:rsidP="009673E8">
      <w:pPr>
        <w:pStyle w:val="Nadpis1"/>
      </w:pPr>
      <w:r w:rsidRPr="001D7FE2">
        <w:lastRenderedPageBreak/>
        <w:t>Článok 2</w:t>
      </w:r>
    </w:p>
    <w:p w14:paraId="1F0B8BDE" w14:textId="77777777" w:rsidR="002A5019" w:rsidRDefault="00B6517C" w:rsidP="009673E8">
      <w:pPr>
        <w:pStyle w:val="Nadpis2"/>
        <w:spacing w:line="240" w:lineRule="auto"/>
      </w:pPr>
      <w:r>
        <w:t>Volebná komisia</w:t>
      </w:r>
    </w:p>
    <w:p w14:paraId="36F11407" w14:textId="77777777" w:rsidR="00AF6772" w:rsidRPr="00AF6772" w:rsidRDefault="00AF6772" w:rsidP="00AF6772">
      <w:pPr>
        <w:rPr>
          <w:lang w:eastAsia="sk-SK"/>
        </w:rPr>
      </w:pPr>
    </w:p>
    <w:p w14:paraId="19018A4F" w14:textId="77777777" w:rsidR="00E708C7" w:rsidRDefault="00B6517C" w:rsidP="007563D9">
      <w:pPr>
        <w:pStyle w:val="Zarkazkladnhotextu"/>
        <w:numPr>
          <w:ilvl w:val="0"/>
          <w:numId w:val="4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Volebnú komisiu (ďalej len „VK“)</w:t>
      </w:r>
      <w:r w:rsidR="001D7FE2" w:rsidRPr="001D7FE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pre zabezpečenie volieb </w:t>
      </w:r>
      <w:r w:rsidR="00627A38">
        <w:rPr>
          <w:rFonts w:ascii="Calibri" w:hAnsi="Calibri" w:cs="Calibri"/>
          <w:szCs w:val="24"/>
        </w:rPr>
        <w:t>AS FT navrhuje a schvaľuje AS</w:t>
      </w:r>
      <w:r w:rsidR="00AA7A1A">
        <w:rPr>
          <w:rFonts w:ascii="Calibri" w:hAnsi="Calibri" w:cs="Calibri"/>
          <w:szCs w:val="24"/>
        </w:rPr>
        <w:t> </w:t>
      </w:r>
      <w:r w:rsidR="00627A38">
        <w:rPr>
          <w:rFonts w:ascii="Calibri" w:hAnsi="Calibri" w:cs="Calibri"/>
          <w:szCs w:val="24"/>
        </w:rPr>
        <w:t>FT. VK je minimálne trojčlenná, vrátane predsedu AS FT, ktorý je predsedom VK. Ďalšími členmi VK sú jeden zástupca zamestnaneckej časti AS FT a jeden zástupca študentskej časti AS FT.</w:t>
      </w:r>
    </w:p>
    <w:p w14:paraId="6B23B730" w14:textId="77777777" w:rsidR="00D3396E" w:rsidRPr="00D3396E" w:rsidRDefault="00D3396E" w:rsidP="00D3396E">
      <w:pPr>
        <w:pStyle w:val="Zarkazkladnhotextu"/>
        <w:numPr>
          <w:ilvl w:val="0"/>
          <w:numId w:val="4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Volebná komisia:</w:t>
      </w:r>
    </w:p>
    <w:p w14:paraId="54379902" w14:textId="77777777" w:rsidR="00D3396E" w:rsidRDefault="00D3396E" w:rsidP="00D3396E">
      <w:pPr>
        <w:pStyle w:val="Zarkazkladnhotextu"/>
        <w:numPr>
          <w:ilvl w:val="1"/>
          <w:numId w:val="4"/>
        </w:numPr>
        <w:spacing w:before="0" w:after="16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zodpovedá za organizáciu a priebeh volieb,</w:t>
      </w:r>
    </w:p>
    <w:p w14:paraId="73F5C335" w14:textId="350CA825" w:rsidR="00AC1CC5" w:rsidRDefault="00AC1CC5" w:rsidP="00D3396E">
      <w:pPr>
        <w:pStyle w:val="Zarkazkladnhotextu"/>
        <w:numPr>
          <w:ilvl w:val="1"/>
          <w:numId w:val="4"/>
        </w:numPr>
        <w:spacing w:before="0" w:after="16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pripraví harmonogram volieb a to najneskôr tridsať dní pred ukončením funkčného obdobia AS FT. Harmonogram volieb AS FT a miesto konania volieb musí zverejniť </w:t>
      </w:r>
      <w:r w:rsidRPr="002801F6">
        <w:rPr>
          <w:rFonts w:ascii="Calibri" w:hAnsi="Calibri" w:cs="Calibri"/>
          <w:szCs w:val="24"/>
        </w:rPr>
        <w:t>aspoň päť pracovných</w:t>
      </w:r>
      <w:r w:rsidR="00865495">
        <w:rPr>
          <w:rFonts w:ascii="Calibri" w:hAnsi="Calibri" w:cs="Calibri"/>
          <w:szCs w:val="24"/>
        </w:rPr>
        <w:t xml:space="preserve"> dní pred konaním volieb</w:t>
      </w:r>
      <w:r>
        <w:rPr>
          <w:rFonts w:ascii="Calibri" w:hAnsi="Calibri" w:cs="Calibri"/>
          <w:szCs w:val="24"/>
        </w:rPr>
        <w:t xml:space="preserve"> tak</w:t>
      </w:r>
      <w:r w:rsidR="00865495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aby bol</w:t>
      </w:r>
      <w:r w:rsidR="007A23E8">
        <w:rPr>
          <w:rFonts w:ascii="Calibri" w:hAnsi="Calibri" w:cs="Calibri"/>
          <w:szCs w:val="24"/>
        </w:rPr>
        <w:t>i</w:t>
      </w:r>
      <w:r>
        <w:rPr>
          <w:rFonts w:ascii="Calibri" w:hAnsi="Calibri" w:cs="Calibri"/>
          <w:szCs w:val="24"/>
        </w:rPr>
        <w:t xml:space="preserve"> dostupn</w:t>
      </w:r>
      <w:r w:rsidR="00865495">
        <w:rPr>
          <w:rFonts w:ascii="Calibri" w:hAnsi="Calibri" w:cs="Calibri"/>
          <w:szCs w:val="24"/>
        </w:rPr>
        <w:t>é</w:t>
      </w:r>
      <w:r>
        <w:rPr>
          <w:rFonts w:ascii="Calibri" w:hAnsi="Calibri" w:cs="Calibri"/>
          <w:szCs w:val="24"/>
        </w:rPr>
        <w:t xml:space="preserve"> každému členovi AO FT (napr. webové sídlo FT, vnútorný TV okruh, </w:t>
      </w:r>
      <w:r w:rsidRPr="000856D4">
        <w:rPr>
          <w:rFonts w:ascii="Calibri" w:hAnsi="Calibri" w:cs="Calibri"/>
          <w:szCs w:val="24"/>
        </w:rPr>
        <w:t>informačná skrinka akademického senátu</w:t>
      </w:r>
      <w:r>
        <w:rPr>
          <w:rFonts w:ascii="Calibri" w:hAnsi="Calibri" w:cs="Calibri"/>
          <w:szCs w:val="24"/>
        </w:rPr>
        <w:t xml:space="preserve"> fakulty </w:t>
      </w:r>
      <w:r w:rsidRPr="000856D4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> </w:t>
      </w:r>
      <w:r w:rsidRPr="000856D4">
        <w:rPr>
          <w:rFonts w:ascii="Calibri" w:hAnsi="Calibri" w:cs="Calibri"/>
          <w:szCs w:val="24"/>
        </w:rPr>
        <w:t>pod</w:t>
      </w:r>
      <w:r>
        <w:rPr>
          <w:rFonts w:ascii="Calibri" w:hAnsi="Calibri" w:cs="Calibri"/>
          <w:szCs w:val="24"/>
        </w:rPr>
        <w:t>.)</w:t>
      </w:r>
      <w:r w:rsidR="00B9359C">
        <w:rPr>
          <w:rFonts w:ascii="Calibri" w:hAnsi="Calibri" w:cs="Calibri"/>
          <w:szCs w:val="24"/>
        </w:rPr>
        <w:t xml:space="preserve">. Dekan fakulty upraví </w:t>
      </w:r>
      <w:r w:rsidR="00B9359C" w:rsidRPr="00B9359C">
        <w:rPr>
          <w:rFonts w:ascii="Calibri" w:hAnsi="Calibri" w:cs="Calibri"/>
          <w:szCs w:val="24"/>
        </w:rPr>
        <w:t>pracovné povinnosti členov AO fakulty tak, aby sa mohli zúčastniť volieb</w:t>
      </w:r>
      <w:r w:rsidR="00F640AC">
        <w:rPr>
          <w:rFonts w:ascii="Calibri" w:hAnsi="Calibri" w:cs="Calibri"/>
          <w:szCs w:val="24"/>
        </w:rPr>
        <w:t>,</w:t>
      </w:r>
    </w:p>
    <w:p w14:paraId="364EAE28" w14:textId="6C9383A6" w:rsidR="00D3396E" w:rsidRDefault="00D3396E" w:rsidP="00D3396E">
      <w:pPr>
        <w:pStyle w:val="Zarkazkladnhotextu"/>
        <w:numPr>
          <w:ilvl w:val="1"/>
          <w:numId w:val="4"/>
        </w:numPr>
        <w:spacing w:before="0" w:after="16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zabezpečí zoznamy voličov a hlasovacie lístky</w:t>
      </w:r>
      <w:r w:rsidR="00AC1CC5">
        <w:rPr>
          <w:rFonts w:ascii="Calibri" w:hAnsi="Calibri" w:cs="Calibri"/>
          <w:szCs w:val="24"/>
        </w:rPr>
        <w:t xml:space="preserve"> (v spolupráci s Dekanátom F</w:t>
      </w:r>
      <w:r w:rsidR="00AF6772">
        <w:rPr>
          <w:rFonts w:ascii="Calibri" w:hAnsi="Calibri" w:cs="Calibri"/>
          <w:szCs w:val="24"/>
        </w:rPr>
        <w:t>T)</w:t>
      </w:r>
      <w:r>
        <w:rPr>
          <w:rFonts w:ascii="Calibri" w:hAnsi="Calibri" w:cs="Calibri"/>
          <w:szCs w:val="24"/>
        </w:rPr>
        <w:t>, v prípade uskutočnenia volieb prezenčnou formou pripraví zoznam voličov a hlasovacie lístky v listinnej podobe, v prípade uskutočnenia volieb elektronickou formou pripraví zoznam voličov v elektronickej podobe a vzor elektronického hlasovacieho lístka,</w:t>
      </w:r>
    </w:p>
    <w:p w14:paraId="037C0F93" w14:textId="6B4EC6A8" w:rsidR="000856D4" w:rsidRDefault="00D3396E" w:rsidP="00D3396E">
      <w:pPr>
        <w:pStyle w:val="Zarkazkladnhotextu"/>
        <w:numPr>
          <w:ilvl w:val="1"/>
          <w:numId w:val="4"/>
        </w:numPr>
        <w:spacing w:before="0" w:after="16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zabezpečí </w:t>
      </w:r>
      <w:r w:rsidR="00E023B5">
        <w:rPr>
          <w:rFonts w:ascii="Calibri" w:hAnsi="Calibri" w:cs="Calibri"/>
          <w:szCs w:val="24"/>
        </w:rPr>
        <w:t xml:space="preserve">pre zamestnaneckú časť </w:t>
      </w:r>
      <w:r>
        <w:rPr>
          <w:rFonts w:ascii="Calibri" w:hAnsi="Calibri" w:cs="Calibri"/>
          <w:szCs w:val="24"/>
        </w:rPr>
        <w:t xml:space="preserve">hlasovacie lístky </w:t>
      </w:r>
      <w:r w:rsidR="000856D4">
        <w:rPr>
          <w:rFonts w:ascii="Calibri" w:hAnsi="Calibri" w:cs="Calibri"/>
          <w:szCs w:val="24"/>
        </w:rPr>
        <w:t xml:space="preserve">pre jednotlivé pracoviská </w:t>
      </w:r>
      <w:r>
        <w:rPr>
          <w:rFonts w:ascii="Calibri" w:hAnsi="Calibri" w:cs="Calibri"/>
          <w:szCs w:val="24"/>
        </w:rPr>
        <w:t>tak</w:t>
      </w:r>
      <w:r w:rsidR="000856D4">
        <w:rPr>
          <w:rFonts w:ascii="Calibri" w:hAnsi="Calibri" w:cs="Calibri"/>
          <w:szCs w:val="24"/>
        </w:rPr>
        <w:t>, aby na hlasovacom lístku boli uvedení členovia príslušného pracoviska, ktorí môžu byť zvolení do AS FT,</w:t>
      </w:r>
    </w:p>
    <w:p w14:paraId="496E221D" w14:textId="47552128" w:rsidR="00D3396E" w:rsidRDefault="00E023B5" w:rsidP="00D3396E">
      <w:pPr>
        <w:pStyle w:val="Zarkazkladnhotextu"/>
        <w:numPr>
          <w:ilvl w:val="1"/>
          <w:numId w:val="4"/>
        </w:numPr>
        <w:spacing w:before="0" w:after="160" w:line="360" w:lineRule="auto"/>
        <w:rPr>
          <w:rFonts w:ascii="Calibri" w:hAnsi="Calibri" w:cs="Calibri"/>
          <w:szCs w:val="24"/>
        </w:rPr>
      </w:pPr>
      <w:r w:rsidRPr="002801F6">
        <w:rPr>
          <w:rFonts w:ascii="Calibri" w:hAnsi="Calibri" w:cs="Calibri"/>
          <w:szCs w:val="24"/>
        </w:rPr>
        <w:t>najneskôr päť pracovných</w:t>
      </w:r>
      <w:r>
        <w:rPr>
          <w:rFonts w:ascii="Calibri" w:hAnsi="Calibri" w:cs="Calibri"/>
          <w:szCs w:val="24"/>
        </w:rPr>
        <w:t xml:space="preserve"> dní pred konaním volieb zverejní </w:t>
      </w:r>
      <w:r w:rsidR="000856D4">
        <w:rPr>
          <w:rFonts w:ascii="Calibri" w:hAnsi="Calibri" w:cs="Calibri"/>
          <w:szCs w:val="24"/>
        </w:rPr>
        <w:t xml:space="preserve">zoznamy voličov a vzor hlasovacieho lístka, aby boli dostupné každému členovi AO FT (napr. webové sídlo FT, vnútorný TV okruh, </w:t>
      </w:r>
      <w:r w:rsidR="000856D4" w:rsidRPr="000856D4">
        <w:rPr>
          <w:rFonts w:ascii="Calibri" w:hAnsi="Calibri" w:cs="Calibri"/>
          <w:szCs w:val="24"/>
        </w:rPr>
        <w:t>informačná skrinka akademického senátu</w:t>
      </w:r>
      <w:r w:rsidR="000856D4">
        <w:rPr>
          <w:rFonts w:ascii="Calibri" w:hAnsi="Calibri" w:cs="Calibri"/>
          <w:szCs w:val="24"/>
        </w:rPr>
        <w:t xml:space="preserve"> fakulty </w:t>
      </w:r>
      <w:r w:rsidR="000856D4" w:rsidRPr="000856D4">
        <w:rPr>
          <w:rFonts w:ascii="Calibri" w:hAnsi="Calibri" w:cs="Calibri"/>
          <w:szCs w:val="24"/>
        </w:rPr>
        <w:t>a</w:t>
      </w:r>
      <w:r w:rsidR="000856D4">
        <w:rPr>
          <w:rFonts w:ascii="Calibri" w:hAnsi="Calibri" w:cs="Calibri"/>
          <w:szCs w:val="24"/>
        </w:rPr>
        <w:t> </w:t>
      </w:r>
      <w:r w:rsidR="000856D4" w:rsidRPr="000856D4">
        <w:rPr>
          <w:rFonts w:ascii="Calibri" w:hAnsi="Calibri" w:cs="Calibri"/>
          <w:szCs w:val="24"/>
        </w:rPr>
        <w:t>pod</w:t>
      </w:r>
      <w:r w:rsidR="000856D4">
        <w:rPr>
          <w:rFonts w:ascii="Calibri" w:hAnsi="Calibri" w:cs="Calibri"/>
          <w:szCs w:val="24"/>
        </w:rPr>
        <w:t>.)</w:t>
      </w:r>
      <w:r w:rsidR="00F640AC">
        <w:rPr>
          <w:rFonts w:ascii="Calibri" w:hAnsi="Calibri" w:cs="Calibri"/>
          <w:szCs w:val="24"/>
        </w:rPr>
        <w:t>,</w:t>
      </w:r>
    </w:p>
    <w:p w14:paraId="211F96B7" w14:textId="12490A37" w:rsidR="00AC1CC5" w:rsidRDefault="00E023B5" w:rsidP="00B9359C">
      <w:pPr>
        <w:pStyle w:val="Zarkazkladnhotextu"/>
        <w:numPr>
          <w:ilvl w:val="1"/>
          <w:numId w:val="4"/>
        </w:numPr>
        <w:spacing w:before="0" w:after="16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najneskôr dva dni pred voľbami preberie písomné vyhlásenie od člena AO FT, ktorý nechce byť volený do AS FT, na základe čoho ho VK vymaže </w:t>
      </w:r>
      <w:r w:rsidR="00AC1CC5">
        <w:rPr>
          <w:rFonts w:ascii="Calibri" w:hAnsi="Calibri" w:cs="Calibri"/>
          <w:szCs w:val="24"/>
        </w:rPr>
        <w:t xml:space="preserve">z hlasovacieho </w:t>
      </w:r>
      <w:r w:rsidR="002C37AD">
        <w:rPr>
          <w:rFonts w:ascii="Calibri" w:hAnsi="Calibri" w:cs="Calibri"/>
          <w:szCs w:val="24"/>
        </w:rPr>
        <w:t>lístka</w:t>
      </w:r>
      <w:r>
        <w:rPr>
          <w:rFonts w:ascii="Calibri" w:hAnsi="Calibri" w:cs="Calibri"/>
          <w:szCs w:val="24"/>
        </w:rPr>
        <w:t>,</w:t>
      </w:r>
    </w:p>
    <w:p w14:paraId="53E5BEB3" w14:textId="77777777" w:rsidR="002C37AD" w:rsidRDefault="002C37AD" w:rsidP="00B9359C">
      <w:pPr>
        <w:pStyle w:val="Zarkazkladnhotextu"/>
        <w:numPr>
          <w:ilvl w:val="1"/>
          <w:numId w:val="4"/>
        </w:numPr>
        <w:spacing w:before="0" w:after="16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vyhodnotí voľby a vyhlasuje ich výsledky,</w:t>
      </w:r>
    </w:p>
    <w:p w14:paraId="2FD1B929" w14:textId="77777777" w:rsidR="002C37AD" w:rsidRDefault="002C37AD" w:rsidP="00B9359C">
      <w:pPr>
        <w:pStyle w:val="Zarkazkladnhotextu"/>
        <w:numPr>
          <w:ilvl w:val="1"/>
          <w:numId w:val="4"/>
        </w:numPr>
        <w:spacing w:before="0" w:after="16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zvoláva prvé zasadnutie AS fakulty, pričom predseda volebnej komisie vedie toto zasadnutie až do zvolenia predsedu AS fakulty.</w:t>
      </w:r>
    </w:p>
    <w:p w14:paraId="1BB93576" w14:textId="77777777" w:rsidR="002C37AD" w:rsidRPr="002C37AD" w:rsidRDefault="002C37AD" w:rsidP="002C37AD">
      <w:pPr>
        <w:pStyle w:val="Nadpis1"/>
      </w:pPr>
      <w:r w:rsidRPr="002C37AD">
        <w:t xml:space="preserve">Článok </w:t>
      </w:r>
      <w:r>
        <w:t>3</w:t>
      </w:r>
    </w:p>
    <w:p w14:paraId="2B44A1FF" w14:textId="77777777" w:rsidR="002C37AD" w:rsidRDefault="002C37AD" w:rsidP="002C37AD">
      <w:pPr>
        <w:pStyle w:val="Nadpis2"/>
        <w:spacing w:line="240" w:lineRule="auto"/>
      </w:pPr>
      <w:r>
        <w:t>Priebeh a príprava volieb</w:t>
      </w:r>
    </w:p>
    <w:p w14:paraId="0795A317" w14:textId="77777777" w:rsidR="00AF6772" w:rsidRPr="00AF6772" w:rsidRDefault="00AF6772" w:rsidP="00AF6772">
      <w:pPr>
        <w:rPr>
          <w:lang w:eastAsia="sk-SK"/>
        </w:rPr>
      </w:pPr>
    </w:p>
    <w:p w14:paraId="03077AF9" w14:textId="5483C0C5" w:rsidR="00B9359C" w:rsidRPr="00FA72AF" w:rsidRDefault="001D7FE2" w:rsidP="002C37AD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Theme="minorHAnsi" w:hAnsiTheme="minorHAnsi" w:cstheme="minorHAnsi"/>
          <w:szCs w:val="24"/>
        </w:rPr>
      </w:pPr>
      <w:r w:rsidRPr="001D7FE2">
        <w:rPr>
          <w:rFonts w:ascii="Calibri" w:hAnsi="Calibri" w:cs="Calibri"/>
          <w:szCs w:val="24"/>
        </w:rPr>
        <w:t xml:space="preserve"> </w:t>
      </w:r>
      <w:r w:rsidR="00B9359C" w:rsidRPr="00FA72AF">
        <w:rPr>
          <w:rFonts w:asciiTheme="minorHAnsi" w:hAnsiTheme="minorHAnsi" w:cstheme="minorHAnsi"/>
          <w:szCs w:val="24"/>
        </w:rPr>
        <w:t xml:space="preserve">Voľby členov AS </w:t>
      </w:r>
      <w:r w:rsidR="00656B57">
        <w:rPr>
          <w:rFonts w:asciiTheme="minorHAnsi" w:hAnsiTheme="minorHAnsi" w:cstheme="minorHAnsi"/>
          <w:szCs w:val="24"/>
        </w:rPr>
        <w:t>FT</w:t>
      </w:r>
      <w:r w:rsidR="00B9359C" w:rsidRPr="00FA72AF">
        <w:rPr>
          <w:rFonts w:asciiTheme="minorHAnsi" w:hAnsiTheme="minorHAnsi" w:cstheme="minorHAnsi"/>
          <w:szCs w:val="24"/>
        </w:rPr>
        <w:t xml:space="preserve"> z</w:t>
      </w:r>
      <w:r w:rsidR="00E023B5">
        <w:rPr>
          <w:rFonts w:asciiTheme="minorHAnsi" w:hAnsiTheme="minorHAnsi" w:cstheme="minorHAnsi"/>
          <w:szCs w:val="24"/>
        </w:rPr>
        <w:t>o</w:t>
      </w:r>
      <w:r w:rsidR="00B9359C" w:rsidRPr="00FA72AF">
        <w:rPr>
          <w:rFonts w:asciiTheme="minorHAnsi" w:hAnsiTheme="minorHAnsi" w:cstheme="minorHAnsi"/>
          <w:szCs w:val="24"/>
        </w:rPr>
        <w:t>:</w:t>
      </w:r>
    </w:p>
    <w:p w14:paraId="510552EF" w14:textId="77777777" w:rsidR="001D7FE2" w:rsidRPr="00FA72AF" w:rsidRDefault="00B9359C" w:rsidP="00FA72AF">
      <w:pPr>
        <w:pStyle w:val="Zarkazkladnhotextu"/>
        <w:numPr>
          <w:ilvl w:val="0"/>
          <w:numId w:val="21"/>
        </w:numPr>
        <w:spacing w:before="0" w:after="160" w:line="360" w:lineRule="auto"/>
        <w:ind w:left="907" w:hanging="340"/>
        <w:rPr>
          <w:rFonts w:asciiTheme="minorHAnsi" w:hAnsiTheme="minorHAnsi" w:cstheme="minorHAnsi"/>
          <w:szCs w:val="24"/>
        </w:rPr>
      </w:pPr>
      <w:r w:rsidRPr="00FA72AF">
        <w:rPr>
          <w:rFonts w:asciiTheme="minorHAnsi" w:hAnsiTheme="minorHAnsi" w:cstheme="minorHAnsi"/>
          <w:szCs w:val="24"/>
        </w:rPr>
        <w:t xml:space="preserve">zamestnancov </w:t>
      </w:r>
      <w:r w:rsidRPr="00FA72AF">
        <w:rPr>
          <w:rFonts w:asciiTheme="minorHAnsi" w:hAnsiTheme="minorHAnsi" w:cstheme="minorHAnsi"/>
        </w:rPr>
        <w:t>sú tajné a priame, prebiehajú na katedrách fakulty – členovia AO fakulty na príslušnej katedre tajnými voľbami zvolia dvoch zástupcov katedry</w:t>
      </w:r>
      <w:r w:rsidR="00FA72AF">
        <w:rPr>
          <w:rFonts w:asciiTheme="minorHAnsi" w:hAnsiTheme="minorHAnsi" w:cstheme="minorHAnsi"/>
        </w:rPr>
        <w:t xml:space="preserve"> (kandidáti s najväčším počtom </w:t>
      </w:r>
      <w:r w:rsidR="00FA72AF" w:rsidRPr="00FA72AF">
        <w:rPr>
          <w:rFonts w:asciiTheme="minorHAnsi" w:hAnsiTheme="minorHAnsi" w:cstheme="minorHAnsi"/>
        </w:rPr>
        <w:t xml:space="preserve">platných </w:t>
      </w:r>
      <w:r w:rsidR="00FA72AF">
        <w:rPr>
          <w:rFonts w:asciiTheme="minorHAnsi" w:hAnsiTheme="minorHAnsi" w:cstheme="minorHAnsi"/>
        </w:rPr>
        <w:t>hlasov)</w:t>
      </w:r>
      <w:r w:rsidRPr="00FA72AF">
        <w:rPr>
          <w:rFonts w:asciiTheme="minorHAnsi" w:hAnsiTheme="minorHAnsi" w:cstheme="minorHAnsi"/>
        </w:rPr>
        <w:t>, ktor</w:t>
      </w:r>
      <w:r w:rsidR="00FA72AF">
        <w:rPr>
          <w:rFonts w:asciiTheme="minorHAnsi" w:hAnsiTheme="minorHAnsi" w:cstheme="minorHAnsi"/>
        </w:rPr>
        <w:t>í</w:t>
      </w:r>
      <w:r w:rsidRPr="00FA72AF">
        <w:rPr>
          <w:rFonts w:asciiTheme="minorHAnsi" w:hAnsiTheme="minorHAnsi" w:cstheme="minorHAnsi"/>
        </w:rPr>
        <w:t xml:space="preserve"> sa priamo stávajú členmi AS fakulty (počet katedier definuje organizačný poriadok fakulty),</w:t>
      </w:r>
    </w:p>
    <w:p w14:paraId="544B88AC" w14:textId="77777777" w:rsidR="00B9359C" w:rsidRPr="00FA72AF" w:rsidRDefault="00B9359C" w:rsidP="00FA72AF">
      <w:pPr>
        <w:pStyle w:val="Zarkazkladnhotextu"/>
        <w:numPr>
          <w:ilvl w:val="0"/>
          <w:numId w:val="21"/>
        </w:numPr>
        <w:spacing w:before="0" w:after="160" w:line="360" w:lineRule="auto"/>
        <w:ind w:left="907" w:hanging="340"/>
        <w:rPr>
          <w:rFonts w:asciiTheme="minorHAnsi" w:hAnsiTheme="minorHAnsi" w:cstheme="minorHAnsi"/>
        </w:rPr>
      </w:pPr>
      <w:r w:rsidRPr="00FA72AF">
        <w:rPr>
          <w:rFonts w:asciiTheme="minorHAnsi" w:hAnsiTheme="minorHAnsi" w:cstheme="minorHAnsi"/>
        </w:rPr>
        <w:t>študentov všetkých stupňov štúdia fakulty sú tajné a priame, prebiehajú v</w:t>
      </w:r>
      <w:r w:rsidR="002C37AD">
        <w:rPr>
          <w:rFonts w:asciiTheme="minorHAnsi" w:hAnsiTheme="minorHAnsi" w:cstheme="minorHAnsi"/>
        </w:rPr>
        <w:t> </w:t>
      </w:r>
      <w:r w:rsidRPr="00FA72AF">
        <w:rPr>
          <w:rFonts w:asciiTheme="minorHAnsi" w:hAnsiTheme="minorHAnsi" w:cstheme="minorHAnsi"/>
        </w:rPr>
        <w:t>študentskej časti AS fakulty, pozostávajúcej zo študentov všetkých stupňov</w:t>
      </w:r>
      <w:r w:rsidR="00FA72AF">
        <w:rPr>
          <w:rFonts w:asciiTheme="minorHAnsi" w:hAnsiTheme="minorHAnsi" w:cstheme="minorHAnsi"/>
        </w:rPr>
        <w:t xml:space="preserve"> štúdia.</w:t>
      </w:r>
      <w:r w:rsidR="008860CB" w:rsidRPr="00FA72AF">
        <w:rPr>
          <w:rFonts w:asciiTheme="minorHAnsi" w:hAnsiTheme="minorHAnsi" w:cstheme="minorHAnsi"/>
        </w:rPr>
        <w:t xml:space="preserve"> </w:t>
      </w:r>
      <w:r w:rsidR="00FA72AF">
        <w:rPr>
          <w:rFonts w:asciiTheme="minorHAnsi" w:hAnsiTheme="minorHAnsi" w:cstheme="minorHAnsi"/>
        </w:rPr>
        <w:t>V</w:t>
      </w:r>
      <w:r w:rsidR="008860CB" w:rsidRPr="00FA72AF">
        <w:rPr>
          <w:rFonts w:asciiTheme="minorHAnsi" w:hAnsiTheme="minorHAnsi" w:cstheme="minorHAnsi"/>
        </w:rPr>
        <w:t xml:space="preserve">oľby v študentskej časti prebiehajú v dvoch kolách. V prvom kole navrhnú členovia študentskej časti AO kandidátov, v druhom kole sa na </w:t>
      </w:r>
      <w:r w:rsidR="00FA72AF" w:rsidRPr="00FA72AF">
        <w:rPr>
          <w:rFonts w:asciiTheme="minorHAnsi" w:hAnsiTheme="minorHAnsi" w:cstheme="minorHAnsi"/>
        </w:rPr>
        <w:t>hlasovacích</w:t>
      </w:r>
      <w:r w:rsidR="008860CB" w:rsidRPr="00FA72AF">
        <w:rPr>
          <w:rFonts w:asciiTheme="minorHAnsi" w:hAnsiTheme="minorHAnsi" w:cstheme="minorHAnsi"/>
        </w:rPr>
        <w:t xml:space="preserve"> lístkoch budú nachádzať navrhnutí kandidáti, ktorí kandidatúru prijali</w:t>
      </w:r>
      <w:r w:rsidR="00FA72AF" w:rsidRPr="00FA72AF">
        <w:rPr>
          <w:rFonts w:asciiTheme="minorHAnsi" w:hAnsiTheme="minorHAnsi" w:cstheme="minorHAnsi"/>
        </w:rPr>
        <w:t xml:space="preserve"> a</w:t>
      </w:r>
      <w:r w:rsidR="008860CB" w:rsidRPr="00FA72AF">
        <w:rPr>
          <w:rFonts w:asciiTheme="minorHAnsi" w:hAnsiTheme="minorHAnsi" w:cstheme="minorHAnsi"/>
        </w:rPr>
        <w:t xml:space="preserve"> </w:t>
      </w:r>
      <w:r w:rsidRPr="00FA72AF">
        <w:rPr>
          <w:rFonts w:asciiTheme="minorHAnsi" w:hAnsiTheme="minorHAnsi" w:cstheme="minorHAnsi"/>
        </w:rPr>
        <w:t>členovia</w:t>
      </w:r>
      <w:r w:rsidR="008860CB" w:rsidRPr="00FA72AF">
        <w:rPr>
          <w:rFonts w:asciiTheme="minorHAnsi" w:hAnsiTheme="minorHAnsi" w:cstheme="minorHAnsi"/>
        </w:rPr>
        <w:t xml:space="preserve"> študentskej časti</w:t>
      </w:r>
      <w:r w:rsidRPr="00FA72AF">
        <w:rPr>
          <w:rFonts w:asciiTheme="minorHAnsi" w:hAnsiTheme="minorHAnsi" w:cstheme="minorHAnsi"/>
        </w:rPr>
        <w:t xml:space="preserve"> tajnými voľbami zvolia štyroch zástupcov</w:t>
      </w:r>
      <w:r w:rsidR="008860CB" w:rsidRPr="00FA72AF">
        <w:rPr>
          <w:rFonts w:asciiTheme="minorHAnsi" w:hAnsiTheme="minorHAnsi" w:cstheme="minorHAnsi"/>
        </w:rPr>
        <w:t xml:space="preserve"> (kandidáti</w:t>
      </w:r>
      <w:r w:rsidR="00FA72AF">
        <w:rPr>
          <w:rFonts w:asciiTheme="minorHAnsi" w:hAnsiTheme="minorHAnsi" w:cstheme="minorHAnsi"/>
        </w:rPr>
        <w:t xml:space="preserve"> s najväčším počtom </w:t>
      </w:r>
      <w:r w:rsidR="008860CB" w:rsidRPr="00FA72AF">
        <w:rPr>
          <w:rFonts w:asciiTheme="minorHAnsi" w:hAnsiTheme="minorHAnsi" w:cstheme="minorHAnsi"/>
        </w:rPr>
        <w:t>platných hlasov)</w:t>
      </w:r>
      <w:r w:rsidRPr="00FA72AF">
        <w:rPr>
          <w:rFonts w:asciiTheme="minorHAnsi" w:hAnsiTheme="minorHAnsi" w:cstheme="minorHAnsi"/>
        </w:rPr>
        <w:t>, ktorí sa priamo stávajú členmi AS fakulty</w:t>
      </w:r>
      <w:r w:rsidR="008860CB" w:rsidRPr="00FA72AF">
        <w:rPr>
          <w:rFonts w:asciiTheme="minorHAnsi" w:hAnsiTheme="minorHAnsi" w:cstheme="minorHAnsi"/>
        </w:rPr>
        <w:t>,</w:t>
      </w:r>
    </w:p>
    <w:p w14:paraId="70C703E6" w14:textId="77777777" w:rsidR="00FA72AF" w:rsidRPr="00FA72AF" w:rsidRDefault="00FA72AF" w:rsidP="00FA72AF">
      <w:pPr>
        <w:pStyle w:val="Zarkazkladnhotextu"/>
        <w:numPr>
          <w:ilvl w:val="0"/>
          <w:numId w:val="21"/>
        </w:numPr>
        <w:spacing w:before="0" w:after="160" w:line="360" w:lineRule="auto"/>
        <w:ind w:left="907" w:hanging="340"/>
        <w:rPr>
          <w:rFonts w:asciiTheme="minorHAnsi" w:hAnsiTheme="minorHAnsi" w:cstheme="minorHAnsi"/>
        </w:rPr>
      </w:pPr>
      <w:r w:rsidRPr="00FA72AF">
        <w:rPr>
          <w:rFonts w:asciiTheme="minorHAnsi" w:hAnsiTheme="minorHAnsi" w:cstheme="minorHAnsi"/>
        </w:rPr>
        <w:t>hlasovací lístok, na ktorom je označený väčší počet kandidátov, ako je určený počet, je neplatný,</w:t>
      </w:r>
    </w:p>
    <w:p w14:paraId="1DED9175" w14:textId="77777777" w:rsidR="002C37AD" w:rsidRPr="00FF73A7" w:rsidRDefault="008860CB" w:rsidP="00FF73A7">
      <w:pPr>
        <w:pStyle w:val="Zarkazkladnhotextu"/>
        <w:numPr>
          <w:ilvl w:val="0"/>
          <w:numId w:val="21"/>
        </w:numPr>
        <w:spacing w:before="0" w:after="160" w:line="360" w:lineRule="auto"/>
        <w:ind w:left="907" w:hanging="340"/>
        <w:rPr>
          <w:rFonts w:asciiTheme="minorHAnsi" w:hAnsiTheme="minorHAnsi" w:cstheme="minorHAnsi"/>
        </w:rPr>
      </w:pPr>
      <w:r w:rsidRPr="002C37AD">
        <w:rPr>
          <w:rFonts w:asciiTheme="minorHAnsi" w:hAnsiTheme="minorHAnsi" w:cstheme="minorHAnsi"/>
        </w:rPr>
        <w:t xml:space="preserve">v prípade rovnosti hlasov </w:t>
      </w:r>
      <w:r w:rsidR="002C37AD" w:rsidRPr="002C37AD">
        <w:rPr>
          <w:rFonts w:asciiTheme="minorHAnsi" w:hAnsiTheme="minorHAnsi" w:cstheme="minorHAnsi"/>
        </w:rPr>
        <w:t>viacerých kandidátov zo zamestnaneckej časti sa voľby opakujú s kandidátmi, ktorí majú rovnaký počet hlasov. V prípade rovnosti hlasov viacerých kandidátov zo študentskej časti sa o členovi AS fakulty rozhodne žrebovaním</w:t>
      </w:r>
      <w:r w:rsidR="002C37AD">
        <w:rPr>
          <w:rFonts w:asciiTheme="minorHAnsi" w:hAnsiTheme="minorHAnsi" w:cstheme="minorHAnsi"/>
        </w:rPr>
        <w:t>.</w:t>
      </w:r>
    </w:p>
    <w:p w14:paraId="3DF1F591" w14:textId="77777777" w:rsidR="00972419" w:rsidRDefault="00972419" w:rsidP="00972419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Členovia AS </w:t>
      </w:r>
      <w:r w:rsidR="00A307DB">
        <w:rPr>
          <w:rFonts w:ascii="Calibri" w:hAnsi="Calibri" w:cs="Calibri"/>
          <w:szCs w:val="24"/>
        </w:rPr>
        <w:t xml:space="preserve">FT </w:t>
      </w:r>
      <w:r w:rsidR="00865495">
        <w:rPr>
          <w:rFonts w:ascii="Calibri" w:hAnsi="Calibri" w:cs="Calibri"/>
          <w:szCs w:val="24"/>
        </w:rPr>
        <w:t xml:space="preserve">na prvom zasadnutí </w:t>
      </w:r>
      <w:r w:rsidRPr="00972419">
        <w:rPr>
          <w:rFonts w:ascii="Calibri" w:hAnsi="Calibri" w:cs="Calibri"/>
          <w:szCs w:val="24"/>
        </w:rPr>
        <w:t>priamymi a tajnými voľbami zvolia predsedu AS fakulty</w:t>
      </w:r>
      <w:r w:rsidR="00A307DB">
        <w:rPr>
          <w:rFonts w:ascii="Calibri" w:hAnsi="Calibri" w:cs="Calibri"/>
          <w:szCs w:val="24"/>
        </w:rPr>
        <w:t xml:space="preserve"> z členov AS FT</w:t>
      </w:r>
      <w:r w:rsidRPr="00972419">
        <w:rPr>
          <w:rFonts w:ascii="Calibri" w:hAnsi="Calibri" w:cs="Calibri"/>
          <w:szCs w:val="24"/>
        </w:rPr>
        <w:t>. Na zvolenie je potrebný súhlas nadpolovičnej väčšiny všetkých členov AS</w:t>
      </w:r>
      <w:r w:rsidR="00865495">
        <w:rPr>
          <w:rFonts w:ascii="Calibri" w:hAnsi="Calibri" w:cs="Calibri"/>
          <w:szCs w:val="24"/>
        </w:rPr>
        <w:t> </w:t>
      </w:r>
      <w:r w:rsidRPr="00972419">
        <w:rPr>
          <w:rFonts w:ascii="Calibri" w:hAnsi="Calibri" w:cs="Calibri"/>
          <w:szCs w:val="24"/>
        </w:rPr>
        <w:t>fakulty. Funkčné obdobie predsedu AS fakulty je totožné s funkčným obdobím senátu.</w:t>
      </w:r>
    </w:p>
    <w:p w14:paraId="0666A122" w14:textId="77777777" w:rsidR="00972419" w:rsidRDefault="00972419" w:rsidP="00972419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Predseda </w:t>
      </w:r>
      <w:r w:rsidRPr="00972419">
        <w:rPr>
          <w:rFonts w:ascii="Calibri" w:hAnsi="Calibri" w:cs="Calibri"/>
          <w:szCs w:val="24"/>
        </w:rPr>
        <w:t>AS fakulty môže byť odvolaný, ak o tom rozhodne nadpolovičná väčšina všetkých členov AS fakulty.</w:t>
      </w:r>
    </w:p>
    <w:p w14:paraId="2A404695" w14:textId="77777777" w:rsidR="00972419" w:rsidRPr="00F078A1" w:rsidRDefault="00972419" w:rsidP="00972419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 w:rsidRPr="00F078A1">
        <w:rPr>
          <w:rFonts w:ascii="Calibri" w:hAnsi="Calibri" w:cs="Calibri"/>
          <w:szCs w:val="24"/>
        </w:rPr>
        <w:lastRenderedPageBreak/>
        <w:t>Voľby nového predsedu AS fakulty musia byť uskutočnené minimálne do 14 dní odo dňa ukončenia výkonu funkcie odstupujúceho predsedu.</w:t>
      </w:r>
    </w:p>
    <w:p w14:paraId="7EE08290" w14:textId="77777777" w:rsidR="00972419" w:rsidRPr="00972419" w:rsidRDefault="00972419" w:rsidP="00972419">
      <w:pPr>
        <w:pStyle w:val="Zarkazkladnhotextu"/>
        <w:numPr>
          <w:ilvl w:val="0"/>
          <w:numId w:val="22"/>
        </w:numPr>
        <w:spacing w:before="0" w:after="160" w:line="360" w:lineRule="auto"/>
        <w:ind w:left="454" w:hanging="454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Doplňujúce </w:t>
      </w:r>
      <w:r w:rsidRPr="00972419">
        <w:rPr>
          <w:rFonts w:ascii="Calibri" w:hAnsi="Calibri" w:cs="Calibri"/>
          <w:szCs w:val="24"/>
        </w:rPr>
        <w:t xml:space="preserve">voľby do AS fakulty vypisuje </w:t>
      </w:r>
      <w:r w:rsidR="007A23E8">
        <w:rPr>
          <w:rFonts w:ascii="Calibri" w:hAnsi="Calibri" w:cs="Calibri"/>
          <w:szCs w:val="24"/>
        </w:rPr>
        <w:t>p</w:t>
      </w:r>
      <w:r w:rsidRPr="00972419">
        <w:rPr>
          <w:rFonts w:ascii="Calibri" w:hAnsi="Calibri" w:cs="Calibri"/>
          <w:szCs w:val="24"/>
        </w:rPr>
        <w:t>redsedníctvo AS fakulty podľa Zásad volieb do</w:t>
      </w:r>
      <w:r w:rsidR="000D42A2">
        <w:rPr>
          <w:rFonts w:ascii="Calibri" w:hAnsi="Calibri" w:cs="Calibri"/>
          <w:szCs w:val="24"/>
        </w:rPr>
        <w:t> </w:t>
      </w:r>
      <w:r w:rsidRPr="00972419">
        <w:rPr>
          <w:rFonts w:ascii="Calibri" w:hAnsi="Calibri" w:cs="Calibri"/>
          <w:szCs w:val="24"/>
        </w:rPr>
        <w:t>AS FT.</w:t>
      </w:r>
    </w:p>
    <w:p w14:paraId="05FDD69C" w14:textId="77777777" w:rsidR="009B24BD" w:rsidRPr="004E2781" w:rsidRDefault="009B24BD" w:rsidP="009673E8">
      <w:pPr>
        <w:pStyle w:val="Nadpis1"/>
      </w:pPr>
      <w:r w:rsidRPr="004E2781">
        <w:t xml:space="preserve">Článok </w:t>
      </w:r>
      <w:r w:rsidR="004E2781" w:rsidRPr="004E2781">
        <w:t>4</w:t>
      </w:r>
    </w:p>
    <w:p w14:paraId="761EE1BB" w14:textId="77777777" w:rsidR="009B24BD" w:rsidRDefault="004E2781" w:rsidP="009673E8">
      <w:pPr>
        <w:pStyle w:val="Nadpis2"/>
        <w:spacing w:line="240" w:lineRule="auto"/>
      </w:pPr>
      <w:r>
        <w:t>Výsledky volieb a ich vyhlásenie</w:t>
      </w:r>
    </w:p>
    <w:p w14:paraId="62BD8DA2" w14:textId="77777777" w:rsidR="00AF6772" w:rsidRPr="00AF6772" w:rsidRDefault="00AF6772" w:rsidP="00AF6772">
      <w:pPr>
        <w:rPr>
          <w:lang w:eastAsia="sk-SK"/>
        </w:rPr>
      </w:pPr>
    </w:p>
    <w:p w14:paraId="19C6B294" w14:textId="5B038093" w:rsidR="00FF73A7" w:rsidRDefault="00FF73A7" w:rsidP="009379A2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Výsledky volieb sú právoplatné vtedy,</w:t>
      </w:r>
      <w:r w:rsidRPr="00FF73A7">
        <w:rPr>
          <w:sz w:val="24"/>
          <w:szCs w:val="24"/>
          <w:lang w:eastAsia="sk-SK"/>
        </w:rPr>
        <w:t xml:space="preserve"> ak sa ich zúčastnila nadpolovičná väčšina oprávnených voličov </w:t>
      </w:r>
      <w:r w:rsidR="0034167F">
        <w:rPr>
          <w:sz w:val="24"/>
          <w:szCs w:val="24"/>
          <w:lang w:eastAsia="sk-SK"/>
        </w:rPr>
        <w:t>zamestnaneckej</w:t>
      </w:r>
      <w:r w:rsidRPr="00FF73A7">
        <w:rPr>
          <w:sz w:val="24"/>
          <w:szCs w:val="24"/>
          <w:lang w:eastAsia="sk-SK"/>
        </w:rPr>
        <w:t xml:space="preserve"> </w:t>
      </w:r>
      <w:r w:rsidR="0034167F">
        <w:rPr>
          <w:sz w:val="24"/>
          <w:szCs w:val="24"/>
          <w:lang w:eastAsia="sk-SK"/>
        </w:rPr>
        <w:t>časti</w:t>
      </w:r>
      <w:r w:rsidRPr="00FF73A7">
        <w:rPr>
          <w:sz w:val="24"/>
          <w:szCs w:val="24"/>
          <w:lang w:eastAsia="sk-SK"/>
        </w:rPr>
        <w:t xml:space="preserve"> AO fakulty</w:t>
      </w:r>
      <w:r w:rsidR="0034167F">
        <w:rPr>
          <w:sz w:val="24"/>
          <w:szCs w:val="24"/>
          <w:lang w:eastAsia="sk-SK"/>
        </w:rPr>
        <w:t xml:space="preserve"> a minimálne</w:t>
      </w:r>
      <w:r w:rsidRPr="00FF73A7">
        <w:rPr>
          <w:sz w:val="24"/>
          <w:szCs w:val="24"/>
          <w:lang w:eastAsia="sk-SK"/>
        </w:rPr>
        <w:t xml:space="preserve"> </w:t>
      </w:r>
      <w:r w:rsidR="0034167F" w:rsidRPr="0034167F">
        <w:rPr>
          <w:sz w:val="24"/>
          <w:szCs w:val="24"/>
          <w:lang w:eastAsia="sk-SK"/>
        </w:rPr>
        <w:t>jedna desatina oprávnených voličov študentskej časti AO fakulty.</w:t>
      </w:r>
    </w:p>
    <w:p w14:paraId="76BDA41D" w14:textId="77777777" w:rsidR="00FF73A7" w:rsidRDefault="00FF73A7" w:rsidP="009379A2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VK vypracuje zápis, doložený evidenciou o účasti voličov vo voľbách, ktorý podpíšu všetci členovia VK.</w:t>
      </w:r>
    </w:p>
    <w:p w14:paraId="644DF042" w14:textId="77777777" w:rsidR="00FF73A7" w:rsidRDefault="00FF73A7" w:rsidP="00FF73A7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 w:rsidRPr="00FF73A7">
        <w:rPr>
          <w:sz w:val="24"/>
          <w:szCs w:val="24"/>
          <w:lang w:eastAsia="sk-SK"/>
        </w:rPr>
        <w:t xml:space="preserve">Volebná komisia zverejní výsledky volieb </w:t>
      </w:r>
      <w:r w:rsidRPr="00F078A1">
        <w:rPr>
          <w:sz w:val="24"/>
          <w:szCs w:val="24"/>
          <w:lang w:eastAsia="sk-SK"/>
        </w:rPr>
        <w:t>do 24 hodín po ich</w:t>
      </w:r>
      <w:r w:rsidRPr="00FF73A7">
        <w:rPr>
          <w:sz w:val="24"/>
          <w:szCs w:val="24"/>
          <w:lang w:eastAsia="sk-SK"/>
        </w:rPr>
        <w:t xml:space="preserve"> skončení tak, aby boli dostupné celej AO fakulty.</w:t>
      </w:r>
    </w:p>
    <w:p w14:paraId="1D06FA68" w14:textId="77777777" w:rsidR="00FF73A7" w:rsidRPr="00F078A1" w:rsidRDefault="00FF73A7" w:rsidP="009379A2">
      <w:pPr>
        <w:pStyle w:val="Odsekzoznamu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  <w:lang w:eastAsia="sk-SK"/>
        </w:rPr>
      </w:pPr>
      <w:r w:rsidRPr="00FF73A7">
        <w:rPr>
          <w:sz w:val="24"/>
          <w:szCs w:val="24"/>
          <w:lang w:eastAsia="sk-SK"/>
        </w:rPr>
        <w:t xml:space="preserve">Pripomienky a sťažnosti k uskutočneným voľbám do AS fakulty môže podať písomnou formou každý člen AO fakulty do </w:t>
      </w:r>
      <w:r>
        <w:rPr>
          <w:sz w:val="24"/>
          <w:szCs w:val="24"/>
          <w:lang w:eastAsia="sk-SK"/>
        </w:rPr>
        <w:t>dvoch</w:t>
      </w:r>
      <w:r w:rsidRPr="00FF73A7">
        <w:rPr>
          <w:sz w:val="24"/>
          <w:szCs w:val="24"/>
          <w:lang w:eastAsia="sk-SK"/>
        </w:rPr>
        <w:t xml:space="preserve"> pracovných dní od zverejnenia výsledkov volieb predsedovi </w:t>
      </w:r>
      <w:r>
        <w:rPr>
          <w:sz w:val="24"/>
          <w:szCs w:val="24"/>
          <w:lang w:eastAsia="sk-SK"/>
        </w:rPr>
        <w:t>VK</w:t>
      </w:r>
      <w:r w:rsidRPr="00FF73A7">
        <w:rPr>
          <w:sz w:val="24"/>
          <w:szCs w:val="24"/>
          <w:lang w:eastAsia="sk-SK"/>
        </w:rPr>
        <w:t xml:space="preserve">. O pripomienkach a sťažnostiach rozhodne AS fakulty </w:t>
      </w:r>
      <w:r w:rsidRPr="00F078A1">
        <w:rPr>
          <w:sz w:val="24"/>
          <w:szCs w:val="24"/>
          <w:lang w:eastAsia="sk-SK"/>
        </w:rPr>
        <w:t>do 30 pracovných dní od doručenia pripomienky alebo sťažnosti.</w:t>
      </w:r>
    </w:p>
    <w:p w14:paraId="2FC126DF" w14:textId="77777777" w:rsidR="003C6635" w:rsidRPr="004E2781" w:rsidRDefault="003C6635" w:rsidP="003C6635">
      <w:pPr>
        <w:pStyle w:val="Nadpis1"/>
      </w:pPr>
      <w:r w:rsidRPr="004E2781">
        <w:t xml:space="preserve">Článok </w:t>
      </w:r>
      <w:r>
        <w:t>5</w:t>
      </w:r>
    </w:p>
    <w:p w14:paraId="1FFD109B" w14:textId="77777777" w:rsidR="003C6635" w:rsidRDefault="003C6635" w:rsidP="003C6635">
      <w:pPr>
        <w:pStyle w:val="Nadpis2"/>
        <w:spacing w:line="240" w:lineRule="auto"/>
      </w:pPr>
      <w:r>
        <w:t>Záverečné ustanovenia</w:t>
      </w:r>
    </w:p>
    <w:p w14:paraId="268CDEC0" w14:textId="77777777" w:rsidR="00AF6772" w:rsidRPr="00AF6772" w:rsidRDefault="00AF6772" w:rsidP="00AF6772">
      <w:pPr>
        <w:rPr>
          <w:lang w:eastAsia="sk-SK"/>
        </w:rPr>
      </w:pPr>
    </w:p>
    <w:p w14:paraId="4A72CABF" w14:textId="1BE99686" w:rsidR="003C6635" w:rsidRPr="0034167F" w:rsidRDefault="003C6635" w:rsidP="003C6635">
      <w:pPr>
        <w:pStyle w:val="Odsekzoznamu"/>
        <w:numPr>
          <w:ilvl w:val="0"/>
          <w:numId w:val="25"/>
        </w:numPr>
        <w:spacing w:line="360" w:lineRule="auto"/>
        <w:ind w:left="454" w:hanging="454"/>
        <w:contextualSpacing w:val="0"/>
        <w:jc w:val="both"/>
        <w:rPr>
          <w:spacing w:val="4"/>
          <w:sz w:val="24"/>
          <w:szCs w:val="24"/>
        </w:rPr>
      </w:pPr>
      <w:r w:rsidRPr="0034167F">
        <w:rPr>
          <w:spacing w:val="4"/>
          <w:sz w:val="24"/>
          <w:szCs w:val="24"/>
        </w:rPr>
        <w:t xml:space="preserve">V prípade, že členstvo v AS fakulty súčasne ukončí viac ako polovica členov niektorej </w:t>
      </w:r>
      <w:r w:rsidR="0034167F" w:rsidRPr="0034167F">
        <w:rPr>
          <w:spacing w:val="4"/>
          <w:sz w:val="24"/>
          <w:szCs w:val="24"/>
        </w:rPr>
        <w:t>časti</w:t>
      </w:r>
      <w:r w:rsidRPr="0034167F">
        <w:rPr>
          <w:spacing w:val="4"/>
          <w:sz w:val="24"/>
          <w:szCs w:val="24"/>
        </w:rPr>
        <w:t xml:space="preserve"> A</w:t>
      </w:r>
      <w:r w:rsidR="0034167F" w:rsidRPr="0034167F">
        <w:rPr>
          <w:spacing w:val="4"/>
          <w:sz w:val="24"/>
          <w:szCs w:val="24"/>
        </w:rPr>
        <w:t>S</w:t>
      </w:r>
      <w:r w:rsidRPr="0034167F">
        <w:rPr>
          <w:spacing w:val="4"/>
          <w:sz w:val="24"/>
          <w:szCs w:val="24"/>
        </w:rPr>
        <w:t xml:space="preserve"> fakulty, zorganizujú sa nové voľby </w:t>
      </w:r>
      <w:r w:rsidR="0034167F" w:rsidRPr="0034167F">
        <w:rPr>
          <w:spacing w:val="4"/>
          <w:sz w:val="24"/>
          <w:szCs w:val="24"/>
        </w:rPr>
        <w:t xml:space="preserve"> tejto časti </w:t>
      </w:r>
      <w:r w:rsidRPr="0034167F">
        <w:rPr>
          <w:spacing w:val="4"/>
          <w:sz w:val="24"/>
          <w:szCs w:val="24"/>
        </w:rPr>
        <w:t>AS fakulty</w:t>
      </w:r>
      <w:r w:rsidR="0034167F" w:rsidRPr="0034167F">
        <w:rPr>
          <w:spacing w:val="4"/>
          <w:sz w:val="24"/>
          <w:szCs w:val="24"/>
        </w:rPr>
        <w:t>.</w:t>
      </w:r>
      <w:r w:rsidRPr="0034167F">
        <w:rPr>
          <w:spacing w:val="4"/>
          <w:sz w:val="24"/>
          <w:szCs w:val="24"/>
        </w:rPr>
        <w:t xml:space="preserve"> Volebné obdobie tejto </w:t>
      </w:r>
      <w:r w:rsidR="0034167F" w:rsidRPr="0034167F">
        <w:rPr>
          <w:spacing w:val="4"/>
          <w:sz w:val="24"/>
          <w:szCs w:val="24"/>
        </w:rPr>
        <w:t>časti</w:t>
      </w:r>
      <w:r w:rsidRPr="0034167F">
        <w:rPr>
          <w:spacing w:val="4"/>
          <w:sz w:val="24"/>
          <w:szCs w:val="24"/>
        </w:rPr>
        <w:t xml:space="preserve"> AS fakulty skončí s funkčným obdobím celého AS fakulty.</w:t>
      </w:r>
    </w:p>
    <w:p w14:paraId="30D8E352" w14:textId="7330957B" w:rsidR="003C6635" w:rsidRPr="007D61A5" w:rsidRDefault="007D61A5" w:rsidP="003C6635">
      <w:pPr>
        <w:pStyle w:val="Odsekzoznamu"/>
        <w:numPr>
          <w:ilvl w:val="0"/>
          <w:numId w:val="2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Zásady volieb </w:t>
      </w:r>
      <w:r w:rsidR="003A4917">
        <w:rPr>
          <w:spacing w:val="4"/>
          <w:sz w:val="24"/>
          <w:szCs w:val="24"/>
        </w:rPr>
        <w:t>do AS FT nadobúdajú platnosť a účinnosť schválením v AS FT.</w:t>
      </w:r>
      <w:r w:rsidR="003C6635" w:rsidRPr="007D61A5">
        <w:rPr>
          <w:spacing w:val="4"/>
          <w:sz w:val="24"/>
          <w:szCs w:val="24"/>
        </w:rPr>
        <w:t xml:space="preserve"> Zásady volieb do AS </w:t>
      </w:r>
      <w:r w:rsidR="003A4917">
        <w:rPr>
          <w:spacing w:val="4"/>
          <w:sz w:val="24"/>
          <w:szCs w:val="24"/>
        </w:rPr>
        <w:t>FT</w:t>
      </w:r>
      <w:r w:rsidR="003C6635" w:rsidRPr="007D61A5">
        <w:rPr>
          <w:spacing w:val="4"/>
          <w:sz w:val="24"/>
          <w:szCs w:val="24"/>
        </w:rPr>
        <w:t xml:space="preserve"> boli prerokované a schválené na zasadnutí AS </w:t>
      </w:r>
      <w:r w:rsidR="003A4917">
        <w:rPr>
          <w:spacing w:val="4"/>
          <w:sz w:val="24"/>
          <w:szCs w:val="24"/>
        </w:rPr>
        <w:t>FT</w:t>
      </w:r>
      <w:r w:rsidR="003C6635" w:rsidRPr="007D61A5">
        <w:rPr>
          <w:spacing w:val="4"/>
          <w:sz w:val="24"/>
          <w:szCs w:val="24"/>
        </w:rPr>
        <w:t xml:space="preserve"> dňa</w:t>
      </w:r>
      <w:r w:rsidR="003C6635" w:rsidRPr="007D61A5">
        <w:rPr>
          <w:sz w:val="24"/>
          <w:szCs w:val="24"/>
        </w:rPr>
        <w:t xml:space="preserve"> </w:t>
      </w:r>
      <w:r w:rsidR="0034167F">
        <w:rPr>
          <w:sz w:val="24"/>
          <w:szCs w:val="24"/>
        </w:rPr>
        <w:t>3</w:t>
      </w:r>
      <w:r w:rsidR="003C6635" w:rsidRPr="007D61A5">
        <w:rPr>
          <w:sz w:val="24"/>
          <w:szCs w:val="24"/>
        </w:rPr>
        <w:t>.</w:t>
      </w:r>
      <w:r w:rsidR="0034167F">
        <w:rPr>
          <w:sz w:val="24"/>
          <w:szCs w:val="24"/>
        </w:rPr>
        <w:t xml:space="preserve"> 8. 2023.</w:t>
      </w:r>
    </w:p>
    <w:p w14:paraId="0B9583C7" w14:textId="77777777" w:rsidR="003C6635" w:rsidRPr="007D61A5" w:rsidRDefault="003A4917" w:rsidP="003C6635">
      <w:pPr>
        <w:pStyle w:val="Odsekzoznamu"/>
        <w:numPr>
          <w:ilvl w:val="0"/>
          <w:numId w:val="2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3C6635" w:rsidRPr="007D61A5">
        <w:rPr>
          <w:sz w:val="24"/>
          <w:szCs w:val="24"/>
        </w:rPr>
        <w:t xml:space="preserve">adobudnutím </w:t>
      </w:r>
      <w:r>
        <w:rPr>
          <w:sz w:val="24"/>
          <w:szCs w:val="24"/>
        </w:rPr>
        <w:t xml:space="preserve">platnosti a </w:t>
      </w:r>
      <w:r w:rsidR="003C6635" w:rsidRPr="007D61A5">
        <w:rPr>
          <w:sz w:val="24"/>
          <w:szCs w:val="24"/>
        </w:rPr>
        <w:t xml:space="preserve">účinnosti týchto Zásad volieb do AS </w:t>
      </w:r>
      <w:r>
        <w:rPr>
          <w:sz w:val="24"/>
          <w:szCs w:val="24"/>
        </w:rPr>
        <w:t>FT</w:t>
      </w:r>
      <w:r w:rsidR="007D61A5" w:rsidRPr="007D61A5">
        <w:rPr>
          <w:sz w:val="24"/>
          <w:szCs w:val="24"/>
        </w:rPr>
        <w:t xml:space="preserve"> </w:t>
      </w:r>
      <w:r w:rsidR="003C6635" w:rsidRPr="007D61A5">
        <w:rPr>
          <w:sz w:val="24"/>
          <w:szCs w:val="24"/>
        </w:rPr>
        <w:t xml:space="preserve">strácajú </w:t>
      </w:r>
      <w:r>
        <w:rPr>
          <w:sz w:val="24"/>
          <w:szCs w:val="24"/>
        </w:rPr>
        <w:t>plat</w:t>
      </w:r>
      <w:r w:rsidR="003C6635" w:rsidRPr="007D61A5">
        <w:rPr>
          <w:sz w:val="24"/>
          <w:szCs w:val="24"/>
        </w:rPr>
        <w:t>nosť predchádzajúce Zásady volieb do AS F</w:t>
      </w:r>
      <w:r w:rsidR="007D61A5" w:rsidRPr="007D61A5">
        <w:rPr>
          <w:sz w:val="24"/>
          <w:szCs w:val="24"/>
        </w:rPr>
        <w:t>T</w:t>
      </w:r>
      <w:r w:rsidR="003C6635" w:rsidRPr="007D61A5">
        <w:rPr>
          <w:sz w:val="24"/>
          <w:szCs w:val="24"/>
        </w:rPr>
        <w:t xml:space="preserve"> č. </w:t>
      </w:r>
      <w:r w:rsidR="007D61A5" w:rsidRPr="007D61A5">
        <w:rPr>
          <w:sz w:val="24"/>
          <w:szCs w:val="24"/>
        </w:rPr>
        <w:t>R-9496/2000/DFT</w:t>
      </w:r>
      <w:r w:rsidR="003C6635" w:rsidRPr="007D61A5">
        <w:rPr>
          <w:sz w:val="24"/>
          <w:szCs w:val="24"/>
        </w:rPr>
        <w:t xml:space="preserve"> zo dňa </w:t>
      </w:r>
      <w:r w:rsidR="007D61A5" w:rsidRPr="007D61A5">
        <w:rPr>
          <w:sz w:val="24"/>
          <w:szCs w:val="24"/>
        </w:rPr>
        <w:t>30</w:t>
      </w:r>
      <w:r w:rsidR="003C6635" w:rsidRPr="007D61A5">
        <w:rPr>
          <w:sz w:val="24"/>
          <w:szCs w:val="24"/>
        </w:rPr>
        <w:t>. 6. 20</w:t>
      </w:r>
      <w:r w:rsidR="007D61A5" w:rsidRPr="007D61A5">
        <w:rPr>
          <w:sz w:val="24"/>
          <w:szCs w:val="24"/>
        </w:rPr>
        <w:t>00</w:t>
      </w:r>
      <w:r w:rsidR="003C6635" w:rsidRPr="007D61A5">
        <w:rPr>
          <w:sz w:val="24"/>
          <w:szCs w:val="24"/>
        </w:rPr>
        <w:t>.</w:t>
      </w:r>
    </w:p>
    <w:p w14:paraId="01ED2B9C" w14:textId="77777777" w:rsidR="009B24BD" w:rsidRPr="00FF73A7" w:rsidRDefault="00C731EA" w:rsidP="00865495">
      <w:pPr>
        <w:tabs>
          <w:tab w:val="center" w:pos="6521"/>
        </w:tabs>
        <w:spacing w:before="2040" w:line="360" w:lineRule="auto"/>
        <w:jc w:val="both"/>
        <w:rPr>
          <w:sz w:val="24"/>
          <w:szCs w:val="24"/>
          <w:lang w:eastAsia="sk-SK"/>
        </w:rPr>
      </w:pPr>
      <w:r w:rsidRPr="00FF73A7">
        <w:rPr>
          <w:sz w:val="24"/>
          <w:szCs w:val="24"/>
          <w:lang w:eastAsia="sk-SK"/>
        </w:rPr>
        <w:tab/>
        <w:t>Ing. Ján Turis, PhD.</w:t>
      </w:r>
    </w:p>
    <w:p w14:paraId="02AEA9A3" w14:textId="77777777" w:rsidR="00C731EA" w:rsidRPr="009B24BD" w:rsidRDefault="00C731EA" w:rsidP="00865495">
      <w:pPr>
        <w:tabs>
          <w:tab w:val="center" w:pos="6521"/>
        </w:tabs>
        <w:spacing w:line="360" w:lineRule="auto"/>
        <w:jc w:val="both"/>
        <w:rPr>
          <w:sz w:val="24"/>
          <w:szCs w:val="24"/>
          <w:lang w:eastAsia="sk-SK"/>
        </w:rPr>
      </w:pPr>
      <w:r w:rsidRPr="00FF73A7">
        <w:rPr>
          <w:sz w:val="24"/>
          <w:szCs w:val="24"/>
          <w:lang w:eastAsia="sk-SK"/>
        </w:rPr>
        <w:tab/>
        <w:t xml:space="preserve">predseda Akademického senátu </w:t>
      </w:r>
      <w:r w:rsidR="0077376E">
        <w:rPr>
          <w:sz w:val="24"/>
          <w:szCs w:val="24"/>
          <w:lang w:eastAsia="sk-SK"/>
        </w:rPr>
        <w:t>F</w:t>
      </w:r>
      <w:r w:rsidRPr="00FF73A7">
        <w:rPr>
          <w:sz w:val="24"/>
          <w:szCs w:val="24"/>
          <w:lang w:eastAsia="sk-SK"/>
        </w:rPr>
        <w:t xml:space="preserve">akulty </w:t>
      </w:r>
      <w:r w:rsidR="00E471EC">
        <w:rPr>
          <w:sz w:val="24"/>
          <w:szCs w:val="24"/>
          <w:lang w:eastAsia="sk-SK"/>
        </w:rPr>
        <w:t>T</w:t>
      </w:r>
      <w:r w:rsidRPr="00FF73A7">
        <w:rPr>
          <w:sz w:val="24"/>
          <w:szCs w:val="24"/>
          <w:lang w:eastAsia="sk-SK"/>
        </w:rPr>
        <w:t>echniky</w:t>
      </w:r>
    </w:p>
    <w:sectPr w:rsidR="00C731EA" w:rsidRPr="009B24BD" w:rsidSect="007A23E8">
      <w:footerReference w:type="default" r:id="rId7"/>
      <w:pgSz w:w="11906" w:h="16838"/>
      <w:pgMar w:top="1588" w:right="1418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7CC7" w14:textId="77777777" w:rsidR="00A5387F" w:rsidRDefault="00A5387F" w:rsidP="002A5019">
      <w:pPr>
        <w:spacing w:after="0" w:line="240" w:lineRule="auto"/>
      </w:pPr>
      <w:r>
        <w:separator/>
      </w:r>
    </w:p>
  </w:endnote>
  <w:endnote w:type="continuationSeparator" w:id="0">
    <w:p w14:paraId="529E6EF9" w14:textId="77777777" w:rsidR="00A5387F" w:rsidRDefault="00A5387F" w:rsidP="002A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F2DC" w14:textId="77777777" w:rsidR="002A5019" w:rsidRDefault="002A5019">
    <w:pPr>
      <w:pStyle w:val="Pta"/>
    </w:pPr>
    <w:r>
      <w:tab/>
    </w:r>
    <w:r>
      <w:fldChar w:fldCharType="begin"/>
    </w:r>
    <w:r>
      <w:instrText>PAGE   \* MERGEFORMAT</w:instrText>
    </w:r>
    <w:r>
      <w:fldChar w:fldCharType="separate"/>
    </w:r>
    <w:r w:rsidR="00AA7A1A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7DD0" w14:textId="77777777" w:rsidR="00A5387F" w:rsidRDefault="00A5387F" w:rsidP="002A5019">
      <w:pPr>
        <w:spacing w:after="0" w:line="240" w:lineRule="auto"/>
      </w:pPr>
      <w:r>
        <w:separator/>
      </w:r>
    </w:p>
  </w:footnote>
  <w:footnote w:type="continuationSeparator" w:id="0">
    <w:p w14:paraId="5F7D34F6" w14:textId="77777777" w:rsidR="00A5387F" w:rsidRDefault="00A5387F" w:rsidP="002A5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3A5D"/>
    <w:multiLevelType w:val="hybridMultilevel"/>
    <w:tmpl w:val="9AB23C0A"/>
    <w:lvl w:ilvl="0" w:tplc="18422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1B2E5B7D"/>
    <w:multiLevelType w:val="hybridMultilevel"/>
    <w:tmpl w:val="33220D22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D625D7B"/>
    <w:multiLevelType w:val="hybridMultilevel"/>
    <w:tmpl w:val="CC42B8F4"/>
    <w:lvl w:ilvl="0" w:tplc="34F4C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0648"/>
    <w:multiLevelType w:val="hybridMultilevel"/>
    <w:tmpl w:val="6F8498A4"/>
    <w:lvl w:ilvl="0" w:tplc="C0BA2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0447"/>
    <w:multiLevelType w:val="hybridMultilevel"/>
    <w:tmpl w:val="9EBE65A8"/>
    <w:lvl w:ilvl="0" w:tplc="05D03CF0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F3BF2"/>
    <w:multiLevelType w:val="multilevel"/>
    <w:tmpl w:val="7E285DB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2281705"/>
    <w:multiLevelType w:val="hybridMultilevel"/>
    <w:tmpl w:val="5E5EC076"/>
    <w:lvl w:ilvl="0" w:tplc="1842229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A050A64E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 w15:restartNumberingAfterBreak="0">
    <w:nsid w:val="24F162BD"/>
    <w:multiLevelType w:val="hybridMultilevel"/>
    <w:tmpl w:val="6F30FD3C"/>
    <w:lvl w:ilvl="0" w:tplc="FC980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4A6"/>
    <w:multiLevelType w:val="hybridMultilevel"/>
    <w:tmpl w:val="2D881072"/>
    <w:lvl w:ilvl="0" w:tplc="34F4C4D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929072A"/>
    <w:multiLevelType w:val="hybridMultilevel"/>
    <w:tmpl w:val="1020FBAE"/>
    <w:lvl w:ilvl="0" w:tplc="3EFCD924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31C5"/>
    <w:multiLevelType w:val="hybridMultilevel"/>
    <w:tmpl w:val="3C9EE0E2"/>
    <w:lvl w:ilvl="0" w:tplc="041B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43E44929"/>
    <w:multiLevelType w:val="hybridMultilevel"/>
    <w:tmpl w:val="B04CE01C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48DA2A39"/>
    <w:multiLevelType w:val="hybridMultilevel"/>
    <w:tmpl w:val="16120A96"/>
    <w:lvl w:ilvl="0" w:tplc="CA5478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F04F2"/>
    <w:multiLevelType w:val="hybridMultilevel"/>
    <w:tmpl w:val="F372F87C"/>
    <w:lvl w:ilvl="0" w:tplc="38F4315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8D3A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8B75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984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8009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C2A30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0CC4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C3BC2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CE5D6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62B66BC"/>
    <w:multiLevelType w:val="hybridMultilevel"/>
    <w:tmpl w:val="F23A40AA"/>
    <w:lvl w:ilvl="0" w:tplc="BB4007D8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310" w:hanging="360"/>
      </w:pPr>
    </w:lvl>
    <w:lvl w:ilvl="2" w:tplc="041B001B" w:tentative="1">
      <w:start w:val="1"/>
      <w:numFmt w:val="lowerRoman"/>
      <w:lvlText w:val="%3."/>
      <w:lvlJc w:val="right"/>
      <w:pPr>
        <w:ind w:left="9030" w:hanging="180"/>
      </w:pPr>
    </w:lvl>
    <w:lvl w:ilvl="3" w:tplc="041B000F" w:tentative="1">
      <w:start w:val="1"/>
      <w:numFmt w:val="decimal"/>
      <w:lvlText w:val="%4."/>
      <w:lvlJc w:val="left"/>
      <w:pPr>
        <w:ind w:left="9750" w:hanging="360"/>
      </w:pPr>
    </w:lvl>
    <w:lvl w:ilvl="4" w:tplc="041B0019" w:tentative="1">
      <w:start w:val="1"/>
      <w:numFmt w:val="lowerLetter"/>
      <w:lvlText w:val="%5."/>
      <w:lvlJc w:val="left"/>
      <w:pPr>
        <w:ind w:left="10470" w:hanging="360"/>
      </w:pPr>
    </w:lvl>
    <w:lvl w:ilvl="5" w:tplc="041B001B" w:tentative="1">
      <w:start w:val="1"/>
      <w:numFmt w:val="lowerRoman"/>
      <w:lvlText w:val="%6."/>
      <w:lvlJc w:val="right"/>
      <w:pPr>
        <w:ind w:left="11190" w:hanging="180"/>
      </w:pPr>
    </w:lvl>
    <w:lvl w:ilvl="6" w:tplc="041B000F" w:tentative="1">
      <w:start w:val="1"/>
      <w:numFmt w:val="decimal"/>
      <w:lvlText w:val="%7."/>
      <w:lvlJc w:val="left"/>
      <w:pPr>
        <w:ind w:left="11910" w:hanging="360"/>
      </w:pPr>
    </w:lvl>
    <w:lvl w:ilvl="7" w:tplc="041B0019" w:tentative="1">
      <w:start w:val="1"/>
      <w:numFmt w:val="lowerLetter"/>
      <w:lvlText w:val="%8."/>
      <w:lvlJc w:val="left"/>
      <w:pPr>
        <w:ind w:left="12630" w:hanging="360"/>
      </w:pPr>
    </w:lvl>
    <w:lvl w:ilvl="8" w:tplc="041B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 w15:restartNumberingAfterBreak="0">
    <w:nsid w:val="56651DDF"/>
    <w:multiLevelType w:val="hybridMultilevel"/>
    <w:tmpl w:val="A5E23FF8"/>
    <w:lvl w:ilvl="0" w:tplc="041B0017">
      <w:start w:val="1"/>
      <w:numFmt w:val="lowerLetter"/>
      <w:lvlText w:val="%1)"/>
      <w:lvlJc w:val="left"/>
      <w:pPr>
        <w:ind w:left="2204" w:hanging="360"/>
      </w:p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5B7E288C"/>
    <w:multiLevelType w:val="hybridMultilevel"/>
    <w:tmpl w:val="7DEAD708"/>
    <w:lvl w:ilvl="0" w:tplc="34F4C4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80756"/>
    <w:multiLevelType w:val="hybridMultilevel"/>
    <w:tmpl w:val="212CE20C"/>
    <w:lvl w:ilvl="0" w:tplc="9692E4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434AB"/>
    <w:multiLevelType w:val="hybridMultilevel"/>
    <w:tmpl w:val="6A9C5D0A"/>
    <w:lvl w:ilvl="0" w:tplc="3EC21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B3D76"/>
    <w:multiLevelType w:val="hybridMultilevel"/>
    <w:tmpl w:val="394EE684"/>
    <w:lvl w:ilvl="0" w:tplc="3EFCD924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D52AF"/>
    <w:multiLevelType w:val="hybridMultilevel"/>
    <w:tmpl w:val="73E81D54"/>
    <w:lvl w:ilvl="0" w:tplc="041B0017">
      <w:start w:val="1"/>
      <w:numFmt w:val="lowerLetter"/>
      <w:lvlText w:val="%1)"/>
      <w:lvlJc w:val="left"/>
      <w:pPr>
        <w:ind w:left="6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5B3C43"/>
    <w:multiLevelType w:val="hybridMultilevel"/>
    <w:tmpl w:val="333013AE"/>
    <w:lvl w:ilvl="0" w:tplc="B364779A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B7CFE"/>
    <w:multiLevelType w:val="hybridMultilevel"/>
    <w:tmpl w:val="73889030"/>
    <w:lvl w:ilvl="0" w:tplc="18422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AFC979A">
      <w:start w:val="1"/>
      <w:numFmt w:val="lowerLetter"/>
      <w:lvlText w:val="%2)"/>
      <w:lvlJc w:val="left"/>
      <w:pPr>
        <w:ind w:left="73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75DF5004"/>
    <w:multiLevelType w:val="hybridMultilevel"/>
    <w:tmpl w:val="05562DAE"/>
    <w:lvl w:ilvl="0" w:tplc="FC9801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B39E5"/>
    <w:multiLevelType w:val="hybridMultilevel"/>
    <w:tmpl w:val="A90E062A"/>
    <w:lvl w:ilvl="0" w:tplc="8934FB00">
      <w:start w:val="1"/>
      <w:numFmt w:val="decimal"/>
      <w:lvlText w:val="(%1)"/>
      <w:lvlJc w:val="left"/>
      <w:pPr>
        <w:ind w:left="37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483" w:hanging="360"/>
      </w:pPr>
    </w:lvl>
    <w:lvl w:ilvl="2" w:tplc="041B001B" w:tentative="1">
      <w:start w:val="1"/>
      <w:numFmt w:val="lowerRoman"/>
      <w:lvlText w:val="%3."/>
      <w:lvlJc w:val="right"/>
      <w:pPr>
        <w:ind w:left="5203" w:hanging="180"/>
      </w:pPr>
    </w:lvl>
    <w:lvl w:ilvl="3" w:tplc="041B000F" w:tentative="1">
      <w:start w:val="1"/>
      <w:numFmt w:val="decimal"/>
      <w:lvlText w:val="%4."/>
      <w:lvlJc w:val="left"/>
      <w:pPr>
        <w:ind w:left="5923" w:hanging="360"/>
      </w:pPr>
    </w:lvl>
    <w:lvl w:ilvl="4" w:tplc="041B0019" w:tentative="1">
      <w:start w:val="1"/>
      <w:numFmt w:val="lowerLetter"/>
      <w:lvlText w:val="%5."/>
      <w:lvlJc w:val="left"/>
      <w:pPr>
        <w:ind w:left="6643" w:hanging="360"/>
      </w:pPr>
    </w:lvl>
    <w:lvl w:ilvl="5" w:tplc="041B001B" w:tentative="1">
      <w:start w:val="1"/>
      <w:numFmt w:val="lowerRoman"/>
      <w:lvlText w:val="%6."/>
      <w:lvlJc w:val="right"/>
      <w:pPr>
        <w:ind w:left="7363" w:hanging="180"/>
      </w:pPr>
    </w:lvl>
    <w:lvl w:ilvl="6" w:tplc="041B000F" w:tentative="1">
      <w:start w:val="1"/>
      <w:numFmt w:val="decimal"/>
      <w:lvlText w:val="%7."/>
      <w:lvlJc w:val="left"/>
      <w:pPr>
        <w:ind w:left="8083" w:hanging="360"/>
      </w:pPr>
    </w:lvl>
    <w:lvl w:ilvl="7" w:tplc="041B0019" w:tentative="1">
      <w:start w:val="1"/>
      <w:numFmt w:val="lowerLetter"/>
      <w:lvlText w:val="%8."/>
      <w:lvlJc w:val="left"/>
      <w:pPr>
        <w:ind w:left="8803" w:hanging="360"/>
      </w:pPr>
    </w:lvl>
    <w:lvl w:ilvl="8" w:tplc="041B001B" w:tentative="1">
      <w:start w:val="1"/>
      <w:numFmt w:val="lowerRoman"/>
      <w:lvlText w:val="%9."/>
      <w:lvlJc w:val="right"/>
      <w:pPr>
        <w:ind w:left="9523" w:hanging="180"/>
      </w:pPr>
    </w:lvl>
  </w:abstractNum>
  <w:num w:numId="1" w16cid:durableId="1172837403">
    <w:abstractNumId w:val="8"/>
  </w:num>
  <w:num w:numId="2" w16cid:durableId="1044796693">
    <w:abstractNumId w:val="20"/>
  </w:num>
  <w:num w:numId="3" w16cid:durableId="1148520183">
    <w:abstractNumId w:val="13"/>
  </w:num>
  <w:num w:numId="4" w16cid:durableId="93206754">
    <w:abstractNumId w:val="6"/>
  </w:num>
  <w:num w:numId="5" w16cid:durableId="1744834359">
    <w:abstractNumId w:val="0"/>
  </w:num>
  <w:num w:numId="6" w16cid:durableId="1639605318">
    <w:abstractNumId w:val="22"/>
  </w:num>
  <w:num w:numId="7" w16cid:durableId="649404827">
    <w:abstractNumId w:val="17"/>
  </w:num>
  <w:num w:numId="8" w16cid:durableId="1600603987">
    <w:abstractNumId w:val="14"/>
  </w:num>
  <w:num w:numId="9" w16cid:durableId="1117871792">
    <w:abstractNumId w:val="1"/>
  </w:num>
  <w:num w:numId="10" w16cid:durableId="1416588966">
    <w:abstractNumId w:val="10"/>
  </w:num>
  <w:num w:numId="11" w16cid:durableId="1328904170">
    <w:abstractNumId w:val="2"/>
  </w:num>
  <w:num w:numId="12" w16cid:durableId="930697431">
    <w:abstractNumId w:val="19"/>
  </w:num>
  <w:num w:numId="13" w16cid:durableId="297032784">
    <w:abstractNumId w:val="3"/>
  </w:num>
  <w:num w:numId="14" w16cid:durableId="1230534155">
    <w:abstractNumId w:val="12"/>
  </w:num>
  <w:num w:numId="15" w16cid:durableId="1199245402">
    <w:abstractNumId w:val="24"/>
  </w:num>
  <w:num w:numId="16" w16cid:durableId="948852948">
    <w:abstractNumId w:val="9"/>
  </w:num>
  <w:num w:numId="17" w16cid:durableId="776174882">
    <w:abstractNumId w:val="11"/>
  </w:num>
  <w:num w:numId="18" w16cid:durableId="1576237515">
    <w:abstractNumId w:val="16"/>
  </w:num>
  <w:num w:numId="19" w16cid:durableId="1261110789">
    <w:abstractNumId w:val="23"/>
  </w:num>
  <w:num w:numId="20" w16cid:durableId="527985824">
    <w:abstractNumId w:val="7"/>
  </w:num>
  <w:num w:numId="21" w16cid:durableId="1866557868">
    <w:abstractNumId w:val="15"/>
  </w:num>
  <w:num w:numId="22" w16cid:durableId="1021780105">
    <w:abstractNumId w:val="4"/>
  </w:num>
  <w:num w:numId="23" w16cid:durableId="1902788763">
    <w:abstractNumId w:val="18"/>
  </w:num>
  <w:num w:numId="24" w16cid:durableId="703098233">
    <w:abstractNumId w:val="5"/>
  </w:num>
  <w:num w:numId="25" w16cid:durableId="16748013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E0"/>
    <w:rsid w:val="000856D4"/>
    <w:rsid w:val="000D42A2"/>
    <w:rsid w:val="000E0EE4"/>
    <w:rsid w:val="00100793"/>
    <w:rsid w:val="00111619"/>
    <w:rsid w:val="00123D8E"/>
    <w:rsid w:val="00146EDE"/>
    <w:rsid w:val="001D7FE2"/>
    <w:rsid w:val="00207AE1"/>
    <w:rsid w:val="002132D0"/>
    <w:rsid w:val="00223AEA"/>
    <w:rsid w:val="00236BDA"/>
    <w:rsid w:val="00255683"/>
    <w:rsid w:val="00263DCC"/>
    <w:rsid w:val="002801F6"/>
    <w:rsid w:val="002A5019"/>
    <w:rsid w:val="002C37AD"/>
    <w:rsid w:val="002E0594"/>
    <w:rsid w:val="0034167F"/>
    <w:rsid w:val="003A4917"/>
    <w:rsid w:val="003C6635"/>
    <w:rsid w:val="00485F18"/>
    <w:rsid w:val="004A0581"/>
    <w:rsid w:val="004C09B0"/>
    <w:rsid w:val="004D1F09"/>
    <w:rsid w:val="004E2781"/>
    <w:rsid w:val="004E4848"/>
    <w:rsid w:val="00520F71"/>
    <w:rsid w:val="0056272F"/>
    <w:rsid w:val="00570F47"/>
    <w:rsid w:val="00573961"/>
    <w:rsid w:val="005C6C98"/>
    <w:rsid w:val="00620B51"/>
    <w:rsid w:val="00623B33"/>
    <w:rsid w:val="00627A38"/>
    <w:rsid w:val="00656B57"/>
    <w:rsid w:val="00702A7B"/>
    <w:rsid w:val="00735665"/>
    <w:rsid w:val="007563D9"/>
    <w:rsid w:val="0077376E"/>
    <w:rsid w:val="007A23E8"/>
    <w:rsid w:val="007D61A5"/>
    <w:rsid w:val="00802FAA"/>
    <w:rsid w:val="00861347"/>
    <w:rsid w:val="00865495"/>
    <w:rsid w:val="00871153"/>
    <w:rsid w:val="0087616D"/>
    <w:rsid w:val="008860CB"/>
    <w:rsid w:val="008901A8"/>
    <w:rsid w:val="008B058B"/>
    <w:rsid w:val="008B1582"/>
    <w:rsid w:val="008B39D1"/>
    <w:rsid w:val="008D7E75"/>
    <w:rsid w:val="008E4799"/>
    <w:rsid w:val="008E4FC4"/>
    <w:rsid w:val="009350C2"/>
    <w:rsid w:val="009379A2"/>
    <w:rsid w:val="0094507C"/>
    <w:rsid w:val="009673E8"/>
    <w:rsid w:val="00972419"/>
    <w:rsid w:val="009A13CC"/>
    <w:rsid w:val="009B24BD"/>
    <w:rsid w:val="00A307DB"/>
    <w:rsid w:val="00A5387F"/>
    <w:rsid w:val="00A86416"/>
    <w:rsid w:val="00A968C0"/>
    <w:rsid w:val="00AA2E41"/>
    <w:rsid w:val="00AA7A1A"/>
    <w:rsid w:val="00AB686D"/>
    <w:rsid w:val="00AC1CC5"/>
    <w:rsid w:val="00AF6772"/>
    <w:rsid w:val="00B33753"/>
    <w:rsid w:val="00B6517C"/>
    <w:rsid w:val="00B80246"/>
    <w:rsid w:val="00B9359C"/>
    <w:rsid w:val="00BC1507"/>
    <w:rsid w:val="00BF162F"/>
    <w:rsid w:val="00C35AF6"/>
    <w:rsid w:val="00C52D3C"/>
    <w:rsid w:val="00C62435"/>
    <w:rsid w:val="00C65262"/>
    <w:rsid w:val="00C731EA"/>
    <w:rsid w:val="00CA08F8"/>
    <w:rsid w:val="00D3396E"/>
    <w:rsid w:val="00DC128B"/>
    <w:rsid w:val="00DD5DFE"/>
    <w:rsid w:val="00DE6224"/>
    <w:rsid w:val="00DE63DA"/>
    <w:rsid w:val="00E023B5"/>
    <w:rsid w:val="00E22F23"/>
    <w:rsid w:val="00E26B04"/>
    <w:rsid w:val="00E471EC"/>
    <w:rsid w:val="00E708C7"/>
    <w:rsid w:val="00E76902"/>
    <w:rsid w:val="00E770E0"/>
    <w:rsid w:val="00F06372"/>
    <w:rsid w:val="00F078A1"/>
    <w:rsid w:val="00F14FDC"/>
    <w:rsid w:val="00F308E8"/>
    <w:rsid w:val="00F640AC"/>
    <w:rsid w:val="00FA72AF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EBCA"/>
  <w15:chartTrackingRefBased/>
  <w15:docId w15:val="{18E5DD94-1698-4C05-A37F-9A0DA781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5C6C98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000000" w:themeColor="text1"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7616D"/>
    <w:pPr>
      <w:keepNext/>
      <w:spacing w:before="120" w:after="120" w:line="276" w:lineRule="auto"/>
      <w:jc w:val="center"/>
      <w:outlineLvl w:val="1"/>
    </w:pPr>
    <w:rPr>
      <w:rFonts w:ascii="Cambria" w:eastAsia="Times New Roman" w:hAnsi="Cambria" w:cs="Times New Roman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A08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C6C98"/>
    <w:rPr>
      <w:rFonts w:ascii="Cambria" w:eastAsia="Times New Roman" w:hAnsi="Cambria" w:cs="Cambria"/>
      <w:b/>
      <w:bCs/>
      <w:color w:val="000000" w:themeColor="text1"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9"/>
    <w:rsid w:val="0087616D"/>
    <w:rPr>
      <w:rFonts w:ascii="Cambria" w:eastAsia="Times New Roman" w:hAnsi="Cambria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A5019"/>
  </w:style>
  <w:style w:type="paragraph" w:styleId="Pta">
    <w:name w:val="footer"/>
    <w:basedOn w:val="Normlny"/>
    <w:link w:val="PtaChar"/>
    <w:uiPriority w:val="99"/>
    <w:unhideWhenUsed/>
    <w:rsid w:val="002A5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5019"/>
  </w:style>
  <w:style w:type="character" w:customStyle="1" w:styleId="Nadpis3Char">
    <w:name w:val="Nadpis 3 Char"/>
    <w:basedOn w:val="Predvolenpsmoodseku"/>
    <w:link w:val="Nadpis3"/>
    <w:uiPriority w:val="9"/>
    <w:rsid w:val="00CA08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ekzoznamu">
    <w:name w:val="List Paragraph"/>
    <w:basedOn w:val="Normlny"/>
    <w:uiPriority w:val="99"/>
    <w:qFormat/>
    <w:rsid w:val="0087616D"/>
    <w:pPr>
      <w:ind w:left="720"/>
      <w:contextualSpacing/>
    </w:pPr>
  </w:style>
  <w:style w:type="paragraph" w:styleId="Zkladntext">
    <w:name w:val="Body Text"/>
    <w:basedOn w:val="Normlny"/>
    <w:link w:val="ZkladntextChar"/>
    <w:rsid w:val="0087616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7616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87616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87616D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vo Zvolene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Jana Jančíková</cp:lastModifiedBy>
  <cp:revision>2</cp:revision>
  <dcterms:created xsi:type="dcterms:W3CDTF">2023-08-10T10:09:00Z</dcterms:created>
  <dcterms:modified xsi:type="dcterms:W3CDTF">2023-08-10T10:09:00Z</dcterms:modified>
</cp:coreProperties>
</file>