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73DF" w14:textId="53FFF3E5" w:rsidR="00DE2E9E" w:rsidRPr="00091778" w:rsidRDefault="00DE2E9E" w:rsidP="003045A9">
      <w:pPr>
        <w:tabs>
          <w:tab w:val="center" w:pos="4535"/>
        </w:tabs>
        <w:ind w:firstLine="0"/>
        <w:jc w:val="center"/>
        <w:rPr>
          <w:b/>
          <w:caps/>
          <w:sz w:val="30"/>
          <w:szCs w:val="30"/>
        </w:rPr>
      </w:pPr>
      <w:bookmarkStart w:id="0" w:name="_Toc2606440"/>
      <w:bookmarkStart w:id="1" w:name="_Toc98052545"/>
      <w:r w:rsidRPr="00091778">
        <w:rPr>
          <w:b/>
          <w:caps/>
          <w:sz w:val="30"/>
          <w:szCs w:val="30"/>
          <w:lang w:val="en"/>
        </w:rPr>
        <w:t>Faculty of Technology</w:t>
      </w:r>
    </w:p>
    <w:p w14:paraId="38D50A6E" w14:textId="77777777" w:rsidR="00DE2E9E" w:rsidRPr="00091778" w:rsidRDefault="00DE2E9E" w:rsidP="00DE2E9E">
      <w:pPr>
        <w:ind w:firstLine="0"/>
        <w:jc w:val="center"/>
        <w:rPr>
          <w:caps/>
          <w:sz w:val="28"/>
          <w:szCs w:val="28"/>
        </w:rPr>
      </w:pPr>
      <w:r w:rsidRPr="00091778">
        <w:rPr>
          <w:caps/>
          <w:sz w:val="28"/>
          <w:szCs w:val="28"/>
          <w:lang w:val="en"/>
        </w:rPr>
        <w:t>technical university in zvolen</w:t>
      </w:r>
    </w:p>
    <w:p w14:paraId="5FFDDE53" w14:textId="77777777" w:rsidR="00DE2E9E" w:rsidRPr="00091778" w:rsidRDefault="00DE2E9E" w:rsidP="00DE2E9E">
      <w:pPr>
        <w:ind w:firstLine="0"/>
        <w:jc w:val="center"/>
        <w:rPr>
          <w:caps/>
          <w:sz w:val="28"/>
          <w:szCs w:val="28"/>
        </w:rPr>
      </w:pPr>
    </w:p>
    <w:p w14:paraId="2946F11E" w14:textId="77777777" w:rsidR="00DE2E9E" w:rsidRPr="00091778" w:rsidRDefault="00DE2E9E" w:rsidP="00DE2E9E">
      <w:pPr>
        <w:ind w:firstLine="0"/>
        <w:jc w:val="center"/>
        <w:rPr>
          <w:caps/>
          <w:sz w:val="28"/>
          <w:szCs w:val="28"/>
        </w:rPr>
      </w:pPr>
      <w:r w:rsidRPr="00091778">
        <w:rPr>
          <w:caps/>
          <w:noProof/>
          <w:sz w:val="28"/>
          <w:szCs w:val="28"/>
          <w:lang w:val="en" w:eastAsia="sk-SK"/>
        </w:rPr>
        <w:drawing>
          <wp:anchor distT="0" distB="0" distL="114300" distR="114300" simplePos="0" relativeHeight="251659264" behindDoc="0" locked="0" layoutInCell="1" allowOverlap="1" wp14:anchorId="7BCAA203" wp14:editId="27B65157">
            <wp:simplePos x="0" y="0"/>
            <wp:positionH relativeFrom="column">
              <wp:posOffset>2258695</wp:posOffset>
            </wp:positionH>
            <wp:positionV relativeFrom="paragraph">
              <wp:posOffset>108585</wp:posOffset>
            </wp:positionV>
            <wp:extent cx="1308735" cy="1371600"/>
            <wp:effectExtent l="0" t="0" r="5715"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84717" b="14554"/>
                    <a:stretch>
                      <a:fillRect/>
                    </a:stretch>
                  </pic:blipFill>
                  <pic:spPr bwMode="auto">
                    <a:xfrm>
                      <a:off x="0" y="0"/>
                      <a:ext cx="1308735" cy="1371600"/>
                    </a:xfrm>
                    <a:prstGeom prst="rect">
                      <a:avLst/>
                    </a:prstGeom>
                    <a:noFill/>
                  </pic:spPr>
                </pic:pic>
              </a:graphicData>
            </a:graphic>
            <wp14:sizeRelH relativeFrom="page">
              <wp14:pctWidth>0</wp14:pctWidth>
            </wp14:sizeRelH>
            <wp14:sizeRelV relativeFrom="page">
              <wp14:pctHeight>0</wp14:pctHeight>
            </wp14:sizeRelV>
          </wp:anchor>
        </w:drawing>
      </w:r>
    </w:p>
    <w:p w14:paraId="219CD302" w14:textId="77777777" w:rsidR="00DE2E9E" w:rsidRPr="00091778" w:rsidRDefault="00DE2E9E" w:rsidP="00DE2E9E">
      <w:pPr>
        <w:ind w:firstLine="0"/>
        <w:jc w:val="center"/>
        <w:rPr>
          <w:caps/>
          <w:sz w:val="28"/>
          <w:szCs w:val="28"/>
        </w:rPr>
      </w:pPr>
    </w:p>
    <w:p w14:paraId="1857B5AB" w14:textId="77777777" w:rsidR="00DE2E9E" w:rsidRPr="00091778" w:rsidRDefault="00DE2E9E" w:rsidP="00DE2E9E">
      <w:pPr>
        <w:ind w:firstLine="0"/>
      </w:pPr>
    </w:p>
    <w:p w14:paraId="77E10E99" w14:textId="77777777" w:rsidR="00DE2E9E" w:rsidRPr="00091778" w:rsidRDefault="00DE2E9E" w:rsidP="00DE2E9E">
      <w:pPr>
        <w:ind w:firstLine="0"/>
      </w:pPr>
    </w:p>
    <w:p w14:paraId="0FFA0D9A" w14:textId="77777777" w:rsidR="00DE2E9E" w:rsidRPr="00091778" w:rsidRDefault="00DE2E9E" w:rsidP="00DE2E9E">
      <w:pPr>
        <w:ind w:firstLine="0"/>
      </w:pPr>
    </w:p>
    <w:p w14:paraId="06E896E7" w14:textId="77777777" w:rsidR="00DE2E9E" w:rsidRPr="00091778" w:rsidRDefault="00DE2E9E" w:rsidP="00DE2E9E">
      <w:pPr>
        <w:ind w:firstLine="0"/>
      </w:pPr>
    </w:p>
    <w:p w14:paraId="23F1DA1C" w14:textId="77777777" w:rsidR="00DE2E9E" w:rsidRPr="00091778" w:rsidRDefault="00DE2E9E" w:rsidP="00DE2E9E">
      <w:pPr>
        <w:ind w:firstLine="0"/>
      </w:pPr>
    </w:p>
    <w:p w14:paraId="104934DF" w14:textId="77777777" w:rsidR="00DE2E9E" w:rsidRPr="00091778" w:rsidRDefault="00DE2E9E" w:rsidP="00DE2E9E">
      <w:pPr>
        <w:ind w:firstLine="0"/>
      </w:pPr>
    </w:p>
    <w:p w14:paraId="637E1A8A" w14:textId="77777777" w:rsidR="00DE2E9E" w:rsidRPr="00091778" w:rsidRDefault="00DE2E9E" w:rsidP="00DE2E9E">
      <w:pPr>
        <w:ind w:firstLine="0"/>
      </w:pPr>
    </w:p>
    <w:p w14:paraId="77CCFD91" w14:textId="77777777" w:rsidR="00DE2E9E" w:rsidRPr="00091778" w:rsidRDefault="00DE2E9E" w:rsidP="00DE2E9E">
      <w:pPr>
        <w:ind w:firstLine="0"/>
      </w:pPr>
    </w:p>
    <w:p w14:paraId="0E2890ED" w14:textId="77777777" w:rsidR="00DE2E9E" w:rsidRPr="00091778" w:rsidRDefault="00DE2E9E" w:rsidP="00DE2E9E">
      <w:pPr>
        <w:spacing w:line="360" w:lineRule="auto"/>
        <w:ind w:firstLine="0"/>
        <w:jc w:val="center"/>
        <w:rPr>
          <w:b/>
          <w:caps/>
          <w:sz w:val="30"/>
          <w:szCs w:val="30"/>
        </w:rPr>
      </w:pPr>
      <w:r w:rsidRPr="00091778">
        <w:rPr>
          <w:b/>
          <w:caps/>
          <w:sz w:val="30"/>
          <w:szCs w:val="30"/>
          <w:lang w:val="en"/>
        </w:rPr>
        <w:t>report</w:t>
      </w:r>
    </w:p>
    <w:p w14:paraId="454C8148" w14:textId="4D08A91B" w:rsidR="00DE2E9E" w:rsidRPr="00091778" w:rsidRDefault="00DE2E9E" w:rsidP="00DE2E9E">
      <w:pPr>
        <w:spacing w:line="360" w:lineRule="auto"/>
        <w:ind w:firstLine="0"/>
        <w:jc w:val="center"/>
        <w:rPr>
          <w:b/>
          <w:caps/>
          <w:sz w:val="30"/>
          <w:szCs w:val="30"/>
        </w:rPr>
      </w:pPr>
      <w:r w:rsidRPr="00091778">
        <w:rPr>
          <w:b/>
          <w:caps/>
          <w:sz w:val="30"/>
          <w:szCs w:val="30"/>
          <w:lang w:val="en"/>
        </w:rPr>
        <w:t xml:space="preserve">on scientific and research activities </w:t>
      </w:r>
      <w:r w:rsidR="00BB0EA0">
        <w:rPr>
          <w:b/>
          <w:caps/>
          <w:sz w:val="30"/>
          <w:szCs w:val="30"/>
          <w:lang w:val="en"/>
        </w:rPr>
        <w:t>at</w:t>
      </w:r>
      <w:r w:rsidRPr="00091778">
        <w:rPr>
          <w:b/>
          <w:caps/>
          <w:sz w:val="30"/>
          <w:szCs w:val="30"/>
          <w:lang w:val="en"/>
        </w:rPr>
        <w:t xml:space="preserve"> ft </w:t>
      </w:r>
      <w:r w:rsidR="00DB3616">
        <w:rPr>
          <w:b/>
          <w:caps/>
          <w:sz w:val="30"/>
          <w:szCs w:val="30"/>
          <w:lang w:val="en"/>
        </w:rPr>
        <w:t>TU</w:t>
      </w:r>
      <w:r w:rsidRPr="00091778">
        <w:rPr>
          <w:b/>
          <w:caps/>
          <w:sz w:val="30"/>
          <w:szCs w:val="30"/>
          <w:lang w:val="en"/>
        </w:rPr>
        <w:t xml:space="preserve"> in zvolen for the year 20</w:t>
      </w:r>
      <w:r w:rsidR="00B924E3">
        <w:rPr>
          <w:b/>
          <w:caps/>
          <w:sz w:val="30"/>
          <w:szCs w:val="30"/>
          <w:lang w:val="en"/>
        </w:rPr>
        <w:t>20</w:t>
      </w:r>
    </w:p>
    <w:p w14:paraId="23086EF1" w14:textId="77777777" w:rsidR="003045A9" w:rsidRPr="00091778" w:rsidRDefault="003045A9" w:rsidP="00DE2E9E">
      <w:pPr>
        <w:ind w:firstLine="0"/>
        <w:jc w:val="center"/>
        <w:rPr>
          <w:b/>
          <w:caps/>
          <w:sz w:val="30"/>
          <w:szCs w:val="30"/>
        </w:rPr>
      </w:pPr>
    </w:p>
    <w:p w14:paraId="1594C77B" w14:textId="77777777" w:rsidR="003045A9" w:rsidRPr="00091778" w:rsidRDefault="003045A9" w:rsidP="00DE2E9E">
      <w:pPr>
        <w:ind w:firstLine="0"/>
        <w:jc w:val="center"/>
        <w:rPr>
          <w:b/>
          <w:caps/>
          <w:sz w:val="30"/>
          <w:szCs w:val="30"/>
        </w:rPr>
      </w:pPr>
    </w:p>
    <w:p w14:paraId="07B56871" w14:textId="77777777" w:rsidR="003045A9" w:rsidRPr="00091778" w:rsidRDefault="003045A9" w:rsidP="00DE2E9E">
      <w:pPr>
        <w:ind w:firstLine="0"/>
        <w:jc w:val="center"/>
        <w:rPr>
          <w:b/>
          <w:caps/>
          <w:sz w:val="30"/>
          <w:szCs w:val="30"/>
        </w:rPr>
      </w:pPr>
    </w:p>
    <w:p w14:paraId="557477B7" w14:textId="77777777" w:rsidR="003045A9" w:rsidRPr="00091778" w:rsidRDefault="003045A9" w:rsidP="00DE2E9E">
      <w:pPr>
        <w:ind w:firstLine="0"/>
        <w:jc w:val="center"/>
        <w:rPr>
          <w:b/>
          <w:caps/>
          <w:sz w:val="30"/>
          <w:szCs w:val="30"/>
        </w:rPr>
      </w:pPr>
    </w:p>
    <w:p w14:paraId="702177F3" w14:textId="77777777" w:rsidR="00DE2E9E" w:rsidRPr="00091778" w:rsidRDefault="00DE2E9E" w:rsidP="00DE2E9E">
      <w:pPr>
        <w:ind w:firstLine="0"/>
      </w:pPr>
    </w:p>
    <w:p w14:paraId="4F03A8A0" w14:textId="77777777" w:rsidR="00DE2E9E" w:rsidRPr="00091778" w:rsidRDefault="00DE2E9E" w:rsidP="00DE2E9E">
      <w:pPr>
        <w:ind w:firstLine="0"/>
      </w:pPr>
      <w:r w:rsidRPr="00091778">
        <w:rPr>
          <w:lang w:val="en"/>
        </w:rPr>
        <w:t>Proposal for a decision:</w:t>
      </w:r>
    </w:p>
    <w:p w14:paraId="5A68EBFF" w14:textId="2C6842FD" w:rsidR="00DE2E9E" w:rsidRPr="00091778" w:rsidRDefault="00DB3616" w:rsidP="00DE2E9E">
      <w:pPr>
        <w:ind w:firstLine="0"/>
      </w:pPr>
      <w:r>
        <w:rPr>
          <w:lang w:val="en"/>
        </w:rPr>
        <w:t>Scientific Board</w:t>
      </w:r>
      <w:r w:rsidR="006364D6" w:rsidRPr="00091778">
        <w:rPr>
          <w:lang w:val="en"/>
        </w:rPr>
        <w:t xml:space="preserve"> FT TU in Zvolen</w:t>
      </w:r>
    </w:p>
    <w:p w14:paraId="063288BB" w14:textId="2F1CA039" w:rsidR="00DE2E9E" w:rsidRPr="00091778" w:rsidRDefault="00DE2E9E" w:rsidP="00DE2E9E">
      <w:pPr>
        <w:ind w:firstLine="0"/>
      </w:pPr>
      <w:r w:rsidRPr="00091778">
        <w:rPr>
          <w:lang w:val="en"/>
        </w:rPr>
        <w:t>The 2020</w:t>
      </w:r>
      <w:r w:rsidR="00DB3616">
        <w:rPr>
          <w:lang w:val="en"/>
        </w:rPr>
        <w:t xml:space="preserve"> </w:t>
      </w:r>
      <w:r w:rsidR="00B924E3">
        <w:rPr>
          <w:lang w:val="en"/>
        </w:rPr>
        <w:t>FT</w:t>
      </w:r>
      <w:r>
        <w:rPr>
          <w:lang w:val="en"/>
        </w:rPr>
        <w:t xml:space="preserve"> report </w:t>
      </w:r>
      <w:r w:rsidRPr="00091778">
        <w:rPr>
          <w:lang w:val="en"/>
        </w:rPr>
        <w:t xml:space="preserve"> was approved by: </w:t>
      </w:r>
    </w:p>
    <w:p w14:paraId="5BB42168" w14:textId="77777777" w:rsidR="003045A9" w:rsidRPr="00091778" w:rsidRDefault="003045A9" w:rsidP="00DE2E9E">
      <w:pPr>
        <w:ind w:firstLine="0"/>
      </w:pPr>
    </w:p>
    <w:p w14:paraId="28728AD1" w14:textId="77777777" w:rsidR="003045A9" w:rsidRPr="00091778" w:rsidRDefault="003045A9" w:rsidP="003045A9">
      <w:pPr>
        <w:ind w:firstLine="0"/>
      </w:pPr>
    </w:p>
    <w:p w14:paraId="4D444D51" w14:textId="77777777" w:rsidR="007D2B55" w:rsidRPr="00091778" w:rsidRDefault="00EE2E4B" w:rsidP="00EE2E4B">
      <w:pPr>
        <w:tabs>
          <w:tab w:val="left" w:pos="4962"/>
        </w:tabs>
        <w:ind w:firstLine="0"/>
      </w:pPr>
      <w:r w:rsidRPr="00091778">
        <w:rPr>
          <w:lang w:val="en"/>
        </w:rPr>
        <w:tab/>
      </w:r>
      <w:r w:rsidR="007D2B55" w:rsidRPr="00091778">
        <w:rPr>
          <w:lang w:val="en"/>
        </w:rPr>
        <w:t>(a) no comments,</w:t>
      </w:r>
    </w:p>
    <w:p w14:paraId="5056EAA6" w14:textId="77777777" w:rsidR="007D2B55" w:rsidRPr="00091778" w:rsidRDefault="00EE2E4B" w:rsidP="00EE2E4B">
      <w:pPr>
        <w:tabs>
          <w:tab w:val="left" w:pos="4962"/>
        </w:tabs>
        <w:ind w:firstLine="0"/>
      </w:pPr>
      <w:r w:rsidRPr="00091778">
        <w:rPr>
          <w:lang w:val="en"/>
        </w:rPr>
        <w:tab/>
      </w:r>
      <w:r w:rsidR="007D2B55" w:rsidRPr="00091778">
        <w:rPr>
          <w:lang w:val="en"/>
        </w:rPr>
        <w:t>(b) with comments</w:t>
      </w:r>
    </w:p>
    <w:p w14:paraId="3174D46C" w14:textId="77777777" w:rsidR="003045A9" w:rsidRPr="00091778" w:rsidRDefault="003045A9" w:rsidP="007D2B55">
      <w:pPr>
        <w:ind w:firstLine="0"/>
      </w:pPr>
    </w:p>
    <w:p w14:paraId="6A05FF36" w14:textId="77777777" w:rsidR="003045A9" w:rsidRPr="00091778" w:rsidRDefault="003045A9" w:rsidP="003045A9">
      <w:pPr>
        <w:ind w:firstLine="0"/>
      </w:pPr>
    </w:p>
    <w:p w14:paraId="031C9B81" w14:textId="77777777" w:rsidR="003045A9" w:rsidRPr="00091778" w:rsidRDefault="003045A9" w:rsidP="003045A9">
      <w:pPr>
        <w:ind w:firstLine="0"/>
      </w:pPr>
    </w:p>
    <w:p w14:paraId="7B865204" w14:textId="77777777" w:rsidR="003045A9" w:rsidRPr="00091778" w:rsidRDefault="003045A9" w:rsidP="003045A9">
      <w:pPr>
        <w:ind w:firstLine="0"/>
      </w:pPr>
    </w:p>
    <w:p w14:paraId="6B055F76" w14:textId="42CF2D81" w:rsidR="003045A9" w:rsidRPr="00091778" w:rsidRDefault="003045A9" w:rsidP="003045A9">
      <w:pPr>
        <w:ind w:firstLine="0"/>
        <w:rPr>
          <w:b/>
        </w:rPr>
      </w:pPr>
      <w:r w:rsidRPr="00091778">
        <w:rPr>
          <w:lang w:val="en"/>
        </w:rPr>
        <w:t xml:space="preserve">Presented by: </w:t>
      </w:r>
      <w:r w:rsidR="00DB3616" w:rsidRPr="00DB3616">
        <w:rPr>
          <w:b/>
          <w:bCs/>
          <w:lang w:val="en"/>
        </w:rPr>
        <w:t xml:space="preserve">doc. </w:t>
      </w:r>
      <w:r w:rsidRPr="00091778">
        <w:rPr>
          <w:b/>
          <w:lang w:val="en"/>
        </w:rPr>
        <w:t>Pavel Beňo, PhD.</w:t>
      </w:r>
    </w:p>
    <w:p w14:paraId="482C13F3" w14:textId="77777777" w:rsidR="003045A9" w:rsidRPr="00091778" w:rsidRDefault="003045A9" w:rsidP="003045A9">
      <w:pPr>
        <w:ind w:firstLine="0"/>
      </w:pPr>
      <w:r w:rsidRPr="00091778">
        <w:rPr>
          <w:lang w:val="en"/>
        </w:rPr>
        <w:t>Dean of FT TU in Zvolen</w:t>
      </w:r>
    </w:p>
    <w:p w14:paraId="5E062246" w14:textId="77777777" w:rsidR="003045A9" w:rsidRPr="00091778" w:rsidRDefault="003045A9" w:rsidP="003045A9">
      <w:pPr>
        <w:ind w:firstLine="0"/>
      </w:pPr>
    </w:p>
    <w:p w14:paraId="2C5DBED5" w14:textId="27530AD6" w:rsidR="003045A9" w:rsidRPr="00091778" w:rsidRDefault="003045A9" w:rsidP="003045A9">
      <w:pPr>
        <w:ind w:firstLine="0"/>
        <w:rPr>
          <w:b/>
        </w:rPr>
      </w:pPr>
      <w:r w:rsidRPr="00091778">
        <w:rPr>
          <w:lang w:val="en"/>
        </w:rPr>
        <w:t xml:space="preserve">Processed by: </w:t>
      </w:r>
      <w:r w:rsidR="00B924E3" w:rsidRPr="00B924E3">
        <w:rPr>
          <w:b/>
          <w:bCs/>
          <w:lang w:val="en"/>
        </w:rPr>
        <w:t xml:space="preserve">doc. </w:t>
      </w:r>
      <w:r>
        <w:rPr>
          <w:lang w:val="en"/>
        </w:rPr>
        <w:t xml:space="preserve"> </w:t>
      </w:r>
      <w:r w:rsidRPr="00091778">
        <w:rPr>
          <w:b/>
          <w:lang w:val="en"/>
        </w:rPr>
        <w:t>Peter Koleda, PhD.</w:t>
      </w:r>
    </w:p>
    <w:p w14:paraId="236EBE55" w14:textId="77777777" w:rsidR="003045A9" w:rsidRPr="00091778" w:rsidRDefault="003045A9" w:rsidP="003045A9">
      <w:pPr>
        <w:ind w:firstLine="0"/>
      </w:pPr>
      <w:r w:rsidRPr="00091778">
        <w:rPr>
          <w:lang w:val="en"/>
        </w:rPr>
        <w:t xml:space="preserve">Vice-Dean for Science, Research and Doctoral Studies </w:t>
      </w:r>
    </w:p>
    <w:p w14:paraId="6A888B42" w14:textId="77777777" w:rsidR="003045A9" w:rsidRPr="00091778" w:rsidRDefault="003045A9" w:rsidP="003045A9">
      <w:pPr>
        <w:ind w:firstLine="0"/>
      </w:pPr>
      <w:r w:rsidRPr="00091778">
        <w:rPr>
          <w:lang w:val="en"/>
        </w:rPr>
        <w:t xml:space="preserve">from the documents of the heads of the FT TU workplaces in Zvolen </w:t>
      </w:r>
    </w:p>
    <w:p w14:paraId="13534EA7" w14:textId="77777777" w:rsidR="003045A9" w:rsidRPr="00091778" w:rsidRDefault="003045A9" w:rsidP="00DE2E9E">
      <w:pPr>
        <w:ind w:firstLine="0"/>
      </w:pPr>
    </w:p>
    <w:p w14:paraId="7DFD10D1" w14:textId="77777777" w:rsidR="003045A9" w:rsidRPr="00091778" w:rsidRDefault="003045A9" w:rsidP="00DE2E9E">
      <w:pPr>
        <w:ind w:firstLine="0"/>
      </w:pPr>
    </w:p>
    <w:p w14:paraId="707B0BF2" w14:textId="77777777" w:rsidR="003045A9" w:rsidRPr="00091778" w:rsidRDefault="003045A9" w:rsidP="003045A9">
      <w:pPr>
        <w:ind w:firstLine="0"/>
      </w:pPr>
    </w:p>
    <w:p w14:paraId="3B864404" w14:textId="77777777" w:rsidR="003045A9" w:rsidRPr="00091778" w:rsidRDefault="003045A9" w:rsidP="003045A9">
      <w:pPr>
        <w:ind w:firstLine="0"/>
      </w:pPr>
    </w:p>
    <w:p w14:paraId="28EC2618" w14:textId="77777777" w:rsidR="003045A9" w:rsidRPr="00091778" w:rsidRDefault="003045A9" w:rsidP="003045A9">
      <w:pPr>
        <w:ind w:firstLine="0"/>
      </w:pPr>
    </w:p>
    <w:p w14:paraId="067E3BFE" w14:textId="77777777" w:rsidR="003045A9" w:rsidRPr="00091778" w:rsidRDefault="003045A9" w:rsidP="003045A9">
      <w:pPr>
        <w:ind w:firstLine="0"/>
      </w:pPr>
    </w:p>
    <w:p w14:paraId="33D02783" w14:textId="4A9D4409" w:rsidR="00DE2E9E" w:rsidRPr="00091778" w:rsidRDefault="001672E3" w:rsidP="003045A9">
      <w:pPr>
        <w:ind w:firstLine="0"/>
        <w:jc w:val="center"/>
      </w:pPr>
      <w:r>
        <w:rPr>
          <w:lang w:val="en"/>
        </w:rPr>
        <w:t>Zvolen</w:t>
      </w:r>
      <w:r w:rsidR="003045A9" w:rsidRPr="00091778">
        <w:rPr>
          <w:lang w:val="en"/>
        </w:rPr>
        <w:t xml:space="preserve"> 202</w:t>
      </w:r>
      <w:r w:rsidR="00B924E3">
        <w:rPr>
          <w:lang w:val="en"/>
        </w:rPr>
        <w:t>1</w:t>
      </w:r>
    </w:p>
    <w:p w14:paraId="39C21A06" w14:textId="77777777" w:rsidR="003045A9" w:rsidRPr="00091778" w:rsidRDefault="003045A9">
      <w:pPr>
        <w:ind w:firstLine="0"/>
        <w:jc w:val="left"/>
        <w:rPr>
          <w:rFonts w:cs="Arial"/>
          <w:b/>
          <w:bCs/>
          <w:caps/>
          <w:kern w:val="32"/>
          <w:sz w:val="32"/>
          <w:szCs w:val="32"/>
        </w:rPr>
        <w:sectPr w:rsidR="003045A9" w:rsidRPr="00091778" w:rsidSect="003045A9">
          <w:footerReference w:type="default" r:id="rId9"/>
          <w:pgSz w:w="11906" w:h="16838"/>
          <w:pgMar w:top="1418" w:right="1418" w:bottom="1418" w:left="1418" w:header="709" w:footer="709" w:gutter="0"/>
          <w:cols w:space="708"/>
          <w:docGrid w:linePitch="360"/>
        </w:sectPr>
      </w:pPr>
    </w:p>
    <w:sdt>
      <w:sdtPr>
        <w:rPr>
          <w:rFonts w:ascii="Times New Roman" w:eastAsia="Times New Roman" w:hAnsi="Times New Roman" w:cs="Times New Roman"/>
          <w:color w:val="auto"/>
          <w:sz w:val="24"/>
          <w:szCs w:val="24"/>
          <w:lang w:eastAsia="cs-CZ"/>
        </w:rPr>
        <w:id w:val="-2087683661"/>
        <w:docPartObj>
          <w:docPartGallery w:val="Table of Contents"/>
          <w:docPartUnique/>
        </w:docPartObj>
      </w:sdtPr>
      <w:sdtEndPr>
        <w:rPr>
          <w:b/>
          <w:bCs/>
        </w:rPr>
      </w:sdtEndPr>
      <w:sdtContent>
        <w:p w14:paraId="666D3AEF" w14:textId="77777777" w:rsidR="00E01682" w:rsidRPr="00091778" w:rsidRDefault="00E01682">
          <w:pPr>
            <w:pStyle w:val="Hlavikaobsahu"/>
            <w:rPr>
              <w:color w:val="auto"/>
            </w:rPr>
          </w:pPr>
          <w:r w:rsidRPr="00091778">
            <w:rPr>
              <w:color w:val="auto"/>
              <w:lang w:val="en"/>
            </w:rPr>
            <w:t>Content</w:t>
          </w:r>
        </w:p>
        <w:p w14:paraId="567BB935" w14:textId="58061984" w:rsidR="00C93B54" w:rsidRDefault="00CA23FF">
          <w:pPr>
            <w:pStyle w:val="Obsah1"/>
            <w:rPr>
              <w:rFonts w:asciiTheme="minorHAnsi" w:eastAsiaTheme="minorEastAsia" w:hAnsiTheme="minorHAnsi" w:cstheme="minorBidi"/>
              <w:b w:val="0"/>
              <w:caps w:val="0"/>
              <w:noProof/>
              <w:sz w:val="22"/>
              <w:szCs w:val="22"/>
              <w:lang w:eastAsia="sk-SK"/>
            </w:rPr>
          </w:pPr>
          <w:r w:rsidRPr="00091778">
            <w:rPr>
              <w:b w:val="0"/>
              <w:caps w:val="0"/>
              <w:lang w:val="en"/>
            </w:rPr>
            <w:fldChar w:fldCharType="begin"/>
          </w:r>
          <w:r w:rsidRPr="00091778">
            <w:rPr>
              <w:b w:val="0"/>
              <w:caps w:val="0"/>
              <w:lang w:val="en"/>
            </w:rPr>
            <w:instrText xml:space="preserve"> TOC \o "1-3" \h \z \u </w:instrText>
          </w:r>
          <w:r w:rsidRPr="00091778">
            <w:rPr>
              <w:b w:val="0"/>
              <w:caps w:val="0"/>
              <w:lang w:val="en"/>
            </w:rPr>
            <w:fldChar w:fldCharType="separate"/>
          </w:r>
          <w:hyperlink w:anchor="_Toc116562460" w:history="1">
            <w:r w:rsidR="00C93B54" w:rsidRPr="00345658">
              <w:rPr>
                <w:rStyle w:val="Hypertextovprepojenie"/>
                <w:noProof/>
                <w:lang w:val="en"/>
              </w:rPr>
              <w:t>INTRODUCTION</w:t>
            </w:r>
            <w:r w:rsidR="00C93B54">
              <w:rPr>
                <w:noProof/>
                <w:webHidden/>
              </w:rPr>
              <w:tab/>
            </w:r>
            <w:r w:rsidR="00C93B54">
              <w:rPr>
                <w:noProof/>
                <w:webHidden/>
              </w:rPr>
              <w:fldChar w:fldCharType="begin"/>
            </w:r>
            <w:r w:rsidR="00C93B54">
              <w:rPr>
                <w:noProof/>
                <w:webHidden/>
              </w:rPr>
              <w:instrText xml:space="preserve"> PAGEREF _Toc116562460 \h </w:instrText>
            </w:r>
            <w:r w:rsidR="00C93B54">
              <w:rPr>
                <w:noProof/>
                <w:webHidden/>
              </w:rPr>
            </w:r>
            <w:r w:rsidR="00C93B54">
              <w:rPr>
                <w:noProof/>
                <w:webHidden/>
              </w:rPr>
              <w:fldChar w:fldCharType="separate"/>
            </w:r>
            <w:r w:rsidR="00C93B54">
              <w:rPr>
                <w:noProof/>
                <w:webHidden/>
              </w:rPr>
              <w:t>2</w:t>
            </w:r>
            <w:r w:rsidR="00C93B54">
              <w:rPr>
                <w:noProof/>
                <w:webHidden/>
              </w:rPr>
              <w:fldChar w:fldCharType="end"/>
            </w:r>
          </w:hyperlink>
        </w:p>
        <w:p w14:paraId="637D0F74" w14:textId="52D79A15" w:rsidR="00C93B54" w:rsidRDefault="00000000">
          <w:pPr>
            <w:pStyle w:val="Obsah1"/>
            <w:rPr>
              <w:rFonts w:asciiTheme="minorHAnsi" w:eastAsiaTheme="minorEastAsia" w:hAnsiTheme="minorHAnsi" w:cstheme="minorBidi"/>
              <w:b w:val="0"/>
              <w:caps w:val="0"/>
              <w:noProof/>
              <w:sz w:val="22"/>
              <w:szCs w:val="22"/>
              <w:lang w:eastAsia="sk-SK"/>
            </w:rPr>
          </w:pPr>
          <w:hyperlink w:anchor="_Toc116562461" w:history="1">
            <w:r w:rsidR="00C93B54" w:rsidRPr="00345658">
              <w:rPr>
                <w:rStyle w:val="Hypertextovprepojenie"/>
                <w:noProof/>
              </w:rPr>
              <w:t>1</w:t>
            </w:r>
            <w:r w:rsidR="00C93B54">
              <w:rPr>
                <w:rFonts w:asciiTheme="minorHAnsi" w:eastAsiaTheme="minorEastAsia" w:hAnsiTheme="minorHAnsi" w:cstheme="minorBidi"/>
                <w:b w:val="0"/>
                <w:caps w:val="0"/>
                <w:noProof/>
                <w:sz w:val="22"/>
                <w:szCs w:val="22"/>
                <w:lang w:eastAsia="sk-SK"/>
              </w:rPr>
              <w:tab/>
            </w:r>
            <w:r w:rsidR="00C93B54" w:rsidRPr="00345658">
              <w:rPr>
                <w:rStyle w:val="Hypertextovprepojenie"/>
                <w:noProof/>
                <w:lang w:val="en"/>
              </w:rPr>
              <w:t>SCIENTIFIC AND RESEARCH PROFILE Facultures of technology</w:t>
            </w:r>
            <w:r w:rsidR="00C93B54">
              <w:rPr>
                <w:noProof/>
                <w:webHidden/>
              </w:rPr>
              <w:tab/>
            </w:r>
            <w:r w:rsidR="00C93B54">
              <w:rPr>
                <w:noProof/>
                <w:webHidden/>
              </w:rPr>
              <w:fldChar w:fldCharType="begin"/>
            </w:r>
            <w:r w:rsidR="00C93B54">
              <w:rPr>
                <w:noProof/>
                <w:webHidden/>
              </w:rPr>
              <w:instrText xml:space="preserve"> PAGEREF _Toc116562461 \h </w:instrText>
            </w:r>
            <w:r w:rsidR="00C93B54">
              <w:rPr>
                <w:noProof/>
                <w:webHidden/>
              </w:rPr>
            </w:r>
            <w:r w:rsidR="00C93B54">
              <w:rPr>
                <w:noProof/>
                <w:webHidden/>
              </w:rPr>
              <w:fldChar w:fldCharType="separate"/>
            </w:r>
            <w:r w:rsidR="00C93B54">
              <w:rPr>
                <w:noProof/>
                <w:webHidden/>
              </w:rPr>
              <w:t>4</w:t>
            </w:r>
            <w:r w:rsidR="00C93B54">
              <w:rPr>
                <w:noProof/>
                <w:webHidden/>
              </w:rPr>
              <w:fldChar w:fldCharType="end"/>
            </w:r>
          </w:hyperlink>
        </w:p>
        <w:p w14:paraId="4FC6AFE1" w14:textId="1F481AA4" w:rsidR="00C93B54" w:rsidRDefault="00000000">
          <w:pPr>
            <w:pStyle w:val="Obsah2"/>
            <w:rPr>
              <w:rFonts w:asciiTheme="minorHAnsi" w:eastAsiaTheme="minorEastAsia" w:hAnsiTheme="minorHAnsi" w:cstheme="minorBidi"/>
              <w:noProof/>
              <w:sz w:val="22"/>
              <w:szCs w:val="22"/>
              <w:lang w:eastAsia="sk-SK"/>
            </w:rPr>
          </w:pPr>
          <w:hyperlink w:anchor="_Toc116562462" w:history="1">
            <w:r w:rsidR="00C93B54" w:rsidRPr="00345658">
              <w:rPr>
                <w:rStyle w:val="Hypertextovprepojenie"/>
                <w:noProof/>
              </w:rPr>
              <w:t>1.1</w:t>
            </w:r>
            <w:r w:rsidR="00C93B54">
              <w:rPr>
                <w:rFonts w:asciiTheme="minorHAnsi" w:eastAsiaTheme="minorEastAsia" w:hAnsiTheme="minorHAnsi" w:cstheme="minorBidi"/>
                <w:noProof/>
                <w:sz w:val="22"/>
                <w:szCs w:val="22"/>
                <w:lang w:eastAsia="sk-SK"/>
              </w:rPr>
              <w:tab/>
            </w:r>
            <w:r w:rsidR="00C93B54" w:rsidRPr="00345658">
              <w:rPr>
                <w:rStyle w:val="Hypertextovprepojenie"/>
                <w:noProof/>
                <w:lang w:val="en"/>
              </w:rPr>
              <w:t>Orientation and supporting directions of research</w:t>
            </w:r>
            <w:r w:rsidR="00C93B54">
              <w:rPr>
                <w:noProof/>
                <w:webHidden/>
              </w:rPr>
              <w:tab/>
            </w:r>
            <w:r w:rsidR="00C93B54">
              <w:rPr>
                <w:noProof/>
                <w:webHidden/>
              </w:rPr>
              <w:fldChar w:fldCharType="begin"/>
            </w:r>
            <w:r w:rsidR="00C93B54">
              <w:rPr>
                <w:noProof/>
                <w:webHidden/>
              </w:rPr>
              <w:instrText xml:space="preserve"> PAGEREF _Toc116562462 \h </w:instrText>
            </w:r>
            <w:r w:rsidR="00C93B54">
              <w:rPr>
                <w:noProof/>
                <w:webHidden/>
              </w:rPr>
            </w:r>
            <w:r w:rsidR="00C93B54">
              <w:rPr>
                <w:noProof/>
                <w:webHidden/>
              </w:rPr>
              <w:fldChar w:fldCharType="separate"/>
            </w:r>
            <w:r w:rsidR="00C93B54">
              <w:rPr>
                <w:noProof/>
                <w:webHidden/>
              </w:rPr>
              <w:t>4</w:t>
            </w:r>
            <w:r w:rsidR="00C93B54">
              <w:rPr>
                <w:noProof/>
                <w:webHidden/>
              </w:rPr>
              <w:fldChar w:fldCharType="end"/>
            </w:r>
          </w:hyperlink>
        </w:p>
        <w:p w14:paraId="1456234E" w14:textId="0251DD3E" w:rsidR="00C93B54" w:rsidRDefault="00000000">
          <w:pPr>
            <w:pStyle w:val="Obsah2"/>
            <w:rPr>
              <w:rFonts w:asciiTheme="minorHAnsi" w:eastAsiaTheme="minorEastAsia" w:hAnsiTheme="minorHAnsi" w:cstheme="minorBidi"/>
              <w:noProof/>
              <w:sz w:val="22"/>
              <w:szCs w:val="22"/>
              <w:lang w:eastAsia="sk-SK"/>
            </w:rPr>
          </w:pPr>
          <w:hyperlink w:anchor="_Toc116562463" w:history="1">
            <w:r w:rsidR="00C93B54" w:rsidRPr="00345658">
              <w:rPr>
                <w:rStyle w:val="Hypertextovprepojenie"/>
                <w:noProof/>
              </w:rPr>
              <w:t>1.2</w:t>
            </w:r>
            <w:r w:rsidR="00C93B54">
              <w:rPr>
                <w:rFonts w:asciiTheme="minorHAnsi" w:eastAsiaTheme="minorEastAsia" w:hAnsiTheme="minorHAnsi" w:cstheme="minorBidi"/>
                <w:noProof/>
                <w:sz w:val="22"/>
                <w:szCs w:val="22"/>
                <w:lang w:eastAsia="sk-SK"/>
              </w:rPr>
              <w:tab/>
            </w:r>
            <w:r w:rsidR="00C93B54" w:rsidRPr="00345658">
              <w:rPr>
                <w:rStyle w:val="Hypertextovprepojenie"/>
                <w:noProof/>
                <w:lang w:val="en"/>
              </w:rPr>
              <w:t>Main areas and orientations of scientific research activity</w:t>
            </w:r>
            <w:r w:rsidR="00C93B54">
              <w:rPr>
                <w:noProof/>
                <w:webHidden/>
              </w:rPr>
              <w:tab/>
            </w:r>
            <w:r w:rsidR="00C93B54">
              <w:rPr>
                <w:noProof/>
                <w:webHidden/>
              </w:rPr>
              <w:fldChar w:fldCharType="begin"/>
            </w:r>
            <w:r w:rsidR="00C93B54">
              <w:rPr>
                <w:noProof/>
                <w:webHidden/>
              </w:rPr>
              <w:instrText xml:space="preserve"> PAGEREF _Toc116562463 \h </w:instrText>
            </w:r>
            <w:r w:rsidR="00C93B54">
              <w:rPr>
                <w:noProof/>
                <w:webHidden/>
              </w:rPr>
            </w:r>
            <w:r w:rsidR="00C93B54">
              <w:rPr>
                <w:noProof/>
                <w:webHidden/>
              </w:rPr>
              <w:fldChar w:fldCharType="separate"/>
            </w:r>
            <w:r w:rsidR="00C93B54">
              <w:rPr>
                <w:noProof/>
                <w:webHidden/>
              </w:rPr>
              <w:t>4</w:t>
            </w:r>
            <w:r w:rsidR="00C93B54">
              <w:rPr>
                <w:noProof/>
                <w:webHidden/>
              </w:rPr>
              <w:fldChar w:fldCharType="end"/>
            </w:r>
          </w:hyperlink>
        </w:p>
        <w:p w14:paraId="479535A3" w14:textId="1F1096A5" w:rsidR="00C93B54" w:rsidRDefault="00000000">
          <w:pPr>
            <w:pStyle w:val="Obsah1"/>
            <w:rPr>
              <w:rFonts w:asciiTheme="minorHAnsi" w:eastAsiaTheme="minorEastAsia" w:hAnsiTheme="minorHAnsi" w:cstheme="minorBidi"/>
              <w:b w:val="0"/>
              <w:caps w:val="0"/>
              <w:noProof/>
              <w:sz w:val="22"/>
              <w:szCs w:val="22"/>
              <w:lang w:eastAsia="sk-SK"/>
            </w:rPr>
          </w:pPr>
          <w:hyperlink w:anchor="_Toc116562464" w:history="1">
            <w:r w:rsidR="00C93B54" w:rsidRPr="00345658">
              <w:rPr>
                <w:rStyle w:val="Hypertextovprepojenie"/>
                <w:noProof/>
              </w:rPr>
              <w:t>2</w:t>
            </w:r>
            <w:r w:rsidR="00C93B54">
              <w:rPr>
                <w:rFonts w:asciiTheme="minorHAnsi" w:eastAsiaTheme="minorEastAsia" w:hAnsiTheme="minorHAnsi" w:cstheme="minorBidi"/>
                <w:b w:val="0"/>
                <w:caps w:val="0"/>
                <w:noProof/>
                <w:sz w:val="22"/>
                <w:szCs w:val="22"/>
                <w:lang w:eastAsia="sk-SK"/>
              </w:rPr>
              <w:tab/>
            </w:r>
            <w:r w:rsidR="00C93B54" w:rsidRPr="00345658">
              <w:rPr>
                <w:rStyle w:val="Hypertextovprepojenie"/>
                <w:noProof/>
                <w:lang w:val="en"/>
              </w:rPr>
              <w:t>ORGANIZATIONAL, PERSONNEL, FINANCIAL AND MATERIAL – TECHNICAL PROVISION OF SCIENCE AND TECHNOLOGY</w:t>
            </w:r>
            <w:r w:rsidR="00C93B54">
              <w:rPr>
                <w:noProof/>
                <w:webHidden/>
              </w:rPr>
              <w:tab/>
            </w:r>
            <w:r w:rsidR="00C93B54">
              <w:rPr>
                <w:noProof/>
                <w:webHidden/>
              </w:rPr>
              <w:fldChar w:fldCharType="begin"/>
            </w:r>
            <w:r w:rsidR="00C93B54">
              <w:rPr>
                <w:noProof/>
                <w:webHidden/>
              </w:rPr>
              <w:instrText xml:space="preserve"> PAGEREF _Toc116562464 \h </w:instrText>
            </w:r>
            <w:r w:rsidR="00C93B54">
              <w:rPr>
                <w:noProof/>
                <w:webHidden/>
              </w:rPr>
            </w:r>
            <w:r w:rsidR="00C93B54">
              <w:rPr>
                <w:noProof/>
                <w:webHidden/>
              </w:rPr>
              <w:fldChar w:fldCharType="separate"/>
            </w:r>
            <w:r w:rsidR="00C93B54">
              <w:rPr>
                <w:noProof/>
                <w:webHidden/>
              </w:rPr>
              <w:t>6</w:t>
            </w:r>
            <w:r w:rsidR="00C93B54">
              <w:rPr>
                <w:noProof/>
                <w:webHidden/>
              </w:rPr>
              <w:fldChar w:fldCharType="end"/>
            </w:r>
          </w:hyperlink>
        </w:p>
        <w:p w14:paraId="423780F0" w14:textId="5A84A33B" w:rsidR="00C93B54" w:rsidRDefault="00000000">
          <w:pPr>
            <w:pStyle w:val="Obsah2"/>
            <w:rPr>
              <w:rFonts w:asciiTheme="minorHAnsi" w:eastAsiaTheme="minorEastAsia" w:hAnsiTheme="minorHAnsi" w:cstheme="minorBidi"/>
              <w:noProof/>
              <w:sz w:val="22"/>
              <w:szCs w:val="22"/>
              <w:lang w:eastAsia="sk-SK"/>
            </w:rPr>
          </w:pPr>
          <w:hyperlink w:anchor="_Toc116562465" w:history="1">
            <w:r w:rsidR="00C93B54" w:rsidRPr="00345658">
              <w:rPr>
                <w:rStyle w:val="Hypertextovprepojenie"/>
                <w:noProof/>
              </w:rPr>
              <w:t>2.1</w:t>
            </w:r>
            <w:r w:rsidR="00C93B54">
              <w:rPr>
                <w:rFonts w:asciiTheme="minorHAnsi" w:eastAsiaTheme="minorEastAsia" w:hAnsiTheme="minorHAnsi" w:cstheme="minorBidi"/>
                <w:noProof/>
                <w:sz w:val="22"/>
                <w:szCs w:val="22"/>
                <w:lang w:eastAsia="sk-SK"/>
              </w:rPr>
              <w:tab/>
            </w:r>
            <w:r w:rsidR="00C93B54" w:rsidRPr="00345658">
              <w:rPr>
                <w:rStyle w:val="Hypertextovprepojenie"/>
                <w:noProof/>
                <w:lang w:val="en"/>
              </w:rPr>
              <w:t>Scientific research capacity of FT and its qualification structure</w:t>
            </w:r>
            <w:r w:rsidR="00C93B54">
              <w:rPr>
                <w:noProof/>
                <w:webHidden/>
              </w:rPr>
              <w:tab/>
            </w:r>
            <w:r w:rsidR="00C93B54">
              <w:rPr>
                <w:noProof/>
                <w:webHidden/>
              </w:rPr>
              <w:fldChar w:fldCharType="begin"/>
            </w:r>
            <w:r w:rsidR="00C93B54">
              <w:rPr>
                <w:noProof/>
                <w:webHidden/>
              </w:rPr>
              <w:instrText xml:space="preserve"> PAGEREF _Toc116562465 \h </w:instrText>
            </w:r>
            <w:r w:rsidR="00C93B54">
              <w:rPr>
                <w:noProof/>
                <w:webHidden/>
              </w:rPr>
            </w:r>
            <w:r w:rsidR="00C93B54">
              <w:rPr>
                <w:noProof/>
                <w:webHidden/>
              </w:rPr>
              <w:fldChar w:fldCharType="separate"/>
            </w:r>
            <w:r w:rsidR="00C93B54">
              <w:rPr>
                <w:noProof/>
                <w:webHidden/>
              </w:rPr>
              <w:t>6</w:t>
            </w:r>
            <w:r w:rsidR="00C93B54">
              <w:rPr>
                <w:noProof/>
                <w:webHidden/>
              </w:rPr>
              <w:fldChar w:fldCharType="end"/>
            </w:r>
          </w:hyperlink>
        </w:p>
        <w:p w14:paraId="665A3F0B" w14:textId="22E95FE2" w:rsidR="00C93B54" w:rsidRDefault="00000000">
          <w:pPr>
            <w:pStyle w:val="Obsah2"/>
            <w:rPr>
              <w:rFonts w:asciiTheme="minorHAnsi" w:eastAsiaTheme="minorEastAsia" w:hAnsiTheme="minorHAnsi" w:cstheme="minorBidi"/>
              <w:noProof/>
              <w:sz w:val="22"/>
              <w:szCs w:val="22"/>
              <w:lang w:eastAsia="sk-SK"/>
            </w:rPr>
          </w:pPr>
          <w:hyperlink w:anchor="_Toc116562466" w:history="1">
            <w:r w:rsidR="00C93B54" w:rsidRPr="00345658">
              <w:rPr>
                <w:rStyle w:val="Hypertextovprepojenie"/>
                <w:noProof/>
              </w:rPr>
              <w:t>2.2</w:t>
            </w:r>
            <w:r w:rsidR="00C93B54">
              <w:rPr>
                <w:rFonts w:asciiTheme="minorHAnsi" w:eastAsiaTheme="minorEastAsia" w:hAnsiTheme="minorHAnsi" w:cstheme="minorBidi"/>
                <w:noProof/>
                <w:sz w:val="22"/>
                <w:szCs w:val="22"/>
                <w:lang w:eastAsia="sk-SK"/>
              </w:rPr>
              <w:tab/>
            </w:r>
            <w:r w:rsidR="00C93B54" w:rsidRPr="00345658">
              <w:rPr>
                <w:rStyle w:val="Hypertextovprepojenie"/>
                <w:noProof/>
                <w:lang w:val="en"/>
              </w:rPr>
              <w:t>Thematic concentration and financial provision of research on FT</w:t>
            </w:r>
            <w:r w:rsidR="00C93B54">
              <w:rPr>
                <w:noProof/>
                <w:webHidden/>
              </w:rPr>
              <w:tab/>
            </w:r>
            <w:r w:rsidR="00C93B54">
              <w:rPr>
                <w:noProof/>
                <w:webHidden/>
              </w:rPr>
              <w:fldChar w:fldCharType="begin"/>
            </w:r>
            <w:r w:rsidR="00C93B54">
              <w:rPr>
                <w:noProof/>
                <w:webHidden/>
              </w:rPr>
              <w:instrText xml:space="preserve"> PAGEREF _Toc116562466 \h </w:instrText>
            </w:r>
            <w:r w:rsidR="00C93B54">
              <w:rPr>
                <w:noProof/>
                <w:webHidden/>
              </w:rPr>
            </w:r>
            <w:r w:rsidR="00C93B54">
              <w:rPr>
                <w:noProof/>
                <w:webHidden/>
              </w:rPr>
              <w:fldChar w:fldCharType="separate"/>
            </w:r>
            <w:r w:rsidR="00C93B54">
              <w:rPr>
                <w:noProof/>
                <w:webHidden/>
              </w:rPr>
              <w:t>7</w:t>
            </w:r>
            <w:r w:rsidR="00C93B54">
              <w:rPr>
                <w:noProof/>
                <w:webHidden/>
              </w:rPr>
              <w:fldChar w:fldCharType="end"/>
            </w:r>
          </w:hyperlink>
        </w:p>
        <w:p w14:paraId="2F316A41" w14:textId="5148BDE0" w:rsidR="00C93B54" w:rsidRDefault="00000000">
          <w:pPr>
            <w:pStyle w:val="Obsah1"/>
            <w:rPr>
              <w:rFonts w:asciiTheme="minorHAnsi" w:eastAsiaTheme="minorEastAsia" w:hAnsiTheme="minorHAnsi" w:cstheme="minorBidi"/>
              <w:b w:val="0"/>
              <w:caps w:val="0"/>
              <w:noProof/>
              <w:sz w:val="22"/>
              <w:szCs w:val="22"/>
              <w:lang w:eastAsia="sk-SK"/>
            </w:rPr>
          </w:pPr>
          <w:hyperlink w:anchor="_Toc116562467" w:history="1">
            <w:r w:rsidR="00C93B54" w:rsidRPr="00345658">
              <w:rPr>
                <w:rStyle w:val="Hypertextovprepojenie"/>
                <w:noProof/>
              </w:rPr>
              <w:t>3</w:t>
            </w:r>
            <w:r w:rsidR="00C93B54">
              <w:rPr>
                <w:rFonts w:asciiTheme="minorHAnsi" w:eastAsiaTheme="minorEastAsia" w:hAnsiTheme="minorHAnsi" w:cstheme="minorBidi"/>
                <w:b w:val="0"/>
                <w:caps w:val="0"/>
                <w:noProof/>
                <w:sz w:val="22"/>
                <w:szCs w:val="22"/>
                <w:lang w:eastAsia="sk-SK"/>
              </w:rPr>
              <w:tab/>
            </w:r>
            <w:r w:rsidR="00C93B54" w:rsidRPr="00345658">
              <w:rPr>
                <w:rStyle w:val="Hypertextovprepojenie"/>
                <w:noProof/>
                <w:lang w:val="en"/>
              </w:rPr>
              <w:t>publishing activity</w:t>
            </w:r>
            <w:r w:rsidR="00C93B54">
              <w:rPr>
                <w:noProof/>
                <w:webHidden/>
              </w:rPr>
              <w:tab/>
            </w:r>
            <w:r w:rsidR="00C93B54">
              <w:rPr>
                <w:noProof/>
                <w:webHidden/>
              </w:rPr>
              <w:fldChar w:fldCharType="begin"/>
            </w:r>
            <w:r w:rsidR="00C93B54">
              <w:rPr>
                <w:noProof/>
                <w:webHidden/>
              </w:rPr>
              <w:instrText xml:space="preserve"> PAGEREF _Toc116562467 \h </w:instrText>
            </w:r>
            <w:r w:rsidR="00C93B54">
              <w:rPr>
                <w:noProof/>
                <w:webHidden/>
              </w:rPr>
            </w:r>
            <w:r w:rsidR="00C93B54">
              <w:rPr>
                <w:noProof/>
                <w:webHidden/>
              </w:rPr>
              <w:fldChar w:fldCharType="separate"/>
            </w:r>
            <w:r w:rsidR="00C93B54">
              <w:rPr>
                <w:noProof/>
                <w:webHidden/>
              </w:rPr>
              <w:t>10</w:t>
            </w:r>
            <w:r w:rsidR="00C93B54">
              <w:rPr>
                <w:noProof/>
                <w:webHidden/>
              </w:rPr>
              <w:fldChar w:fldCharType="end"/>
            </w:r>
          </w:hyperlink>
        </w:p>
        <w:p w14:paraId="15C6109D" w14:textId="5453F990" w:rsidR="00C93B54" w:rsidRDefault="00000000">
          <w:pPr>
            <w:pStyle w:val="Obsah2"/>
            <w:rPr>
              <w:rFonts w:asciiTheme="minorHAnsi" w:eastAsiaTheme="minorEastAsia" w:hAnsiTheme="minorHAnsi" w:cstheme="minorBidi"/>
              <w:noProof/>
              <w:sz w:val="22"/>
              <w:szCs w:val="22"/>
              <w:lang w:eastAsia="sk-SK"/>
            </w:rPr>
          </w:pPr>
          <w:hyperlink w:anchor="_Toc116562468" w:history="1">
            <w:r w:rsidR="00C93B54" w:rsidRPr="00345658">
              <w:rPr>
                <w:rStyle w:val="Hypertextovprepojenie"/>
                <w:noProof/>
              </w:rPr>
              <w:t>3.1</w:t>
            </w:r>
            <w:r w:rsidR="00C93B54">
              <w:rPr>
                <w:rFonts w:asciiTheme="minorHAnsi" w:eastAsiaTheme="minorEastAsia" w:hAnsiTheme="minorHAnsi" w:cstheme="minorBidi"/>
                <w:noProof/>
                <w:sz w:val="22"/>
                <w:szCs w:val="22"/>
                <w:lang w:eastAsia="sk-SK"/>
              </w:rPr>
              <w:tab/>
            </w:r>
            <w:r w:rsidR="00C93B54" w:rsidRPr="00345658">
              <w:rPr>
                <w:rStyle w:val="Hypertextovprepojenie"/>
                <w:noProof/>
                <w:lang w:val="en"/>
              </w:rPr>
              <w:t>Evaluation of employees' publishing and citation activities</w:t>
            </w:r>
            <w:r w:rsidR="00C93B54">
              <w:rPr>
                <w:noProof/>
                <w:webHidden/>
              </w:rPr>
              <w:tab/>
            </w:r>
            <w:r w:rsidR="00C93B54">
              <w:rPr>
                <w:noProof/>
                <w:webHidden/>
              </w:rPr>
              <w:fldChar w:fldCharType="begin"/>
            </w:r>
            <w:r w:rsidR="00C93B54">
              <w:rPr>
                <w:noProof/>
                <w:webHidden/>
              </w:rPr>
              <w:instrText xml:space="preserve"> PAGEREF _Toc116562468 \h </w:instrText>
            </w:r>
            <w:r w:rsidR="00C93B54">
              <w:rPr>
                <w:noProof/>
                <w:webHidden/>
              </w:rPr>
            </w:r>
            <w:r w:rsidR="00C93B54">
              <w:rPr>
                <w:noProof/>
                <w:webHidden/>
              </w:rPr>
              <w:fldChar w:fldCharType="separate"/>
            </w:r>
            <w:r w:rsidR="00C93B54">
              <w:rPr>
                <w:noProof/>
                <w:webHidden/>
              </w:rPr>
              <w:t>10</w:t>
            </w:r>
            <w:r w:rsidR="00C93B54">
              <w:rPr>
                <w:noProof/>
                <w:webHidden/>
              </w:rPr>
              <w:fldChar w:fldCharType="end"/>
            </w:r>
          </w:hyperlink>
        </w:p>
        <w:p w14:paraId="6A781812" w14:textId="5B07C945" w:rsidR="00C93B54" w:rsidRDefault="00000000">
          <w:pPr>
            <w:pStyle w:val="Obsah2"/>
            <w:rPr>
              <w:rFonts w:asciiTheme="minorHAnsi" w:eastAsiaTheme="minorEastAsia" w:hAnsiTheme="minorHAnsi" w:cstheme="minorBidi"/>
              <w:noProof/>
              <w:sz w:val="22"/>
              <w:szCs w:val="22"/>
              <w:lang w:eastAsia="sk-SK"/>
            </w:rPr>
          </w:pPr>
          <w:hyperlink w:anchor="_Toc116562469" w:history="1">
            <w:r w:rsidR="00C93B54" w:rsidRPr="00345658">
              <w:rPr>
                <w:rStyle w:val="Hypertextovprepojenie"/>
                <w:noProof/>
              </w:rPr>
              <w:t>3.2</w:t>
            </w:r>
            <w:r w:rsidR="00C93B54">
              <w:rPr>
                <w:rFonts w:asciiTheme="minorHAnsi" w:eastAsiaTheme="minorEastAsia" w:hAnsiTheme="minorHAnsi" w:cstheme="minorBidi"/>
                <w:noProof/>
                <w:sz w:val="22"/>
                <w:szCs w:val="22"/>
                <w:lang w:eastAsia="sk-SK"/>
              </w:rPr>
              <w:tab/>
            </w:r>
            <w:r w:rsidR="00C93B54" w:rsidRPr="00345658">
              <w:rPr>
                <w:rStyle w:val="Hypertextovprepojenie"/>
                <w:noProof/>
                <w:lang w:val="en"/>
              </w:rPr>
              <w:t>Evaluation of publication and citation activities of PhD students</w:t>
            </w:r>
            <w:r w:rsidR="00C93B54">
              <w:rPr>
                <w:noProof/>
                <w:webHidden/>
              </w:rPr>
              <w:tab/>
            </w:r>
            <w:r w:rsidR="00C93B54">
              <w:rPr>
                <w:noProof/>
                <w:webHidden/>
              </w:rPr>
              <w:fldChar w:fldCharType="begin"/>
            </w:r>
            <w:r w:rsidR="00C93B54">
              <w:rPr>
                <w:noProof/>
                <w:webHidden/>
              </w:rPr>
              <w:instrText xml:space="preserve"> PAGEREF _Toc116562469 \h </w:instrText>
            </w:r>
            <w:r w:rsidR="00C93B54">
              <w:rPr>
                <w:noProof/>
                <w:webHidden/>
              </w:rPr>
            </w:r>
            <w:r w:rsidR="00C93B54">
              <w:rPr>
                <w:noProof/>
                <w:webHidden/>
              </w:rPr>
              <w:fldChar w:fldCharType="separate"/>
            </w:r>
            <w:r w:rsidR="00C93B54">
              <w:rPr>
                <w:noProof/>
                <w:webHidden/>
              </w:rPr>
              <w:t>14</w:t>
            </w:r>
            <w:r w:rsidR="00C93B54">
              <w:rPr>
                <w:noProof/>
                <w:webHidden/>
              </w:rPr>
              <w:fldChar w:fldCharType="end"/>
            </w:r>
          </w:hyperlink>
        </w:p>
        <w:p w14:paraId="1C405DDB" w14:textId="0C928C72" w:rsidR="00C93B54" w:rsidRDefault="00000000">
          <w:pPr>
            <w:pStyle w:val="Obsah2"/>
            <w:rPr>
              <w:rFonts w:asciiTheme="minorHAnsi" w:eastAsiaTheme="minorEastAsia" w:hAnsiTheme="minorHAnsi" w:cstheme="minorBidi"/>
              <w:noProof/>
              <w:sz w:val="22"/>
              <w:szCs w:val="22"/>
              <w:lang w:eastAsia="sk-SK"/>
            </w:rPr>
          </w:pPr>
          <w:hyperlink w:anchor="_Toc116562470" w:history="1">
            <w:r w:rsidR="00C93B54" w:rsidRPr="00345658">
              <w:rPr>
                <w:rStyle w:val="Hypertextovprepojenie"/>
                <w:noProof/>
              </w:rPr>
              <w:t>3.3</w:t>
            </w:r>
            <w:r w:rsidR="00C93B54">
              <w:rPr>
                <w:rFonts w:asciiTheme="minorHAnsi" w:eastAsiaTheme="minorEastAsia" w:hAnsiTheme="minorHAnsi" w:cstheme="minorBidi"/>
                <w:noProof/>
                <w:sz w:val="22"/>
                <w:szCs w:val="22"/>
                <w:lang w:eastAsia="sk-SK"/>
              </w:rPr>
              <w:tab/>
            </w:r>
            <w:r w:rsidR="00C93B54" w:rsidRPr="00345658">
              <w:rPr>
                <w:rStyle w:val="Hypertextovprepojenie"/>
                <w:noProof/>
                <w:lang w:val="en"/>
              </w:rPr>
              <w:t>Evaluation of implementation activities</w:t>
            </w:r>
            <w:r w:rsidR="00C93B54">
              <w:rPr>
                <w:noProof/>
                <w:webHidden/>
              </w:rPr>
              <w:tab/>
            </w:r>
            <w:r w:rsidR="00C93B54">
              <w:rPr>
                <w:noProof/>
                <w:webHidden/>
              </w:rPr>
              <w:fldChar w:fldCharType="begin"/>
            </w:r>
            <w:r w:rsidR="00C93B54">
              <w:rPr>
                <w:noProof/>
                <w:webHidden/>
              </w:rPr>
              <w:instrText xml:space="preserve"> PAGEREF _Toc116562470 \h </w:instrText>
            </w:r>
            <w:r w:rsidR="00C93B54">
              <w:rPr>
                <w:noProof/>
                <w:webHidden/>
              </w:rPr>
            </w:r>
            <w:r w:rsidR="00C93B54">
              <w:rPr>
                <w:noProof/>
                <w:webHidden/>
              </w:rPr>
              <w:fldChar w:fldCharType="separate"/>
            </w:r>
            <w:r w:rsidR="00C93B54">
              <w:rPr>
                <w:noProof/>
                <w:webHidden/>
              </w:rPr>
              <w:t>16</w:t>
            </w:r>
            <w:r w:rsidR="00C93B54">
              <w:rPr>
                <w:noProof/>
                <w:webHidden/>
              </w:rPr>
              <w:fldChar w:fldCharType="end"/>
            </w:r>
          </w:hyperlink>
        </w:p>
        <w:p w14:paraId="6C5D62F0" w14:textId="45A1163A" w:rsidR="00C93B54" w:rsidRDefault="00000000">
          <w:pPr>
            <w:pStyle w:val="Obsah1"/>
            <w:rPr>
              <w:rFonts w:asciiTheme="minorHAnsi" w:eastAsiaTheme="minorEastAsia" w:hAnsiTheme="minorHAnsi" w:cstheme="minorBidi"/>
              <w:b w:val="0"/>
              <w:caps w:val="0"/>
              <w:noProof/>
              <w:sz w:val="22"/>
              <w:szCs w:val="22"/>
              <w:lang w:eastAsia="sk-SK"/>
            </w:rPr>
          </w:pPr>
          <w:hyperlink w:anchor="_Toc116562471" w:history="1">
            <w:r w:rsidR="00C93B54" w:rsidRPr="00345658">
              <w:rPr>
                <w:rStyle w:val="Hypertextovprepojenie"/>
                <w:noProof/>
              </w:rPr>
              <w:t>4</w:t>
            </w:r>
            <w:r w:rsidR="00C93B54">
              <w:rPr>
                <w:rFonts w:asciiTheme="minorHAnsi" w:eastAsiaTheme="minorEastAsia" w:hAnsiTheme="minorHAnsi" w:cstheme="minorBidi"/>
                <w:b w:val="0"/>
                <w:caps w:val="0"/>
                <w:noProof/>
                <w:sz w:val="22"/>
                <w:szCs w:val="22"/>
                <w:lang w:eastAsia="sk-SK"/>
              </w:rPr>
              <w:tab/>
            </w:r>
            <w:r w:rsidR="00C93B54" w:rsidRPr="00345658">
              <w:rPr>
                <w:rStyle w:val="Hypertextovprepojenie"/>
                <w:noProof/>
                <w:lang w:val="en"/>
              </w:rPr>
              <w:t>scientific and professional events</w:t>
            </w:r>
            <w:r w:rsidR="00C93B54">
              <w:rPr>
                <w:noProof/>
                <w:webHidden/>
              </w:rPr>
              <w:tab/>
            </w:r>
            <w:r w:rsidR="00C93B54">
              <w:rPr>
                <w:noProof/>
                <w:webHidden/>
              </w:rPr>
              <w:fldChar w:fldCharType="begin"/>
            </w:r>
            <w:r w:rsidR="00C93B54">
              <w:rPr>
                <w:noProof/>
                <w:webHidden/>
              </w:rPr>
              <w:instrText xml:space="preserve"> PAGEREF _Toc116562471 \h </w:instrText>
            </w:r>
            <w:r w:rsidR="00C93B54">
              <w:rPr>
                <w:noProof/>
                <w:webHidden/>
              </w:rPr>
            </w:r>
            <w:r w:rsidR="00C93B54">
              <w:rPr>
                <w:noProof/>
                <w:webHidden/>
              </w:rPr>
              <w:fldChar w:fldCharType="separate"/>
            </w:r>
            <w:r w:rsidR="00C93B54">
              <w:rPr>
                <w:noProof/>
                <w:webHidden/>
              </w:rPr>
              <w:t>18</w:t>
            </w:r>
            <w:r w:rsidR="00C93B54">
              <w:rPr>
                <w:noProof/>
                <w:webHidden/>
              </w:rPr>
              <w:fldChar w:fldCharType="end"/>
            </w:r>
          </w:hyperlink>
        </w:p>
        <w:p w14:paraId="55A97CDC" w14:textId="0A4D13FF" w:rsidR="00C93B54" w:rsidRDefault="00000000">
          <w:pPr>
            <w:pStyle w:val="Obsah1"/>
            <w:rPr>
              <w:rFonts w:asciiTheme="minorHAnsi" w:eastAsiaTheme="minorEastAsia" w:hAnsiTheme="minorHAnsi" w:cstheme="minorBidi"/>
              <w:b w:val="0"/>
              <w:caps w:val="0"/>
              <w:noProof/>
              <w:sz w:val="22"/>
              <w:szCs w:val="22"/>
              <w:lang w:eastAsia="sk-SK"/>
            </w:rPr>
          </w:pPr>
          <w:hyperlink w:anchor="_Toc116562472" w:history="1">
            <w:r w:rsidR="00C93B54" w:rsidRPr="00345658">
              <w:rPr>
                <w:rStyle w:val="Hypertextovprepojenie"/>
                <w:noProof/>
              </w:rPr>
              <w:t>5</w:t>
            </w:r>
            <w:r w:rsidR="00C93B54">
              <w:rPr>
                <w:rFonts w:asciiTheme="minorHAnsi" w:eastAsiaTheme="minorEastAsia" w:hAnsiTheme="minorHAnsi" w:cstheme="minorBidi"/>
                <w:b w:val="0"/>
                <w:caps w:val="0"/>
                <w:noProof/>
                <w:sz w:val="22"/>
                <w:szCs w:val="22"/>
                <w:lang w:eastAsia="sk-SK"/>
              </w:rPr>
              <w:tab/>
            </w:r>
            <w:r w:rsidR="00C93B54" w:rsidRPr="00345658">
              <w:rPr>
                <w:rStyle w:val="Hypertextovprepojenie"/>
                <w:noProof/>
                <w:lang w:val="en"/>
              </w:rPr>
              <w:t>achieved results in solving science and technology projects</w:t>
            </w:r>
            <w:r w:rsidR="00C93B54">
              <w:rPr>
                <w:noProof/>
                <w:webHidden/>
              </w:rPr>
              <w:tab/>
            </w:r>
            <w:r w:rsidR="00C93B54">
              <w:rPr>
                <w:noProof/>
                <w:webHidden/>
              </w:rPr>
              <w:fldChar w:fldCharType="begin"/>
            </w:r>
            <w:r w:rsidR="00C93B54">
              <w:rPr>
                <w:noProof/>
                <w:webHidden/>
              </w:rPr>
              <w:instrText xml:space="preserve"> PAGEREF _Toc116562472 \h </w:instrText>
            </w:r>
            <w:r w:rsidR="00C93B54">
              <w:rPr>
                <w:noProof/>
                <w:webHidden/>
              </w:rPr>
            </w:r>
            <w:r w:rsidR="00C93B54">
              <w:rPr>
                <w:noProof/>
                <w:webHidden/>
              </w:rPr>
              <w:fldChar w:fldCharType="separate"/>
            </w:r>
            <w:r w:rsidR="00C93B54">
              <w:rPr>
                <w:noProof/>
                <w:webHidden/>
              </w:rPr>
              <w:t>19</w:t>
            </w:r>
            <w:r w:rsidR="00C93B54">
              <w:rPr>
                <w:noProof/>
                <w:webHidden/>
              </w:rPr>
              <w:fldChar w:fldCharType="end"/>
            </w:r>
          </w:hyperlink>
        </w:p>
        <w:p w14:paraId="6227DE82" w14:textId="7EE907DE" w:rsidR="00C93B54" w:rsidRDefault="00000000">
          <w:pPr>
            <w:pStyle w:val="Obsah2"/>
            <w:rPr>
              <w:rFonts w:asciiTheme="minorHAnsi" w:eastAsiaTheme="minorEastAsia" w:hAnsiTheme="minorHAnsi" w:cstheme="minorBidi"/>
              <w:noProof/>
              <w:sz w:val="22"/>
              <w:szCs w:val="22"/>
              <w:lang w:eastAsia="sk-SK"/>
            </w:rPr>
          </w:pPr>
          <w:hyperlink w:anchor="_Toc116562473" w:history="1">
            <w:r w:rsidR="00C93B54" w:rsidRPr="00345658">
              <w:rPr>
                <w:rStyle w:val="Hypertextovprepojenie"/>
                <w:noProof/>
              </w:rPr>
              <w:t>5.1</w:t>
            </w:r>
            <w:r w:rsidR="00C93B54">
              <w:rPr>
                <w:rFonts w:asciiTheme="minorHAnsi" w:eastAsiaTheme="minorEastAsia" w:hAnsiTheme="minorHAnsi" w:cstheme="minorBidi"/>
                <w:noProof/>
                <w:sz w:val="22"/>
                <w:szCs w:val="22"/>
                <w:lang w:eastAsia="sk-SK"/>
              </w:rPr>
              <w:tab/>
            </w:r>
            <w:r w:rsidR="00C93B54" w:rsidRPr="00345658">
              <w:rPr>
                <w:rStyle w:val="Hypertextovprepojenie"/>
                <w:noProof/>
                <w:lang w:val="en"/>
              </w:rPr>
              <w:t>Grant projects VEGA, KEGA</w:t>
            </w:r>
            <w:r w:rsidR="00C93B54">
              <w:rPr>
                <w:noProof/>
                <w:webHidden/>
              </w:rPr>
              <w:tab/>
            </w:r>
            <w:r w:rsidR="00C93B54">
              <w:rPr>
                <w:noProof/>
                <w:webHidden/>
              </w:rPr>
              <w:fldChar w:fldCharType="begin"/>
            </w:r>
            <w:r w:rsidR="00C93B54">
              <w:rPr>
                <w:noProof/>
                <w:webHidden/>
              </w:rPr>
              <w:instrText xml:space="preserve"> PAGEREF _Toc116562473 \h </w:instrText>
            </w:r>
            <w:r w:rsidR="00C93B54">
              <w:rPr>
                <w:noProof/>
                <w:webHidden/>
              </w:rPr>
            </w:r>
            <w:r w:rsidR="00C93B54">
              <w:rPr>
                <w:noProof/>
                <w:webHidden/>
              </w:rPr>
              <w:fldChar w:fldCharType="separate"/>
            </w:r>
            <w:r w:rsidR="00C93B54">
              <w:rPr>
                <w:noProof/>
                <w:webHidden/>
              </w:rPr>
              <w:t>19</w:t>
            </w:r>
            <w:r w:rsidR="00C93B54">
              <w:rPr>
                <w:noProof/>
                <w:webHidden/>
              </w:rPr>
              <w:fldChar w:fldCharType="end"/>
            </w:r>
          </w:hyperlink>
        </w:p>
        <w:p w14:paraId="2E901238" w14:textId="57B033E1" w:rsidR="00C93B54" w:rsidRDefault="00000000">
          <w:pPr>
            <w:pStyle w:val="Obsah2"/>
            <w:rPr>
              <w:rFonts w:asciiTheme="minorHAnsi" w:eastAsiaTheme="minorEastAsia" w:hAnsiTheme="minorHAnsi" w:cstheme="minorBidi"/>
              <w:noProof/>
              <w:sz w:val="22"/>
              <w:szCs w:val="22"/>
              <w:lang w:eastAsia="sk-SK"/>
            </w:rPr>
          </w:pPr>
          <w:hyperlink w:anchor="_Toc116562474" w:history="1">
            <w:r w:rsidR="00C93B54" w:rsidRPr="00345658">
              <w:rPr>
                <w:rStyle w:val="Hypertextovprepojenie"/>
                <w:noProof/>
              </w:rPr>
              <w:t>5.2</w:t>
            </w:r>
            <w:r w:rsidR="00C93B54">
              <w:rPr>
                <w:rFonts w:asciiTheme="minorHAnsi" w:eastAsiaTheme="minorEastAsia" w:hAnsiTheme="minorHAnsi" w:cstheme="minorBidi"/>
                <w:noProof/>
                <w:sz w:val="22"/>
                <w:szCs w:val="22"/>
                <w:lang w:eastAsia="sk-SK"/>
              </w:rPr>
              <w:tab/>
            </w:r>
            <w:r w:rsidR="00C93B54" w:rsidRPr="00345658">
              <w:rPr>
                <w:rStyle w:val="Hypertextovprepojenie"/>
                <w:noProof/>
                <w:lang w:val="en"/>
              </w:rPr>
              <w:t>APVV projects</w:t>
            </w:r>
            <w:r w:rsidR="00C93B54">
              <w:rPr>
                <w:noProof/>
                <w:webHidden/>
              </w:rPr>
              <w:tab/>
            </w:r>
            <w:r w:rsidR="00C93B54">
              <w:rPr>
                <w:noProof/>
                <w:webHidden/>
              </w:rPr>
              <w:fldChar w:fldCharType="begin"/>
            </w:r>
            <w:r w:rsidR="00C93B54">
              <w:rPr>
                <w:noProof/>
                <w:webHidden/>
              </w:rPr>
              <w:instrText xml:space="preserve"> PAGEREF _Toc116562474 \h </w:instrText>
            </w:r>
            <w:r w:rsidR="00C93B54">
              <w:rPr>
                <w:noProof/>
                <w:webHidden/>
              </w:rPr>
            </w:r>
            <w:r w:rsidR="00C93B54">
              <w:rPr>
                <w:noProof/>
                <w:webHidden/>
              </w:rPr>
              <w:fldChar w:fldCharType="separate"/>
            </w:r>
            <w:r w:rsidR="00C93B54">
              <w:rPr>
                <w:noProof/>
                <w:webHidden/>
              </w:rPr>
              <w:t>22</w:t>
            </w:r>
            <w:r w:rsidR="00C93B54">
              <w:rPr>
                <w:noProof/>
                <w:webHidden/>
              </w:rPr>
              <w:fldChar w:fldCharType="end"/>
            </w:r>
          </w:hyperlink>
        </w:p>
        <w:p w14:paraId="6817C4E2" w14:textId="7D484484" w:rsidR="00C93B54" w:rsidRDefault="00000000">
          <w:pPr>
            <w:pStyle w:val="Obsah2"/>
            <w:rPr>
              <w:rFonts w:asciiTheme="minorHAnsi" w:eastAsiaTheme="minorEastAsia" w:hAnsiTheme="minorHAnsi" w:cstheme="minorBidi"/>
              <w:noProof/>
              <w:sz w:val="22"/>
              <w:szCs w:val="22"/>
              <w:lang w:eastAsia="sk-SK"/>
            </w:rPr>
          </w:pPr>
          <w:hyperlink w:anchor="_Toc116562475" w:history="1">
            <w:r w:rsidR="00C93B54" w:rsidRPr="00345658">
              <w:rPr>
                <w:rStyle w:val="Hypertextovprepojenie"/>
                <w:noProof/>
              </w:rPr>
              <w:t>5.3</w:t>
            </w:r>
            <w:r w:rsidR="00C93B54">
              <w:rPr>
                <w:rFonts w:asciiTheme="minorHAnsi" w:eastAsiaTheme="minorEastAsia" w:hAnsiTheme="minorHAnsi" w:cstheme="minorBidi"/>
                <w:noProof/>
                <w:sz w:val="22"/>
                <w:szCs w:val="22"/>
                <w:lang w:eastAsia="sk-SK"/>
              </w:rPr>
              <w:tab/>
            </w:r>
            <w:r w:rsidR="00C93B54" w:rsidRPr="00345658">
              <w:rPr>
                <w:rStyle w:val="Hypertextovprepojenie"/>
                <w:noProof/>
                <w:lang w:val="en"/>
              </w:rPr>
              <w:t>IPA projects and others</w:t>
            </w:r>
            <w:r w:rsidR="00C93B54">
              <w:rPr>
                <w:noProof/>
                <w:webHidden/>
              </w:rPr>
              <w:tab/>
            </w:r>
            <w:r w:rsidR="00C93B54">
              <w:rPr>
                <w:noProof/>
                <w:webHidden/>
              </w:rPr>
              <w:fldChar w:fldCharType="begin"/>
            </w:r>
            <w:r w:rsidR="00C93B54">
              <w:rPr>
                <w:noProof/>
                <w:webHidden/>
              </w:rPr>
              <w:instrText xml:space="preserve"> PAGEREF _Toc116562475 \h </w:instrText>
            </w:r>
            <w:r w:rsidR="00C93B54">
              <w:rPr>
                <w:noProof/>
                <w:webHidden/>
              </w:rPr>
            </w:r>
            <w:r w:rsidR="00C93B54">
              <w:rPr>
                <w:noProof/>
                <w:webHidden/>
              </w:rPr>
              <w:fldChar w:fldCharType="separate"/>
            </w:r>
            <w:r w:rsidR="00C93B54">
              <w:rPr>
                <w:noProof/>
                <w:webHidden/>
              </w:rPr>
              <w:t>23</w:t>
            </w:r>
            <w:r w:rsidR="00C93B54">
              <w:rPr>
                <w:noProof/>
                <w:webHidden/>
              </w:rPr>
              <w:fldChar w:fldCharType="end"/>
            </w:r>
          </w:hyperlink>
        </w:p>
        <w:p w14:paraId="72E90A6F" w14:textId="1432402E" w:rsidR="00C93B54" w:rsidRDefault="00000000">
          <w:pPr>
            <w:pStyle w:val="Obsah1"/>
            <w:rPr>
              <w:rFonts w:asciiTheme="minorHAnsi" w:eastAsiaTheme="minorEastAsia" w:hAnsiTheme="minorHAnsi" w:cstheme="minorBidi"/>
              <w:b w:val="0"/>
              <w:caps w:val="0"/>
              <w:noProof/>
              <w:sz w:val="22"/>
              <w:szCs w:val="22"/>
              <w:lang w:eastAsia="sk-SK"/>
            </w:rPr>
          </w:pPr>
          <w:hyperlink w:anchor="_Toc116562476" w:history="1">
            <w:r w:rsidR="00C93B54" w:rsidRPr="00345658">
              <w:rPr>
                <w:rStyle w:val="Hypertextovprepojenie"/>
                <w:noProof/>
              </w:rPr>
              <w:t>6</w:t>
            </w:r>
            <w:r w:rsidR="00C93B54">
              <w:rPr>
                <w:rFonts w:asciiTheme="minorHAnsi" w:eastAsiaTheme="minorEastAsia" w:hAnsiTheme="minorHAnsi" w:cstheme="minorBidi"/>
                <w:b w:val="0"/>
                <w:caps w:val="0"/>
                <w:noProof/>
                <w:sz w:val="22"/>
                <w:szCs w:val="22"/>
                <w:lang w:eastAsia="sk-SK"/>
              </w:rPr>
              <w:tab/>
            </w:r>
            <w:r w:rsidR="00C93B54" w:rsidRPr="00345658">
              <w:rPr>
                <w:rStyle w:val="Hypertextovprepojenie"/>
                <w:noProof/>
                <w:lang w:val="en"/>
              </w:rPr>
              <w:t>Student scientific professional activity</w:t>
            </w:r>
            <w:r w:rsidR="00C93B54">
              <w:rPr>
                <w:noProof/>
                <w:webHidden/>
              </w:rPr>
              <w:tab/>
            </w:r>
            <w:r w:rsidR="00C93B54">
              <w:rPr>
                <w:noProof/>
                <w:webHidden/>
              </w:rPr>
              <w:fldChar w:fldCharType="begin"/>
            </w:r>
            <w:r w:rsidR="00C93B54">
              <w:rPr>
                <w:noProof/>
                <w:webHidden/>
              </w:rPr>
              <w:instrText xml:space="preserve"> PAGEREF _Toc116562476 \h </w:instrText>
            </w:r>
            <w:r w:rsidR="00C93B54">
              <w:rPr>
                <w:noProof/>
                <w:webHidden/>
              </w:rPr>
            </w:r>
            <w:r w:rsidR="00C93B54">
              <w:rPr>
                <w:noProof/>
                <w:webHidden/>
              </w:rPr>
              <w:fldChar w:fldCharType="separate"/>
            </w:r>
            <w:r w:rsidR="00C93B54">
              <w:rPr>
                <w:noProof/>
                <w:webHidden/>
              </w:rPr>
              <w:t>25</w:t>
            </w:r>
            <w:r w:rsidR="00C93B54">
              <w:rPr>
                <w:noProof/>
                <w:webHidden/>
              </w:rPr>
              <w:fldChar w:fldCharType="end"/>
            </w:r>
          </w:hyperlink>
        </w:p>
        <w:p w14:paraId="71423996" w14:textId="2A10A080" w:rsidR="00C93B54" w:rsidRDefault="00000000">
          <w:pPr>
            <w:pStyle w:val="Obsah1"/>
            <w:rPr>
              <w:rFonts w:asciiTheme="minorHAnsi" w:eastAsiaTheme="minorEastAsia" w:hAnsiTheme="minorHAnsi" w:cstheme="minorBidi"/>
              <w:b w:val="0"/>
              <w:caps w:val="0"/>
              <w:noProof/>
              <w:sz w:val="22"/>
              <w:szCs w:val="22"/>
              <w:lang w:eastAsia="sk-SK"/>
            </w:rPr>
          </w:pPr>
          <w:hyperlink w:anchor="_Toc116562477" w:history="1">
            <w:r w:rsidR="00C93B54" w:rsidRPr="00345658">
              <w:rPr>
                <w:rStyle w:val="Hypertextovprepojenie"/>
                <w:noProof/>
              </w:rPr>
              <w:t>7</w:t>
            </w:r>
            <w:r w:rsidR="00C93B54">
              <w:rPr>
                <w:rFonts w:asciiTheme="minorHAnsi" w:eastAsiaTheme="minorEastAsia" w:hAnsiTheme="minorHAnsi" w:cstheme="minorBidi"/>
                <w:b w:val="0"/>
                <w:caps w:val="0"/>
                <w:noProof/>
                <w:sz w:val="22"/>
                <w:szCs w:val="22"/>
                <w:lang w:eastAsia="sk-SK"/>
              </w:rPr>
              <w:tab/>
            </w:r>
            <w:r w:rsidR="00C93B54" w:rsidRPr="00345658">
              <w:rPr>
                <w:rStyle w:val="Hypertextovprepojenie"/>
                <w:noProof/>
                <w:lang w:val="en"/>
              </w:rPr>
              <w:t>Scientific journal</w:t>
            </w:r>
            <w:r w:rsidR="00C93B54">
              <w:rPr>
                <w:noProof/>
                <w:webHidden/>
              </w:rPr>
              <w:tab/>
            </w:r>
            <w:r w:rsidR="00C93B54">
              <w:rPr>
                <w:noProof/>
                <w:webHidden/>
              </w:rPr>
              <w:fldChar w:fldCharType="begin"/>
            </w:r>
            <w:r w:rsidR="00C93B54">
              <w:rPr>
                <w:noProof/>
                <w:webHidden/>
              </w:rPr>
              <w:instrText xml:space="preserve"> PAGEREF _Toc116562477 \h </w:instrText>
            </w:r>
            <w:r w:rsidR="00C93B54">
              <w:rPr>
                <w:noProof/>
                <w:webHidden/>
              </w:rPr>
            </w:r>
            <w:r w:rsidR="00C93B54">
              <w:rPr>
                <w:noProof/>
                <w:webHidden/>
              </w:rPr>
              <w:fldChar w:fldCharType="separate"/>
            </w:r>
            <w:r w:rsidR="00C93B54">
              <w:rPr>
                <w:noProof/>
                <w:webHidden/>
              </w:rPr>
              <w:t>26</w:t>
            </w:r>
            <w:r w:rsidR="00C93B54">
              <w:rPr>
                <w:noProof/>
                <w:webHidden/>
              </w:rPr>
              <w:fldChar w:fldCharType="end"/>
            </w:r>
          </w:hyperlink>
        </w:p>
        <w:p w14:paraId="14A813AD" w14:textId="242B71D8" w:rsidR="00C93B54" w:rsidRDefault="00000000">
          <w:pPr>
            <w:pStyle w:val="Obsah1"/>
            <w:rPr>
              <w:rFonts w:asciiTheme="minorHAnsi" w:eastAsiaTheme="minorEastAsia" w:hAnsiTheme="minorHAnsi" w:cstheme="minorBidi"/>
              <w:b w:val="0"/>
              <w:caps w:val="0"/>
              <w:noProof/>
              <w:sz w:val="22"/>
              <w:szCs w:val="22"/>
              <w:lang w:eastAsia="sk-SK"/>
            </w:rPr>
          </w:pPr>
          <w:hyperlink w:anchor="_Toc116562478" w:history="1">
            <w:r w:rsidR="00C93B54" w:rsidRPr="00345658">
              <w:rPr>
                <w:rStyle w:val="Hypertextovprepojenie"/>
                <w:noProof/>
              </w:rPr>
              <w:t>8</w:t>
            </w:r>
            <w:r w:rsidR="00C93B54">
              <w:rPr>
                <w:rFonts w:asciiTheme="minorHAnsi" w:eastAsiaTheme="minorEastAsia" w:hAnsiTheme="minorHAnsi" w:cstheme="minorBidi"/>
                <w:b w:val="0"/>
                <w:caps w:val="0"/>
                <w:noProof/>
                <w:sz w:val="22"/>
                <w:szCs w:val="22"/>
                <w:lang w:eastAsia="sk-SK"/>
              </w:rPr>
              <w:tab/>
            </w:r>
            <w:r w:rsidR="00C93B54" w:rsidRPr="00345658">
              <w:rPr>
                <w:rStyle w:val="Hypertextovprepojenie"/>
                <w:noProof/>
                <w:lang w:val="en"/>
              </w:rPr>
              <w:t>DOCTORAL STUDIES</w:t>
            </w:r>
            <w:r w:rsidR="00C93B54">
              <w:rPr>
                <w:noProof/>
                <w:webHidden/>
              </w:rPr>
              <w:tab/>
            </w:r>
            <w:r w:rsidR="00C93B54">
              <w:rPr>
                <w:noProof/>
                <w:webHidden/>
              </w:rPr>
              <w:fldChar w:fldCharType="begin"/>
            </w:r>
            <w:r w:rsidR="00C93B54">
              <w:rPr>
                <w:noProof/>
                <w:webHidden/>
              </w:rPr>
              <w:instrText xml:space="preserve"> PAGEREF _Toc116562478 \h </w:instrText>
            </w:r>
            <w:r w:rsidR="00C93B54">
              <w:rPr>
                <w:noProof/>
                <w:webHidden/>
              </w:rPr>
            </w:r>
            <w:r w:rsidR="00C93B54">
              <w:rPr>
                <w:noProof/>
                <w:webHidden/>
              </w:rPr>
              <w:fldChar w:fldCharType="separate"/>
            </w:r>
            <w:r w:rsidR="00C93B54">
              <w:rPr>
                <w:noProof/>
                <w:webHidden/>
              </w:rPr>
              <w:t>27</w:t>
            </w:r>
            <w:r w:rsidR="00C93B54">
              <w:rPr>
                <w:noProof/>
                <w:webHidden/>
              </w:rPr>
              <w:fldChar w:fldCharType="end"/>
            </w:r>
          </w:hyperlink>
        </w:p>
        <w:p w14:paraId="0F0781C8" w14:textId="640C6FE0" w:rsidR="00C93B54" w:rsidRDefault="00000000">
          <w:pPr>
            <w:pStyle w:val="Obsah1"/>
            <w:rPr>
              <w:rFonts w:asciiTheme="minorHAnsi" w:eastAsiaTheme="minorEastAsia" w:hAnsiTheme="minorHAnsi" w:cstheme="minorBidi"/>
              <w:b w:val="0"/>
              <w:caps w:val="0"/>
              <w:noProof/>
              <w:sz w:val="22"/>
              <w:szCs w:val="22"/>
              <w:lang w:eastAsia="sk-SK"/>
            </w:rPr>
          </w:pPr>
          <w:hyperlink w:anchor="_Toc116562479" w:history="1">
            <w:r w:rsidR="00C93B54" w:rsidRPr="00345658">
              <w:rPr>
                <w:rStyle w:val="Hypertextovprepojenie"/>
                <w:noProof/>
              </w:rPr>
              <w:t>9</w:t>
            </w:r>
            <w:r w:rsidR="00C93B54">
              <w:rPr>
                <w:rFonts w:asciiTheme="minorHAnsi" w:eastAsiaTheme="minorEastAsia" w:hAnsiTheme="minorHAnsi" w:cstheme="minorBidi"/>
                <w:b w:val="0"/>
                <w:caps w:val="0"/>
                <w:noProof/>
                <w:sz w:val="22"/>
                <w:szCs w:val="22"/>
                <w:lang w:eastAsia="sk-SK"/>
              </w:rPr>
              <w:tab/>
            </w:r>
            <w:r w:rsidR="00C93B54" w:rsidRPr="00345658">
              <w:rPr>
                <w:rStyle w:val="Hypertextovprepojenie"/>
                <w:noProof/>
                <w:lang w:val="en"/>
              </w:rPr>
              <w:t>CONCLUSION</w:t>
            </w:r>
            <w:r w:rsidR="00C93B54">
              <w:rPr>
                <w:noProof/>
                <w:webHidden/>
              </w:rPr>
              <w:tab/>
            </w:r>
            <w:r w:rsidR="00C93B54">
              <w:rPr>
                <w:noProof/>
                <w:webHidden/>
              </w:rPr>
              <w:fldChar w:fldCharType="begin"/>
            </w:r>
            <w:r w:rsidR="00C93B54">
              <w:rPr>
                <w:noProof/>
                <w:webHidden/>
              </w:rPr>
              <w:instrText xml:space="preserve"> PAGEREF _Toc116562479 \h </w:instrText>
            </w:r>
            <w:r w:rsidR="00C93B54">
              <w:rPr>
                <w:noProof/>
                <w:webHidden/>
              </w:rPr>
            </w:r>
            <w:r w:rsidR="00C93B54">
              <w:rPr>
                <w:noProof/>
                <w:webHidden/>
              </w:rPr>
              <w:fldChar w:fldCharType="separate"/>
            </w:r>
            <w:r w:rsidR="00C93B54">
              <w:rPr>
                <w:noProof/>
                <w:webHidden/>
              </w:rPr>
              <w:t>29</w:t>
            </w:r>
            <w:r w:rsidR="00C93B54">
              <w:rPr>
                <w:noProof/>
                <w:webHidden/>
              </w:rPr>
              <w:fldChar w:fldCharType="end"/>
            </w:r>
          </w:hyperlink>
        </w:p>
        <w:p w14:paraId="2E0A9665" w14:textId="2D84ABE9" w:rsidR="00C93B54" w:rsidRDefault="00000000">
          <w:pPr>
            <w:pStyle w:val="Obsah1"/>
            <w:rPr>
              <w:rFonts w:asciiTheme="minorHAnsi" w:eastAsiaTheme="minorEastAsia" w:hAnsiTheme="minorHAnsi" w:cstheme="minorBidi"/>
              <w:b w:val="0"/>
              <w:caps w:val="0"/>
              <w:noProof/>
              <w:sz w:val="22"/>
              <w:szCs w:val="22"/>
              <w:lang w:eastAsia="sk-SK"/>
            </w:rPr>
          </w:pPr>
          <w:hyperlink w:anchor="_Toc116562480" w:history="1">
            <w:r w:rsidR="00C93B54" w:rsidRPr="00345658">
              <w:rPr>
                <w:rStyle w:val="Hypertextovprepojenie"/>
                <w:noProof/>
              </w:rPr>
              <w:t>10</w:t>
            </w:r>
            <w:r w:rsidR="00C93B54">
              <w:rPr>
                <w:rFonts w:asciiTheme="minorHAnsi" w:eastAsiaTheme="minorEastAsia" w:hAnsiTheme="minorHAnsi" w:cstheme="minorBidi"/>
                <w:b w:val="0"/>
                <w:caps w:val="0"/>
                <w:noProof/>
                <w:sz w:val="22"/>
                <w:szCs w:val="22"/>
                <w:lang w:eastAsia="sk-SK"/>
              </w:rPr>
              <w:tab/>
            </w:r>
            <w:r w:rsidR="00C93B54" w:rsidRPr="00345658">
              <w:rPr>
                <w:rStyle w:val="Hypertextovprepojenie"/>
                <w:noProof/>
                <w:lang w:val="en"/>
              </w:rPr>
              <w:t>DRAFT MEASURES FOR 2021</w:t>
            </w:r>
            <w:r w:rsidR="00C93B54">
              <w:rPr>
                <w:noProof/>
                <w:webHidden/>
              </w:rPr>
              <w:tab/>
            </w:r>
            <w:r w:rsidR="00C93B54">
              <w:rPr>
                <w:noProof/>
                <w:webHidden/>
              </w:rPr>
              <w:fldChar w:fldCharType="begin"/>
            </w:r>
            <w:r w:rsidR="00C93B54">
              <w:rPr>
                <w:noProof/>
                <w:webHidden/>
              </w:rPr>
              <w:instrText xml:space="preserve"> PAGEREF _Toc116562480 \h </w:instrText>
            </w:r>
            <w:r w:rsidR="00C93B54">
              <w:rPr>
                <w:noProof/>
                <w:webHidden/>
              </w:rPr>
            </w:r>
            <w:r w:rsidR="00C93B54">
              <w:rPr>
                <w:noProof/>
                <w:webHidden/>
              </w:rPr>
              <w:fldChar w:fldCharType="separate"/>
            </w:r>
            <w:r w:rsidR="00C93B54">
              <w:rPr>
                <w:noProof/>
                <w:webHidden/>
              </w:rPr>
              <w:t>30</w:t>
            </w:r>
            <w:r w:rsidR="00C93B54">
              <w:rPr>
                <w:noProof/>
                <w:webHidden/>
              </w:rPr>
              <w:fldChar w:fldCharType="end"/>
            </w:r>
          </w:hyperlink>
        </w:p>
        <w:p w14:paraId="60AD77BC" w14:textId="67387821" w:rsidR="00E01682" w:rsidRPr="00091778" w:rsidRDefault="00CA23FF" w:rsidP="009E4E6F">
          <w:pPr>
            <w:spacing w:line="360" w:lineRule="auto"/>
          </w:pPr>
          <w:r w:rsidRPr="00091778">
            <w:rPr>
              <w:b/>
              <w:caps/>
            </w:rPr>
            <w:fldChar w:fldCharType="end"/>
          </w:r>
        </w:p>
      </w:sdtContent>
    </w:sdt>
    <w:p w14:paraId="79D75271" w14:textId="77777777" w:rsidR="00E01682" w:rsidRPr="00091778" w:rsidRDefault="00E01682">
      <w:pPr>
        <w:ind w:firstLine="0"/>
        <w:jc w:val="left"/>
        <w:rPr>
          <w:rFonts w:cs="Arial"/>
          <w:b/>
          <w:bCs/>
          <w:caps/>
          <w:kern w:val="32"/>
          <w:sz w:val="32"/>
          <w:szCs w:val="32"/>
        </w:rPr>
      </w:pPr>
      <w:r w:rsidRPr="00091778">
        <w:br w:type="page"/>
      </w:r>
    </w:p>
    <w:p w14:paraId="5482AF83" w14:textId="77777777" w:rsidR="008D7B53" w:rsidRPr="00091778" w:rsidRDefault="008D7B53" w:rsidP="00DE6C68">
      <w:pPr>
        <w:pStyle w:val="Nadpis1"/>
        <w:numPr>
          <w:ilvl w:val="0"/>
          <w:numId w:val="0"/>
        </w:numPr>
        <w:ind w:left="432" w:hanging="432"/>
        <w:rPr>
          <w:sz w:val="28"/>
          <w:szCs w:val="28"/>
        </w:rPr>
      </w:pPr>
      <w:bookmarkStart w:id="2" w:name="_Toc116562460"/>
      <w:r w:rsidRPr="00091778">
        <w:rPr>
          <w:lang w:val="en"/>
        </w:rPr>
        <w:lastRenderedPageBreak/>
        <w:t>INTRODUCTION</w:t>
      </w:r>
      <w:bookmarkEnd w:id="0"/>
      <w:bookmarkEnd w:id="2"/>
    </w:p>
    <w:p w14:paraId="3494152C" w14:textId="7A5727D0" w:rsidR="008D7B53" w:rsidRPr="00091778" w:rsidRDefault="008D7B53" w:rsidP="008D7B53">
      <w:r w:rsidRPr="00091778">
        <w:rPr>
          <w:lang w:val="en"/>
        </w:rPr>
        <w:t>We submit to the Scientific Council of the Faculty of Technology the Report on Scientific and Research Activities for the year 20</w:t>
      </w:r>
      <w:r w:rsidR="00DF4DD3">
        <w:rPr>
          <w:lang w:val="en"/>
        </w:rPr>
        <w:t>20</w:t>
      </w:r>
      <w:r w:rsidRPr="00091778">
        <w:rPr>
          <w:lang w:val="en"/>
        </w:rPr>
        <w:t>.</w:t>
      </w:r>
    </w:p>
    <w:p w14:paraId="2FFD17FF" w14:textId="77777777" w:rsidR="008D7B53" w:rsidRPr="00091778" w:rsidRDefault="008D7B53" w:rsidP="008D7B53">
      <w:r w:rsidRPr="00091778">
        <w:rPr>
          <w:lang w:val="en"/>
        </w:rPr>
        <w:t>The purpose of the report is to:</w:t>
      </w:r>
    </w:p>
    <w:p w14:paraId="1B8E5167" w14:textId="17A8EFB7" w:rsidR="008D7B53" w:rsidRPr="00091778" w:rsidRDefault="008D7B53" w:rsidP="008D7B53">
      <w:pPr>
        <w:pStyle w:val="odrky"/>
        <w:tabs>
          <w:tab w:val="clear" w:pos="360"/>
        </w:tabs>
      </w:pPr>
      <w:r w:rsidRPr="00091778">
        <w:rPr>
          <w:lang w:val="en"/>
        </w:rPr>
        <w:t>capture and document the state of the art in the field of science and research, as well as in other activities in the year 20</w:t>
      </w:r>
      <w:r w:rsidR="00DF4DD3">
        <w:rPr>
          <w:lang w:val="en"/>
        </w:rPr>
        <w:t>20 under</w:t>
      </w:r>
      <w:r>
        <w:rPr>
          <w:lang w:val="en"/>
        </w:rPr>
        <w:t xml:space="preserve"> review</w:t>
      </w:r>
      <w:r w:rsidRPr="00091778">
        <w:rPr>
          <w:lang w:val="en"/>
        </w:rPr>
        <w:t xml:space="preserve">, </w:t>
      </w:r>
    </w:p>
    <w:p w14:paraId="3DD5A5FF" w14:textId="77777777" w:rsidR="008D7B53" w:rsidRPr="00091778" w:rsidRDefault="008D7B53" w:rsidP="008D7B53">
      <w:pPr>
        <w:pStyle w:val="odrky"/>
        <w:tabs>
          <w:tab w:val="clear" w:pos="360"/>
        </w:tabs>
      </w:pPr>
      <w:r w:rsidRPr="00091778">
        <w:rPr>
          <w:lang w:val="en"/>
        </w:rPr>
        <w:t>quantify parameters from the field of science and research and related publishing activity for some procedures for the redistribution of funds at the faculty,</w:t>
      </w:r>
    </w:p>
    <w:p w14:paraId="484E0FB6" w14:textId="77777777" w:rsidR="008D7B53" w:rsidRPr="00091778" w:rsidRDefault="008D7B53" w:rsidP="008D7B53">
      <w:pPr>
        <w:pStyle w:val="odrky"/>
        <w:tabs>
          <w:tab w:val="clear" w:pos="360"/>
        </w:tabs>
      </w:pPr>
      <w:r w:rsidRPr="00091778">
        <w:rPr>
          <w:lang w:val="en"/>
        </w:rPr>
        <w:t>ensure continuity and comparability of endpoints,</w:t>
      </w:r>
    </w:p>
    <w:p w14:paraId="75BD9E6B" w14:textId="77777777" w:rsidR="008D7B53" w:rsidRPr="00091778" w:rsidRDefault="008D7B53" w:rsidP="008D7B53">
      <w:pPr>
        <w:pStyle w:val="odrky"/>
        <w:tabs>
          <w:tab w:val="clear" w:pos="360"/>
        </w:tabs>
      </w:pPr>
      <w:r w:rsidRPr="00091778">
        <w:rPr>
          <w:lang w:val="en"/>
        </w:rPr>
        <w:t>summarize the documents for the preparation of materials for the periodic evaluation of the faculty by the bodies of the Ministry of Education, Science, Research and Sport of the Slovak Republic (MŠVVaŠ SR) and the Slovak Accreditation Agency for Higher Education (SAAVŠ),</w:t>
      </w:r>
    </w:p>
    <w:p w14:paraId="06735EE5" w14:textId="61E84E68" w:rsidR="008D7B53" w:rsidRPr="00091778" w:rsidRDefault="008D7B53" w:rsidP="008D7B53">
      <w:pPr>
        <w:pStyle w:val="odrky"/>
        <w:tabs>
          <w:tab w:val="clear" w:pos="360"/>
        </w:tabs>
      </w:pPr>
      <w:r w:rsidRPr="00091778">
        <w:rPr>
          <w:lang w:val="en"/>
        </w:rPr>
        <w:t>to provide the members of the Scientific Council of FT with the basis for obtaining a comprehensive overview of the structure of qualitative and quantitative indicators in</w:t>
      </w:r>
      <w:r w:rsidR="00DF4DD3">
        <w:rPr>
          <w:lang w:val="en"/>
        </w:rPr>
        <w:t>the field of</w:t>
      </w:r>
      <w:r w:rsidRPr="00091778">
        <w:rPr>
          <w:lang w:val="en"/>
        </w:rPr>
        <w:t xml:space="preserve"> science and research management at the faculty, so that they can adjust the process of organization and direction of scientific research activity by their decision-making and at the same time to gain an overview of the state of affairs in individual departments. </w:t>
      </w:r>
    </w:p>
    <w:p w14:paraId="130C1996" w14:textId="77777777" w:rsidR="008D7B53" w:rsidRPr="00091778" w:rsidRDefault="008D7B53" w:rsidP="008D7B53">
      <w:r w:rsidRPr="00091778">
        <w:rPr>
          <w:lang w:val="en"/>
        </w:rPr>
        <w:t>The report shall be compiled in such a way as to provide a comprehensive and objective picture of what is happening in the fields of science and research, scientific education, cooperation, direction and development concepts. The report comprehensively assesses the following areas of science and research:</w:t>
      </w:r>
    </w:p>
    <w:p w14:paraId="523E5147" w14:textId="77777777" w:rsidR="008D7B53" w:rsidRPr="00091778" w:rsidRDefault="008D7B53" w:rsidP="008D7B53">
      <w:pPr>
        <w:pStyle w:val="odrky"/>
        <w:tabs>
          <w:tab w:val="clear" w:pos="360"/>
        </w:tabs>
      </w:pPr>
      <w:r w:rsidRPr="00091778">
        <w:rPr>
          <w:lang w:val="en"/>
        </w:rPr>
        <w:t>scientific and research profile of FT,</w:t>
      </w:r>
    </w:p>
    <w:p w14:paraId="3BC0FD11" w14:textId="77777777" w:rsidR="008D7B53" w:rsidRPr="00091778" w:rsidRDefault="008D7B53" w:rsidP="008D7B53">
      <w:pPr>
        <w:pStyle w:val="odrky"/>
        <w:tabs>
          <w:tab w:val="clear" w:pos="360"/>
        </w:tabs>
      </w:pPr>
      <w:r w:rsidRPr="00091778">
        <w:rPr>
          <w:lang w:val="en"/>
        </w:rPr>
        <w:t>organizational, personnel, financial and material-technical provision of science and technology,</w:t>
      </w:r>
    </w:p>
    <w:p w14:paraId="75B93AB5" w14:textId="77777777" w:rsidR="008D7B53" w:rsidRPr="00091778" w:rsidRDefault="008D7B53" w:rsidP="008D7B53">
      <w:pPr>
        <w:pStyle w:val="odrky"/>
        <w:tabs>
          <w:tab w:val="clear" w:pos="360"/>
        </w:tabs>
      </w:pPr>
      <w:r w:rsidRPr="00091778">
        <w:rPr>
          <w:lang w:val="en"/>
        </w:rPr>
        <w:t>publishing activities of the faculty,</w:t>
      </w:r>
    </w:p>
    <w:p w14:paraId="5F1B72B8" w14:textId="77777777" w:rsidR="008D7B53" w:rsidRPr="00091778" w:rsidRDefault="008D7B53" w:rsidP="008D7B53">
      <w:pPr>
        <w:pStyle w:val="odrky"/>
        <w:tabs>
          <w:tab w:val="clear" w:pos="360"/>
        </w:tabs>
      </w:pPr>
      <w:r w:rsidRPr="00091778">
        <w:rPr>
          <w:lang w:val="en"/>
        </w:rPr>
        <w:t>scientific and professional events,</w:t>
      </w:r>
    </w:p>
    <w:p w14:paraId="3B0CDF9A" w14:textId="77777777" w:rsidR="008D7B53" w:rsidRPr="00091778" w:rsidRDefault="008D7B53" w:rsidP="008D7B53">
      <w:pPr>
        <w:pStyle w:val="odrky"/>
        <w:tabs>
          <w:tab w:val="clear" w:pos="360"/>
        </w:tabs>
      </w:pPr>
      <w:r w:rsidRPr="00091778">
        <w:rPr>
          <w:lang w:val="en"/>
        </w:rPr>
        <w:t>science and technology projects,</w:t>
      </w:r>
    </w:p>
    <w:p w14:paraId="77EAD9DA" w14:textId="77777777" w:rsidR="008D7B53" w:rsidRPr="00091778" w:rsidRDefault="008D7B53" w:rsidP="008D7B53">
      <w:pPr>
        <w:pStyle w:val="odrky"/>
        <w:tabs>
          <w:tab w:val="clear" w:pos="360"/>
        </w:tabs>
      </w:pPr>
      <w:r w:rsidRPr="00091778">
        <w:rPr>
          <w:lang w:val="en"/>
        </w:rPr>
        <w:t>ŠVOČ,</w:t>
      </w:r>
    </w:p>
    <w:p w14:paraId="07B48845" w14:textId="77777777" w:rsidR="00C43A3A" w:rsidRPr="00091778" w:rsidRDefault="00C43A3A" w:rsidP="008D7B53">
      <w:pPr>
        <w:pStyle w:val="odrky"/>
        <w:tabs>
          <w:tab w:val="clear" w:pos="360"/>
        </w:tabs>
      </w:pPr>
      <w:r w:rsidRPr="00091778">
        <w:rPr>
          <w:lang w:val="en"/>
        </w:rPr>
        <w:t>scientific journal,</w:t>
      </w:r>
    </w:p>
    <w:p w14:paraId="33DC6D26" w14:textId="77777777" w:rsidR="008D7B53" w:rsidRPr="00091778" w:rsidRDefault="008D7B53" w:rsidP="008D7B53">
      <w:pPr>
        <w:pStyle w:val="odrky"/>
        <w:tabs>
          <w:tab w:val="clear" w:pos="360"/>
        </w:tabs>
      </w:pPr>
      <w:r w:rsidRPr="00091778">
        <w:rPr>
          <w:lang w:val="en"/>
        </w:rPr>
        <w:t>doctoral studies.</w:t>
      </w:r>
    </w:p>
    <w:p w14:paraId="2A54197B" w14:textId="18E7CDF9" w:rsidR="008D7B53" w:rsidRPr="00091778" w:rsidRDefault="008D7B53" w:rsidP="008D7B53">
      <w:r w:rsidRPr="00091778">
        <w:rPr>
          <w:lang w:val="en"/>
        </w:rPr>
        <w:t>For clarity, most of the quantitative indicators and information are compiled into tables</w:t>
      </w:r>
      <w:r w:rsidR="00DF4DD3">
        <w:rPr>
          <w:lang w:val="en"/>
        </w:rPr>
        <w:t xml:space="preserve"> and graphs</w:t>
      </w:r>
      <w:r w:rsidRPr="00091778">
        <w:rPr>
          <w:lang w:val="en"/>
        </w:rPr>
        <w:t>.</w:t>
      </w:r>
    </w:p>
    <w:p w14:paraId="776252E1" w14:textId="1A598321" w:rsidR="008D7B53" w:rsidRPr="00091778" w:rsidRDefault="00B21E96" w:rsidP="008D7B53">
      <w:r w:rsidRPr="00091778">
        <w:rPr>
          <w:lang w:val="en"/>
        </w:rPr>
        <w:t>The measures adopted for 20</w:t>
      </w:r>
      <w:r w:rsidR="00DF4DD3">
        <w:rPr>
          <w:lang w:val="en"/>
        </w:rPr>
        <w:t>20</w:t>
      </w:r>
      <w:r w:rsidR="008D7B53" w:rsidRPr="00091778">
        <w:rPr>
          <w:lang w:val="en"/>
        </w:rPr>
        <w:t>, resulting from the last Report on Scientific Research Activities, have been largely fulfilled.</w:t>
      </w:r>
    </w:p>
    <w:p w14:paraId="121281B8" w14:textId="52B9F184" w:rsidR="008D7B53" w:rsidRPr="00091778" w:rsidRDefault="008D7B53" w:rsidP="008D7B53">
      <w:r w:rsidRPr="00091778">
        <w:rPr>
          <w:lang w:val="en"/>
        </w:rPr>
        <w:t>The aim of the evaluation of the scientific research activities of the FT was to create an objective deduction of the faculty's activities for the year</w:t>
      </w:r>
      <w:r w:rsidR="00DF4DD3">
        <w:rPr>
          <w:lang w:val="en"/>
        </w:rPr>
        <w:t>20 20</w:t>
      </w:r>
      <w:r w:rsidRPr="00091778">
        <w:rPr>
          <w:lang w:val="en"/>
        </w:rPr>
        <w:t xml:space="preserve">, which was also the </w:t>
      </w:r>
      <w:r w:rsidR="0073306E">
        <w:rPr>
          <w:lang w:val="en"/>
        </w:rPr>
        <w:t>third</w:t>
      </w:r>
      <w:r w:rsidRPr="00091778">
        <w:rPr>
          <w:lang w:val="en"/>
        </w:rPr>
        <w:t xml:space="preserve"> year of fulfillment of the Long-Term Plan of the Technical University in Zvolen for the years 2017 – 2023 with a vision for 2030. It was drawn up in accordance with the requirements of Act No. 131/2002 Coll. on Higher Education Institutions, as amended, and approved by the Academic Senate of the FT. The long-term plan is the basic planning document for ensuring the development of the faculty in all key areas. The long-term objective is an open document, the implementation of the strategic objectives will be evaluated annually on the basis of defined indicators, the measures will be updated, if necessary, in accordance with the change in the internal and external conditions of its implementation. </w:t>
      </w:r>
    </w:p>
    <w:p w14:paraId="6B072C9C" w14:textId="30CBC297" w:rsidR="008D7B53" w:rsidRPr="0049500E" w:rsidRDefault="00E110A3" w:rsidP="008D7B53">
      <w:r w:rsidRPr="0049500E">
        <w:rPr>
          <w:lang w:val="en"/>
        </w:rPr>
        <w:t xml:space="preserve">Not only the scientific and research activities of the faculty in 2020 were affected by the SARS-CoV-2 coronavirus pandemic. Evaluating the scientific and research activity, it can be concluded that in the past year each faculty employee was involved in solving research projects. </w:t>
      </w:r>
      <w:r w:rsidRPr="0049500E">
        <w:rPr>
          <w:lang w:val="en"/>
        </w:rPr>
        <w:lastRenderedPageBreak/>
        <w:t>The publishing activity of the faculty has a balanced and slightly increasing trend in the field of more valuable publications, the proportion of less valuable publications decreases, the qualification structure of faculty staff improves. PhD students are actively involved in project solutions and publish in renowned database journals with regard to quartiles, the faculty carries out activities in the field of popularization of achieved results and visibility in national and international forums and events.</w:t>
      </w:r>
    </w:p>
    <w:p w14:paraId="15F71D00" w14:textId="2E0678B8" w:rsidR="006D3099" w:rsidRPr="0049500E" w:rsidRDefault="0049500E" w:rsidP="0049500E">
      <w:r w:rsidRPr="0049500E">
        <w:rPr>
          <w:lang w:val="en"/>
        </w:rPr>
        <w:t>The long-term objective of the Technical University defines in the field of Scientific research, creative and artistic activity the strategic goal of internationally accepted results in research and artistic activity and the transfer of knowledge into economic and social practice with the following measures:</w:t>
      </w:r>
    </w:p>
    <w:p w14:paraId="24DC5910" w14:textId="77777777" w:rsidR="006D3099" w:rsidRPr="0049500E" w:rsidRDefault="006D3099" w:rsidP="0049500E">
      <w:pPr>
        <w:spacing w:before="120"/>
        <w:ind w:left="426" w:hanging="425"/>
      </w:pPr>
      <w:r w:rsidRPr="0049500E">
        <w:rPr>
          <w:b/>
          <w:bCs/>
          <w:lang w:val="en"/>
        </w:rPr>
        <w:t>2.1</w:t>
      </w:r>
      <w:r w:rsidRPr="0049500E">
        <w:rPr>
          <w:lang w:val="en"/>
        </w:rPr>
        <w:t xml:space="preserve"> Publish the results of research, creative and artistic activity in the international environment, in particular in indexed renowned international scientific journals. </w:t>
      </w:r>
    </w:p>
    <w:p w14:paraId="345177BB" w14:textId="77777777" w:rsidR="006D3099" w:rsidRPr="0049500E" w:rsidRDefault="006D3099" w:rsidP="0049500E">
      <w:pPr>
        <w:ind w:left="426" w:firstLine="0"/>
      </w:pPr>
      <w:r w:rsidRPr="0049500E">
        <w:rPr>
          <w:b/>
          <w:bCs/>
          <w:lang w:val="en"/>
        </w:rPr>
        <w:t>Indicator:</w:t>
      </w:r>
      <w:r w:rsidRPr="0049500E">
        <w:rPr>
          <w:lang w:val="en"/>
        </w:rPr>
        <w:t xml:space="preserve"> Number of publications registered in CCC, Web of Science and SCOPUS per creative employee. Number of the highest quality outputs in artistic creation per creative employee of artistic activity. </w:t>
      </w:r>
    </w:p>
    <w:p w14:paraId="346B0E43" w14:textId="77777777" w:rsidR="006D3099" w:rsidRPr="0049500E" w:rsidRDefault="006D3099" w:rsidP="0049500E">
      <w:pPr>
        <w:spacing w:before="120"/>
        <w:ind w:left="426" w:hanging="425"/>
      </w:pPr>
      <w:r w:rsidRPr="0049500E">
        <w:rPr>
          <w:b/>
          <w:bCs/>
          <w:lang w:val="en"/>
        </w:rPr>
        <w:t>2.2</w:t>
      </w:r>
      <w:r w:rsidRPr="0049500E">
        <w:rPr>
          <w:lang w:val="en"/>
        </w:rPr>
        <w:t xml:space="preserve"> Strengthen the position of the University in scientific research projects of national and international cooperation. </w:t>
      </w:r>
    </w:p>
    <w:p w14:paraId="0A0EE534" w14:textId="77777777" w:rsidR="006D3099" w:rsidRPr="0049500E" w:rsidRDefault="006D3099" w:rsidP="0049500E">
      <w:pPr>
        <w:ind w:left="426" w:firstLine="0"/>
      </w:pPr>
      <w:r w:rsidRPr="0049500E">
        <w:rPr>
          <w:b/>
          <w:bCs/>
          <w:lang w:val="en"/>
        </w:rPr>
        <w:t>Indicator:</w:t>
      </w:r>
      <w:r w:rsidRPr="0049500E">
        <w:rPr>
          <w:lang w:val="en"/>
        </w:rPr>
        <w:t xml:space="preserve"> Number of grants from international sources addressed, including the amount of financial support per creative employee. Number of grants from domestic sources, including the amount of financial support per creative employee. </w:t>
      </w:r>
    </w:p>
    <w:p w14:paraId="787BAC97" w14:textId="77777777" w:rsidR="006D3099" w:rsidRPr="0049500E" w:rsidRDefault="006D3099" w:rsidP="0049500E">
      <w:pPr>
        <w:spacing w:before="120"/>
        <w:ind w:left="426" w:hanging="425"/>
      </w:pPr>
      <w:r w:rsidRPr="0049500E">
        <w:rPr>
          <w:b/>
          <w:bCs/>
          <w:lang w:val="en"/>
        </w:rPr>
        <w:t>2.3</w:t>
      </w:r>
      <w:r w:rsidRPr="0049500E">
        <w:rPr>
          <w:lang w:val="en"/>
        </w:rPr>
        <w:t xml:space="preserve"> Identify and support top-notch and excellent scientific research activities and activities at individual faculties. </w:t>
      </w:r>
    </w:p>
    <w:p w14:paraId="3B991F9B" w14:textId="77777777" w:rsidR="006D3099" w:rsidRPr="0049500E" w:rsidRDefault="006D3099" w:rsidP="0049500E">
      <w:pPr>
        <w:ind w:left="426" w:firstLine="0"/>
      </w:pPr>
      <w:r w:rsidRPr="0049500E">
        <w:rPr>
          <w:b/>
          <w:bCs/>
          <w:lang w:val="en"/>
        </w:rPr>
        <w:t>Indicator:</w:t>
      </w:r>
      <w:r w:rsidRPr="0049500E">
        <w:rPr>
          <w:lang w:val="en"/>
        </w:rPr>
        <w:t xml:space="preserve"> Number of top and excellent scientific research teams. </w:t>
      </w:r>
    </w:p>
    <w:p w14:paraId="7C5E55CC" w14:textId="77777777" w:rsidR="006D3099" w:rsidRPr="0049500E" w:rsidRDefault="006D3099" w:rsidP="0049500E">
      <w:pPr>
        <w:spacing w:before="120"/>
        <w:ind w:left="426" w:hanging="425"/>
      </w:pPr>
      <w:r w:rsidRPr="0049500E">
        <w:rPr>
          <w:b/>
          <w:bCs/>
          <w:lang w:val="en"/>
        </w:rPr>
        <w:t>2.4</w:t>
      </w:r>
      <w:r w:rsidRPr="0049500E">
        <w:rPr>
          <w:lang w:val="en"/>
        </w:rPr>
        <w:t xml:space="preserve"> Build research infrastructure, including qualified operators. </w:t>
      </w:r>
    </w:p>
    <w:p w14:paraId="4A0E60CE" w14:textId="77777777" w:rsidR="006D3099" w:rsidRPr="0049500E" w:rsidRDefault="006D3099" w:rsidP="0049500E">
      <w:pPr>
        <w:ind w:left="426" w:firstLine="0"/>
      </w:pPr>
      <w:r w:rsidRPr="0049500E">
        <w:rPr>
          <w:lang w:val="en"/>
        </w:rPr>
        <w:t xml:space="preserve">Indicator: Financial value and outputs of research infrastructure. Number of creative staff and students using units of research infrastructure. </w:t>
      </w:r>
    </w:p>
    <w:p w14:paraId="24A495AE" w14:textId="77777777" w:rsidR="006D3099" w:rsidRPr="0049500E" w:rsidRDefault="006D3099" w:rsidP="0049500E">
      <w:pPr>
        <w:spacing w:before="120"/>
        <w:ind w:left="426" w:hanging="425"/>
      </w:pPr>
      <w:r w:rsidRPr="0049500E">
        <w:rPr>
          <w:b/>
          <w:bCs/>
          <w:lang w:val="en"/>
        </w:rPr>
        <w:t>2.5</w:t>
      </w:r>
      <w:r w:rsidRPr="0049500E">
        <w:rPr>
          <w:lang w:val="en"/>
        </w:rPr>
        <w:t xml:space="preserve"> Deepen the involvement of PhD students in research, creative and artistic activities, subject to publication in indexed renowned international scientific journals. </w:t>
      </w:r>
    </w:p>
    <w:p w14:paraId="590EFBB1" w14:textId="77777777" w:rsidR="006D3099" w:rsidRPr="0049500E" w:rsidRDefault="006D3099" w:rsidP="0049500E">
      <w:pPr>
        <w:ind w:left="426" w:firstLine="0"/>
      </w:pPr>
      <w:r w:rsidRPr="0049500E">
        <w:rPr>
          <w:b/>
          <w:bCs/>
          <w:lang w:val="en"/>
        </w:rPr>
        <w:t>Indicator:</w:t>
      </w:r>
      <w:r w:rsidRPr="0049500E">
        <w:rPr>
          <w:lang w:val="en"/>
        </w:rPr>
        <w:t xml:space="preserve"> Number of publications registered in CCC, Web of Science and SCOPUS per phD graduate. </w:t>
      </w:r>
    </w:p>
    <w:p w14:paraId="2EDA9A15" w14:textId="77777777" w:rsidR="006D3099" w:rsidRPr="0049500E" w:rsidRDefault="006D3099" w:rsidP="0049500E">
      <w:pPr>
        <w:spacing w:before="120"/>
        <w:ind w:left="426" w:hanging="425"/>
      </w:pPr>
      <w:r w:rsidRPr="0049500E">
        <w:rPr>
          <w:b/>
          <w:bCs/>
          <w:lang w:val="en"/>
        </w:rPr>
        <w:t>2.6</w:t>
      </w:r>
      <w:r w:rsidRPr="0049500E">
        <w:rPr>
          <w:lang w:val="en"/>
        </w:rPr>
        <w:t xml:space="preserve"> Build and ensure the efficient operation of a technology transfer centre with an emphasis on the commercialisation of research results. </w:t>
      </w:r>
    </w:p>
    <w:p w14:paraId="1355D6DF" w14:textId="77777777" w:rsidR="006D3099" w:rsidRPr="0049500E" w:rsidRDefault="006D3099" w:rsidP="0049500E">
      <w:pPr>
        <w:ind w:left="426" w:firstLine="0"/>
      </w:pPr>
      <w:r w:rsidRPr="0049500E">
        <w:rPr>
          <w:b/>
          <w:bCs/>
          <w:lang w:val="en"/>
        </w:rPr>
        <w:t>Indicator:</w:t>
      </w:r>
      <w:r w:rsidRPr="0049500E">
        <w:rPr>
          <w:lang w:val="en"/>
        </w:rPr>
        <w:t xml:space="preserve"> Number of contracts for scientific research activities and the financial value of revenues from research and development projects per creative employee. The number of patents, utility models and designs per creative employee. </w:t>
      </w:r>
    </w:p>
    <w:p w14:paraId="5F20E82D" w14:textId="77777777" w:rsidR="006D3099" w:rsidRPr="0049500E" w:rsidRDefault="006D3099" w:rsidP="0049500E">
      <w:pPr>
        <w:spacing w:before="120"/>
        <w:ind w:left="426" w:hanging="425"/>
      </w:pPr>
      <w:r w:rsidRPr="0049500E">
        <w:rPr>
          <w:b/>
          <w:bCs/>
          <w:lang w:val="en"/>
        </w:rPr>
        <w:t>2.7</w:t>
      </w:r>
      <w:r w:rsidRPr="0049500E">
        <w:rPr>
          <w:lang w:val="en"/>
        </w:rPr>
        <w:t xml:space="preserve"> To popularise and raise the profile of the results of the university's scientific research and other creative activities in the professional public. </w:t>
      </w:r>
    </w:p>
    <w:p w14:paraId="7835DB08" w14:textId="0C77E4E9" w:rsidR="006D3099" w:rsidRPr="0049500E" w:rsidRDefault="006D3099" w:rsidP="0049500E">
      <w:pPr>
        <w:ind w:left="426" w:firstLine="0"/>
        <w:rPr>
          <w:highlight w:val="yellow"/>
        </w:rPr>
      </w:pPr>
      <w:r w:rsidRPr="0049500E">
        <w:rPr>
          <w:b/>
          <w:bCs/>
          <w:lang w:val="en"/>
        </w:rPr>
        <w:t>Indicator:</w:t>
      </w:r>
      <w:r w:rsidRPr="0049500E">
        <w:rPr>
          <w:lang w:val="en"/>
        </w:rPr>
        <w:t xml:space="preserve"> Number of international and national scientific and professional events organised.</w:t>
      </w:r>
    </w:p>
    <w:p w14:paraId="0D47426E" w14:textId="2FEF8757" w:rsidR="008D7B53" w:rsidRPr="00091778" w:rsidRDefault="00800382" w:rsidP="00DE6C68">
      <w:pPr>
        <w:pStyle w:val="Nadpis1"/>
      </w:pPr>
      <w:bookmarkStart w:id="3" w:name="_Toc193163484"/>
      <w:bookmarkStart w:id="4" w:name="_Toc222730508"/>
      <w:bookmarkStart w:id="5" w:name="_Toc353448353"/>
      <w:bookmarkStart w:id="6" w:name="_Toc2606441"/>
      <w:bookmarkStart w:id="7" w:name="_Toc116562461"/>
      <w:r w:rsidRPr="00091778">
        <w:rPr>
          <w:lang w:val="en"/>
        </w:rPr>
        <w:lastRenderedPageBreak/>
        <w:t>SCIENTIFIC AND RESEARCH PROFILE F</w:t>
      </w:r>
      <w:bookmarkEnd w:id="3"/>
      <w:bookmarkEnd w:id="4"/>
      <w:bookmarkEnd w:id="5"/>
      <w:bookmarkEnd w:id="6"/>
      <w:r w:rsidR="0049500E">
        <w:rPr>
          <w:lang w:val="en"/>
        </w:rPr>
        <w:t>acultures of technology</w:t>
      </w:r>
      <w:bookmarkEnd w:id="7"/>
    </w:p>
    <w:p w14:paraId="01CC1CDA" w14:textId="77777777" w:rsidR="008D7B53" w:rsidRPr="00091778" w:rsidRDefault="008D7B53" w:rsidP="008D7B53">
      <w:r w:rsidRPr="00091778">
        <w:rPr>
          <w:lang w:val="en"/>
        </w:rPr>
        <w:t xml:space="preserve">The basic platform of profiling of the Faculty of Technology in Science and Research is activities in the context of its long-term intention. </w:t>
      </w:r>
      <w:r w:rsidRPr="00091778">
        <w:rPr>
          <w:color w:val="000000"/>
          <w:lang w:val="en"/>
        </w:rPr>
        <w:t xml:space="preserve">They represent the area of creation and protection of the working and environmental environment, as well as techniques for the protection of the environment from the negative effects of production processes, in the field of production technology with a focus on forestry and mobile technology, in woodworking machinery and equipment, in the management of machines and equipment, in industrial engineering and management with a focus on safety engineering and in the field of technical provision of production activity. An essential starting point for the focus of the scientific and research profile of FT is the know-how of the faculty, its personnel capabilities and material and technical base. </w:t>
      </w:r>
      <w:r w:rsidRPr="00091778">
        <w:rPr>
          <w:lang w:val="en"/>
        </w:rPr>
        <w:t>In the above areas of science and research, the activity of the faculty in the submission of grant and scientific research projects is oriented. The financial envelope of scientific research tasks is mainly implemented through grant projects VEGA, KEGA, IPA and APVV. The largest part of the scientific research capacity of the faculty's staff and PhD students is used to solve the projects of the above-mentioned grant agencies.</w:t>
      </w:r>
    </w:p>
    <w:p w14:paraId="0E7B9517" w14:textId="77777777" w:rsidR="008D7B53" w:rsidRPr="00091778" w:rsidRDefault="008D7B53" w:rsidP="008D7B53">
      <w:pPr>
        <w:pStyle w:val="Nadpis2"/>
        <w:numPr>
          <w:ilvl w:val="1"/>
          <w:numId w:val="16"/>
        </w:numPr>
      </w:pPr>
      <w:bookmarkStart w:id="8" w:name="_Toc193163485"/>
      <w:bookmarkStart w:id="9" w:name="_Toc222730509"/>
      <w:bookmarkStart w:id="10" w:name="_Toc353448354"/>
      <w:bookmarkStart w:id="11" w:name="_Toc2606442"/>
      <w:bookmarkStart w:id="12" w:name="_Toc116562462"/>
      <w:r w:rsidRPr="00091778">
        <w:rPr>
          <w:lang w:val="en"/>
        </w:rPr>
        <w:t>Orientation and supporting directions of research</w:t>
      </w:r>
      <w:bookmarkEnd w:id="8"/>
      <w:bookmarkEnd w:id="9"/>
      <w:bookmarkEnd w:id="10"/>
      <w:bookmarkEnd w:id="11"/>
      <w:bookmarkEnd w:id="12"/>
    </w:p>
    <w:p w14:paraId="3613482F" w14:textId="77777777" w:rsidR="008D7B53" w:rsidRPr="00091778" w:rsidRDefault="008D7B53" w:rsidP="008D7B53">
      <w:r w:rsidRPr="00091778">
        <w:rPr>
          <w:lang w:val="en"/>
        </w:rPr>
        <w:t>The scientific and research profile of the faculty is based on the professional focus and mission of the faculty, which was reflected in the main directions of science and research at the FT. The scientific and research activities of FT are built on the principle of maximum interconnectedness of pedagogical and scientific activities, respecting global trends and current transfer of knowledge into economic and social practice.</w:t>
      </w:r>
    </w:p>
    <w:p w14:paraId="1CC4FFBA" w14:textId="77777777" w:rsidR="008D7B53" w:rsidRPr="00091778" w:rsidRDefault="008D7B53" w:rsidP="008D7B53">
      <w:r w:rsidRPr="00091778">
        <w:rPr>
          <w:lang w:val="en"/>
        </w:rPr>
        <w:t>The content focus of the faculty's research activities is oriented to the main directions of research in the field of development and assessment of the quality of forestry and woodworking machines, reduction of material and energy intensity, use of new energy resources (permanently renewable resources, biomass), quality management of production enterprises.</w:t>
      </w:r>
    </w:p>
    <w:p w14:paraId="4C935571" w14:textId="77777777" w:rsidR="008D7B53" w:rsidRPr="00091778" w:rsidRDefault="008D7B53" w:rsidP="008D7B53">
      <w:r w:rsidRPr="00091778">
        <w:rPr>
          <w:lang w:val="en"/>
        </w:rPr>
        <w:t>The concept of FT's development objectives is based on the intentions of the development of science and technology in terms of world trends and the needs of society. The aim is also to ensure the uniform development of all accredited fields of study of the faculty and professional disciplines provided by individual departments.</w:t>
      </w:r>
    </w:p>
    <w:p w14:paraId="4B41A5D8" w14:textId="77777777" w:rsidR="008D7B53" w:rsidRPr="00091778" w:rsidRDefault="008D7B53" w:rsidP="00800382">
      <w:r w:rsidRPr="00091778">
        <w:rPr>
          <w:lang w:val="en"/>
        </w:rPr>
        <w:t>The faculty will develop a long-term program of science and research for the modernization of the production base in the engineering, woodworking, forestry industries and for the development and improvement of environmental facilities. This will take into account the requirements of society and will be based on the needs of innovation in the teaching subjects of the faculty's fields of study. The strategy of FT TU in Zvolen is also aimed at developing contacts with universities in European countries in the form of bilateral agreements on scientific and research cooperation and student exchange. This opens up the potential and balance of research and teaching into a form of consistency between the orientation of research activity and accredited study programmes.</w:t>
      </w:r>
    </w:p>
    <w:p w14:paraId="3084287C" w14:textId="77777777" w:rsidR="008D7B53" w:rsidRPr="00091778" w:rsidRDefault="008D7B53" w:rsidP="008D7B53">
      <w:pPr>
        <w:pStyle w:val="Nadpis2"/>
        <w:numPr>
          <w:ilvl w:val="1"/>
          <w:numId w:val="16"/>
        </w:numPr>
      </w:pPr>
      <w:bookmarkStart w:id="13" w:name="_Toc193163486"/>
      <w:bookmarkStart w:id="14" w:name="_Toc222730510"/>
      <w:bookmarkStart w:id="15" w:name="_Toc353448355"/>
      <w:bookmarkStart w:id="16" w:name="_Toc2606443"/>
      <w:bookmarkStart w:id="17" w:name="_Toc116562463"/>
      <w:r w:rsidRPr="00091778">
        <w:rPr>
          <w:lang w:val="en"/>
        </w:rPr>
        <w:t>Main areas and orientations of scientific research activity</w:t>
      </w:r>
      <w:bookmarkEnd w:id="13"/>
      <w:bookmarkEnd w:id="14"/>
      <w:bookmarkEnd w:id="15"/>
      <w:bookmarkEnd w:id="16"/>
      <w:bookmarkEnd w:id="17"/>
    </w:p>
    <w:p w14:paraId="5911EECB" w14:textId="77777777" w:rsidR="008D7B53" w:rsidRPr="00091778" w:rsidRDefault="008D7B53" w:rsidP="008D7B53">
      <w:r w:rsidRPr="00091778">
        <w:rPr>
          <w:lang w:val="en"/>
        </w:rPr>
        <w:t>The mission of the Faculty of Technology is to develop creative scientific research and, on its basis, to provide higher education in all three levels of study in the Slovak and European research and educational space.</w:t>
      </w:r>
    </w:p>
    <w:p w14:paraId="2002C21B" w14:textId="1354159A" w:rsidR="008D7B53" w:rsidRPr="00091778" w:rsidRDefault="008D7B53" w:rsidP="008D7B53">
      <w:r w:rsidRPr="00091778">
        <w:rPr>
          <w:lang w:val="en"/>
        </w:rPr>
        <w:t xml:space="preserve">In the field of research, the faculty fulfills its mission by solving research projects and programs of a national and international nature, especially in the areas of agricultural and forestry sciences, engineering and technology, environmental sciences and ecology, </w:t>
      </w:r>
      <w:r w:rsidRPr="00091778">
        <w:rPr>
          <w:lang w:val="en"/>
        </w:rPr>
        <w:lastRenderedPageBreak/>
        <w:t>engineering and management, human protection and integrated safety, as well as other related and application areas. Based on</w:t>
      </w:r>
      <w:r w:rsidR="00643A3B">
        <w:rPr>
          <w:lang w:val="en"/>
        </w:rPr>
        <w:t xml:space="preserve"> the</w:t>
      </w:r>
      <w:r w:rsidR="007D42C5" w:rsidRPr="00091778">
        <w:rPr>
          <w:lang w:val="en"/>
        </w:rPr>
        <w:t>D-term intention of the T</w:t>
      </w:r>
      <w:r w:rsidR="00643A3B">
        <w:rPr>
          <w:lang w:val="en"/>
        </w:rPr>
        <w:t>Ehnica University</w:t>
      </w:r>
      <w:r w:rsidRPr="00091778">
        <w:rPr>
          <w:lang w:val="en"/>
        </w:rPr>
        <w:t xml:space="preserve"> in Zvolen for 2017-2023 with a vision for 2030, the focus of scientific research activities is mainly concentrated on:</w:t>
      </w:r>
    </w:p>
    <w:p w14:paraId="24DD4FEA" w14:textId="77777777" w:rsidR="008D7B53" w:rsidRPr="00091778" w:rsidRDefault="008D7B53" w:rsidP="008D7B53">
      <w:pPr>
        <w:pStyle w:val="odrky"/>
        <w:tabs>
          <w:tab w:val="clear" w:pos="360"/>
        </w:tabs>
      </w:pPr>
      <w:r w:rsidRPr="00091778">
        <w:rPr>
          <w:lang w:val="en"/>
        </w:rPr>
        <w:t>techniques and technologies in the field of waste and secondary raw materials management,</w:t>
      </w:r>
    </w:p>
    <w:p w14:paraId="594F9022" w14:textId="77777777" w:rsidR="008D7B53" w:rsidRPr="00091778" w:rsidRDefault="008D7B53" w:rsidP="008D7B53">
      <w:pPr>
        <w:pStyle w:val="odrky"/>
        <w:tabs>
          <w:tab w:val="clear" w:pos="360"/>
        </w:tabs>
      </w:pPr>
      <w:r w:rsidRPr="00091778">
        <w:rPr>
          <w:lang w:val="en"/>
        </w:rPr>
        <w:t>secondary and renewable energy sources,</w:t>
      </w:r>
    </w:p>
    <w:p w14:paraId="5C59572B" w14:textId="77777777" w:rsidR="008D7B53" w:rsidRPr="00091778" w:rsidRDefault="008D7B53" w:rsidP="008D7B53">
      <w:pPr>
        <w:pStyle w:val="odrky"/>
        <w:tabs>
          <w:tab w:val="clear" w:pos="360"/>
        </w:tabs>
      </w:pPr>
      <w:r w:rsidRPr="00091778">
        <w:rPr>
          <w:lang w:val="en"/>
        </w:rPr>
        <w:t>research into water and air protection techniques,</w:t>
      </w:r>
    </w:p>
    <w:p w14:paraId="6A71FF42" w14:textId="77777777" w:rsidR="008D7B53" w:rsidRPr="00091778" w:rsidRDefault="008D7B53" w:rsidP="008D7B53">
      <w:pPr>
        <w:pStyle w:val="odrky"/>
        <w:tabs>
          <w:tab w:val="clear" w:pos="360"/>
        </w:tabs>
      </w:pPr>
      <w:r w:rsidRPr="00091778">
        <w:rPr>
          <w:lang w:val="en"/>
        </w:rPr>
        <w:t>machinery and mechanisms for woodworking and forestry technology,</w:t>
      </w:r>
    </w:p>
    <w:p w14:paraId="325A83BC" w14:textId="77777777" w:rsidR="008D7B53" w:rsidRPr="00091778" w:rsidRDefault="008D7B53" w:rsidP="008D7B53">
      <w:pPr>
        <w:pStyle w:val="odrky"/>
        <w:tabs>
          <w:tab w:val="clear" w:pos="360"/>
        </w:tabs>
      </w:pPr>
      <w:r w:rsidRPr="00091778">
        <w:rPr>
          <w:lang w:val="en"/>
        </w:rPr>
        <w:t>measuring and control systems with microcomputers and modular computer systems,</w:t>
      </w:r>
    </w:p>
    <w:p w14:paraId="557C8755" w14:textId="77777777" w:rsidR="008D7B53" w:rsidRPr="00091778" w:rsidRDefault="008D7B53" w:rsidP="008D7B53">
      <w:pPr>
        <w:pStyle w:val="odrky"/>
        <w:tabs>
          <w:tab w:val="clear" w:pos="360"/>
        </w:tabs>
      </w:pPr>
      <w:r w:rsidRPr="00091778">
        <w:rPr>
          <w:lang w:val="en"/>
        </w:rPr>
        <w:t>use of traditional and special construction and tool materials,</w:t>
      </w:r>
    </w:p>
    <w:p w14:paraId="25609F06" w14:textId="77777777" w:rsidR="008D7B53" w:rsidRPr="00091778" w:rsidRDefault="008D7B53" w:rsidP="008D7B53">
      <w:pPr>
        <w:pStyle w:val="odrky"/>
        <w:tabs>
          <w:tab w:val="clear" w:pos="360"/>
        </w:tabs>
      </w:pPr>
      <w:r w:rsidRPr="00091778">
        <w:rPr>
          <w:lang w:val="en"/>
        </w:rPr>
        <w:t>technological problems with an emphasis on the possibilities of implementing CA – technologies,</w:t>
      </w:r>
    </w:p>
    <w:p w14:paraId="06C1662D" w14:textId="77777777" w:rsidR="008D7B53" w:rsidRPr="00091778" w:rsidRDefault="008D7B53" w:rsidP="008D7B53">
      <w:pPr>
        <w:pStyle w:val="odrky"/>
        <w:tabs>
          <w:tab w:val="clear" w:pos="360"/>
        </w:tabs>
      </w:pPr>
      <w:r w:rsidRPr="00091778">
        <w:rPr>
          <w:lang w:val="en"/>
        </w:rPr>
        <w:t>production management, quality management, diagnostics and operational reliability of machines in relation to the environment,</w:t>
      </w:r>
    </w:p>
    <w:p w14:paraId="44797A47" w14:textId="77777777" w:rsidR="008D7B53" w:rsidRPr="00091778" w:rsidRDefault="008D7B53" w:rsidP="008D7B53">
      <w:pPr>
        <w:pStyle w:val="odrky"/>
        <w:tabs>
          <w:tab w:val="clear" w:pos="360"/>
        </w:tabs>
      </w:pPr>
      <w:r w:rsidRPr="00091778">
        <w:rPr>
          <w:lang w:val="en"/>
        </w:rPr>
        <w:t>creation and management of production systems,</w:t>
      </w:r>
    </w:p>
    <w:p w14:paraId="0354DCE6" w14:textId="77777777" w:rsidR="008D7B53" w:rsidRPr="00091778" w:rsidRDefault="008D7B53" w:rsidP="008D7B53">
      <w:pPr>
        <w:pStyle w:val="odrky"/>
        <w:tabs>
          <w:tab w:val="clear" w:pos="360"/>
        </w:tabs>
      </w:pPr>
      <w:r w:rsidRPr="00091778">
        <w:rPr>
          <w:lang w:val="en"/>
        </w:rPr>
        <w:t>integration of management systems and certification procedures.</w:t>
      </w:r>
    </w:p>
    <w:p w14:paraId="69AB14A1" w14:textId="77777777" w:rsidR="008D7B53" w:rsidRPr="00091778" w:rsidRDefault="008D7B53" w:rsidP="008D7B53">
      <w:pPr>
        <w:rPr>
          <w:lang w:eastAsia="sk-SK"/>
        </w:rPr>
      </w:pPr>
      <w:r w:rsidRPr="00091778">
        <w:rPr>
          <w:lang w:val="en" w:eastAsia="sk-SK"/>
        </w:rPr>
        <w:t xml:space="preserve">To fulfill the mission of the faculty and its long-term intention, the following measures are defined: </w:t>
      </w:r>
    </w:p>
    <w:p w14:paraId="634363B8" w14:textId="77777777" w:rsidR="008D7B53" w:rsidRPr="00091778" w:rsidRDefault="008D7B53" w:rsidP="008D7B53">
      <w:pPr>
        <w:pStyle w:val="odrky"/>
        <w:tabs>
          <w:tab w:val="clear" w:pos="360"/>
        </w:tabs>
        <w:rPr>
          <w:lang w:eastAsia="sk-SK"/>
        </w:rPr>
      </w:pPr>
      <w:r w:rsidRPr="00091778">
        <w:rPr>
          <w:lang w:val="en" w:eastAsia="sk-SK"/>
        </w:rPr>
        <w:t>publish the results of research and creative activities in the international environment, in particular in indexed renowned international scientific journals,</w:t>
      </w:r>
    </w:p>
    <w:p w14:paraId="2B5564A9" w14:textId="77777777" w:rsidR="008D7B53" w:rsidRPr="00091778" w:rsidRDefault="008D7B53" w:rsidP="008D7B53">
      <w:pPr>
        <w:pStyle w:val="odrky"/>
        <w:tabs>
          <w:tab w:val="clear" w:pos="360"/>
        </w:tabs>
        <w:rPr>
          <w:lang w:eastAsia="sk-SK"/>
        </w:rPr>
      </w:pPr>
      <w:r w:rsidRPr="00091778">
        <w:rPr>
          <w:lang w:val="en" w:eastAsia="sk-SK"/>
        </w:rPr>
        <w:t>strengthen the faculty's position in scientific research projects of national and international cooperation,</w:t>
      </w:r>
    </w:p>
    <w:p w14:paraId="06036092" w14:textId="77777777" w:rsidR="008D7B53" w:rsidRPr="00091778" w:rsidRDefault="008D7B53" w:rsidP="008D7B53">
      <w:pPr>
        <w:pStyle w:val="odrky"/>
        <w:tabs>
          <w:tab w:val="clear" w:pos="360"/>
        </w:tabs>
        <w:rPr>
          <w:lang w:eastAsia="sk-SK"/>
        </w:rPr>
      </w:pPr>
      <w:r w:rsidRPr="00091778">
        <w:rPr>
          <w:lang w:val="en" w:eastAsia="sk-SK"/>
        </w:rPr>
        <w:t>build research infrastructure, including qualified operators,</w:t>
      </w:r>
    </w:p>
    <w:p w14:paraId="4A9C64DB" w14:textId="77777777" w:rsidR="008D7B53" w:rsidRPr="00091778" w:rsidRDefault="008D7B53" w:rsidP="008D7B53">
      <w:pPr>
        <w:pStyle w:val="odrky"/>
        <w:tabs>
          <w:tab w:val="clear" w:pos="360"/>
        </w:tabs>
        <w:rPr>
          <w:lang w:eastAsia="sk-SK"/>
        </w:rPr>
      </w:pPr>
      <w:r w:rsidRPr="00091778">
        <w:rPr>
          <w:lang w:val="en" w:eastAsia="sk-SK"/>
        </w:rPr>
        <w:t>deepen the involvement of PhD students in research, subject to publication in indexed international scientific journals,</w:t>
      </w:r>
    </w:p>
    <w:p w14:paraId="6CD5F8A7" w14:textId="77777777" w:rsidR="008D7B53" w:rsidRPr="00091778" w:rsidRDefault="008D7B53" w:rsidP="008D7B53">
      <w:pPr>
        <w:pStyle w:val="odrky"/>
        <w:tabs>
          <w:tab w:val="clear" w:pos="360"/>
        </w:tabs>
        <w:rPr>
          <w:lang w:eastAsia="sk-SK"/>
        </w:rPr>
      </w:pPr>
      <w:r w:rsidRPr="00091778">
        <w:rPr>
          <w:lang w:val="en" w:eastAsia="sk-SK"/>
        </w:rPr>
        <w:t>build and ensure the effective dissemination and commercialisation of research results through a university technology transfer centre,</w:t>
      </w:r>
    </w:p>
    <w:p w14:paraId="67B1095D" w14:textId="77777777" w:rsidR="008D7B53" w:rsidRPr="00091778" w:rsidRDefault="008D7B53" w:rsidP="008D7B53">
      <w:pPr>
        <w:pStyle w:val="odrky"/>
        <w:tabs>
          <w:tab w:val="clear" w:pos="360"/>
        </w:tabs>
        <w:rPr>
          <w:lang w:eastAsia="sk-SK"/>
        </w:rPr>
      </w:pPr>
      <w:r w:rsidRPr="00091778">
        <w:rPr>
          <w:lang w:val="en" w:eastAsia="sk-SK"/>
        </w:rPr>
        <w:t xml:space="preserve">to popularize and raise the profile of the results of scientific research and other creative activities of the faculty of professional public. </w:t>
      </w:r>
    </w:p>
    <w:p w14:paraId="0DC127CE" w14:textId="77777777" w:rsidR="008D7B53" w:rsidRPr="00091778" w:rsidRDefault="008D7B53" w:rsidP="00DE6C68">
      <w:pPr>
        <w:pStyle w:val="Nadpis1"/>
      </w:pPr>
      <w:bookmarkStart w:id="18" w:name="_Toc353448356"/>
      <w:bookmarkStart w:id="19" w:name="_Toc2606444"/>
      <w:bookmarkStart w:id="20" w:name="_Toc116562464"/>
      <w:r w:rsidRPr="00091778">
        <w:rPr>
          <w:lang w:val="en"/>
        </w:rPr>
        <w:lastRenderedPageBreak/>
        <w:t>ORGANIZATIONAL, PERSONNEL, FINANCIAL AND MATERIAL – TECHNICAL PROVISION OF SCIENCE AND TECHNOLOGY</w:t>
      </w:r>
      <w:bookmarkEnd w:id="18"/>
      <w:bookmarkEnd w:id="19"/>
      <w:bookmarkEnd w:id="20"/>
    </w:p>
    <w:p w14:paraId="4620B658" w14:textId="77777777" w:rsidR="008D7B53" w:rsidRPr="00091778" w:rsidRDefault="00983192" w:rsidP="008D7B53">
      <w:pPr>
        <w:pStyle w:val="Nadpis2"/>
        <w:numPr>
          <w:ilvl w:val="1"/>
          <w:numId w:val="16"/>
        </w:numPr>
      </w:pPr>
      <w:bookmarkStart w:id="21" w:name="_Toc193163488"/>
      <w:bookmarkStart w:id="22" w:name="_Toc222730512"/>
      <w:bookmarkStart w:id="23" w:name="_Toc353448357"/>
      <w:bookmarkStart w:id="24" w:name="_Toc2606445"/>
      <w:bookmarkStart w:id="25" w:name="_Toc116562465"/>
      <w:r w:rsidRPr="00091778">
        <w:rPr>
          <w:lang w:val="en"/>
        </w:rPr>
        <w:t>Scientific research capacity of FT and its qualification structure</w:t>
      </w:r>
      <w:bookmarkEnd w:id="21"/>
      <w:bookmarkEnd w:id="22"/>
      <w:bookmarkEnd w:id="23"/>
      <w:bookmarkEnd w:id="24"/>
      <w:bookmarkEnd w:id="25"/>
    </w:p>
    <w:p w14:paraId="700023C2" w14:textId="77777777" w:rsidR="008D7B53" w:rsidRPr="00091778" w:rsidRDefault="008D7B53" w:rsidP="00983192">
      <w:r w:rsidRPr="00091778">
        <w:rPr>
          <w:lang w:val="en"/>
        </w:rPr>
        <w:t>The scientific research capacity consists of scientific, pedagogical and researchers. PhD students or students – diplomats are also involved in the scientific research capacity of FT and in solving research tasks.</w:t>
      </w:r>
    </w:p>
    <w:p w14:paraId="5068C8DB" w14:textId="77777777" w:rsidR="008D7B53" w:rsidRPr="00091778" w:rsidRDefault="008D7B53" w:rsidP="008D7B53">
      <w:r w:rsidRPr="00091778">
        <w:rPr>
          <w:lang w:val="en"/>
        </w:rPr>
        <w:t>It is recommended to base the planning of scientific research capacities on the following values:</w:t>
      </w:r>
    </w:p>
    <w:tbl>
      <w:tblPr>
        <w:tblW w:w="0" w:type="auto"/>
        <w:tblLook w:val="01E0" w:firstRow="1" w:lastRow="1" w:firstColumn="1" w:lastColumn="1" w:noHBand="0" w:noVBand="0"/>
      </w:tblPr>
      <w:tblGrid>
        <w:gridCol w:w="2283"/>
        <w:gridCol w:w="1889"/>
        <w:gridCol w:w="2290"/>
      </w:tblGrid>
      <w:tr w:rsidR="008D7B53" w:rsidRPr="00091778" w14:paraId="685C72FD" w14:textId="77777777" w:rsidTr="00983192">
        <w:tc>
          <w:tcPr>
            <w:tcW w:w="0" w:type="auto"/>
            <w:vAlign w:val="center"/>
          </w:tcPr>
          <w:p w14:paraId="76CBCFB1" w14:textId="77777777" w:rsidR="008D7B53" w:rsidRPr="00091778" w:rsidRDefault="008D7B53" w:rsidP="00983192">
            <w:pPr>
              <w:ind w:firstLine="0"/>
            </w:pPr>
            <w:r w:rsidRPr="00091778">
              <w:rPr>
                <w:lang w:val="en"/>
              </w:rPr>
              <w:t>pedagogical staff</w:t>
            </w:r>
          </w:p>
        </w:tc>
        <w:tc>
          <w:tcPr>
            <w:tcW w:w="0" w:type="auto"/>
            <w:vAlign w:val="center"/>
          </w:tcPr>
          <w:p w14:paraId="03EBA9C6" w14:textId="77777777" w:rsidR="008D7B53" w:rsidRPr="00091778" w:rsidRDefault="008D7B53" w:rsidP="00983192">
            <w:pPr>
              <w:ind w:firstLine="0"/>
            </w:pPr>
          </w:p>
        </w:tc>
        <w:tc>
          <w:tcPr>
            <w:tcW w:w="0" w:type="auto"/>
            <w:vAlign w:val="center"/>
          </w:tcPr>
          <w:p w14:paraId="02DCB6C6" w14:textId="77777777" w:rsidR="008D7B53" w:rsidRPr="00091778" w:rsidRDefault="008D7B53" w:rsidP="00983192">
            <w:pPr>
              <w:ind w:firstLine="0"/>
            </w:pPr>
            <w:r w:rsidRPr="00091778">
              <w:rPr>
                <w:lang w:val="en"/>
              </w:rPr>
              <w:t>1000 h</w:t>
            </w:r>
          </w:p>
        </w:tc>
      </w:tr>
      <w:tr w:rsidR="008D7B53" w:rsidRPr="00091778" w14:paraId="506794BF" w14:textId="77777777" w:rsidTr="00983192">
        <w:tc>
          <w:tcPr>
            <w:tcW w:w="0" w:type="auto"/>
            <w:vAlign w:val="center"/>
          </w:tcPr>
          <w:p w14:paraId="3DB4426F" w14:textId="77777777" w:rsidR="008D7B53" w:rsidRPr="00091778" w:rsidRDefault="008D7B53" w:rsidP="00983192"/>
        </w:tc>
        <w:tc>
          <w:tcPr>
            <w:tcW w:w="0" w:type="auto"/>
            <w:vAlign w:val="center"/>
          </w:tcPr>
          <w:p w14:paraId="476563BB" w14:textId="77777777" w:rsidR="008D7B53" w:rsidRPr="00091778" w:rsidRDefault="008D7B53" w:rsidP="00983192">
            <w:pPr>
              <w:ind w:firstLine="0"/>
            </w:pPr>
          </w:p>
        </w:tc>
        <w:tc>
          <w:tcPr>
            <w:tcW w:w="0" w:type="auto"/>
            <w:vAlign w:val="center"/>
          </w:tcPr>
          <w:p w14:paraId="17AFDABF" w14:textId="77777777" w:rsidR="008D7B53" w:rsidRPr="00091778" w:rsidRDefault="008D7B53" w:rsidP="00983192">
            <w:pPr>
              <w:ind w:firstLine="0"/>
            </w:pPr>
          </w:p>
        </w:tc>
      </w:tr>
      <w:tr w:rsidR="008D7B53" w:rsidRPr="00091778" w14:paraId="2A9F0C5A" w14:textId="77777777" w:rsidTr="00983192">
        <w:trPr>
          <w:cantSplit/>
        </w:trPr>
        <w:tc>
          <w:tcPr>
            <w:tcW w:w="0" w:type="auto"/>
            <w:vMerge w:val="restart"/>
            <w:vAlign w:val="center"/>
          </w:tcPr>
          <w:p w14:paraId="30C2488B" w14:textId="77777777" w:rsidR="008D7B53" w:rsidRPr="00091778" w:rsidRDefault="008D7B53" w:rsidP="00983192">
            <w:pPr>
              <w:ind w:firstLine="0"/>
            </w:pPr>
            <w:r w:rsidRPr="00091778">
              <w:rPr>
                <w:lang w:val="en"/>
              </w:rPr>
              <w:t>internal PhD students</w:t>
            </w:r>
          </w:p>
        </w:tc>
        <w:tc>
          <w:tcPr>
            <w:tcW w:w="0" w:type="auto"/>
            <w:vAlign w:val="center"/>
          </w:tcPr>
          <w:p w14:paraId="2865B837" w14:textId="77777777" w:rsidR="008D7B53" w:rsidRPr="00091778" w:rsidRDefault="008D7B53" w:rsidP="00983192">
            <w:pPr>
              <w:ind w:firstLine="0"/>
            </w:pPr>
            <w:r w:rsidRPr="00091778">
              <w:rPr>
                <w:lang w:val="en"/>
              </w:rPr>
              <w:t>1st year of study</w:t>
            </w:r>
          </w:p>
        </w:tc>
        <w:tc>
          <w:tcPr>
            <w:tcW w:w="0" w:type="auto"/>
            <w:vAlign w:val="center"/>
          </w:tcPr>
          <w:p w14:paraId="6158E6E7" w14:textId="77777777" w:rsidR="008D7B53" w:rsidRPr="00091778" w:rsidRDefault="008D7B53" w:rsidP="00983192">
            <w:pPr>
              <w:ind w:firstLine="0"/>
            </w:pPr>
            <w:r w:rsidRPr="00091778">
              <w:rPr>
                <w:lang w:val="en"/>
              </w:rPr>
              <w:t>1000 h</w:t>
            </w:r>
          </w:p>
        </w:tc>
      </w:tr>
      <w:tr w:rsidR="008D7B53" w:rsidRPr="00091778" w14:paraId="7803188D" w14:textId="77777777" w:rsidTr="00983192">
        <w:trPr>
          <w:cantSplit/>
        </w:trPr>
        <w:tc>
          <w:tcPr>
            <w:tcW w:w="0" w:type="auto"/>
            <w:vMerge/>
            <w:vAlign w:val="center"/>
          </w:tcPr>
          <w:p w14:paraId="32A9A9C5" w14:textId="77777777" w:rsidR="008D7B53" w:rsidRPr="00091778" w:rsidRDefault="008D7B53" w:rsidP="00983192"/>
        </w:tc>
        <w:tc>
          <w:tcPr>
            <w:tcW w:w="0" w:type="auto"/>
            <w:vAlign w:val="center"/>
          </w:tcPr>
          <w:p w14:paraId="31E2B293" w14:textId="77777777" w:rsidR="008D7B53" w:rsidRPr="00091778" w:rsidRDefault="008D7B53" w:rsidP="00983192">
            <w:pPr>
              <w:ind w:firstLine="0"/>
            </w:pPr>
            <w:r w:rsidRPr="00091778">
              <w:rPr>
                <w:lang w:val="en"/>
              </w:rPr>
              <w:t>2nd year of study</w:t>
            </w:r>
          </w:p>
        </w:tc>
        <w:tc>
          <w:tcPr>
            <w:tcW w:w="0" w:type="auto"/>
            <w:vAlign w:val="center"/>
          </w:tcPr>
          <w:p w14:paraId="60E97A3B" w14:textId="77777777" w:rsidR="008D7B53" w:rsidRPr="00091778" w:rsidRDefault="008D7B53" w:rsidP="00983192">
            <w:pPr>
              <w:ind w:firstLine="0"/>
            </w:pPr>
            <w:r w:rsidRPr="00091778">
              <w:rPr>
                <w:lang w:val="en"/>
              </w:rPr>
              <w:t>1500 h (max. 2000 h)</w:t>
            </w:r>
          </w:p>
        </w:tc>
      </w:tr>
    </w:tbl>
    <w:p w14:paraId="29D1C160" w14:textId="77777777" w:rsidR="008D7B53" w:rsidRPr="00091778" w:rsidRDefault="008D7B53" w:rsidP="008D7B53"/>
    <w:p w14:paraId="6EF445EE" w14:textId="77777777" w:rsidR="008D7B53" w:rsidRPr="00091778" w:rsidRDefault="008D7B53" w:rsidP="008D7B53">
      <w:r w:rsidRPr="00091778">
        <w:rPr>
          <w:lang w:val="en"/>
        </w:rPr>
        <w:t>The numbers and structure of the faculty staff constituting the basic scientific research capacity are shown in Table 2.1.</w:t>
      </w:r>
    </w:p>
    <w:p w14:paraId="2C2BB54C" w14:textId="3C19E398" w:rsidR="008D7B53" w:rsidRPr="00091778" w:rsidRDefault="00386949" w:rsidP="00CB7EC9">
      <w:pPr>
        <w:pStyle w:val="Popis"/>
      </w:pPr>
      <w:r w:rsidRPr="00091778">
        <w:rPr>
          <w:lang w:val="en"/>
        </w:rPr>
        <w:t xml:space="preserve">Table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2</w:t>
      </w:r>
      <w:r w:rsidR="00411B6E">
        <w:rPr>
          <w:noProof/>
          <w:lang w:val="en"/>
        </w:rPr>
        <w:fldChar w:fldCharType="end"/>
      </w:r>
      <w:r w:rsidR="00A010E8" w:rsidRPr="00091778">
        <w:rPr>
          <w:lang w:val="en"/>
        </w:rPr>
        <w:t>.</w:t>
      </w:r>
      <w:r>
        <w:rPr>
          <w:lang w:val="en"/>
        </w:rPr>
        <w:t xml:space="preserve"> </w:t>
      </w:r>
      <w:r w:rsidR="00411B6E">
        <w:rPr>
          <w:lang w:val="en"/>
        </w:rPr>
        <w:fldChar w:fldCharType="begin"/>
      </w:r>
      <w:r w:rsidR="00411B6E">
        <w:rPr>
          <w:lang w:val="en"/>
        </w:rPr>
        <w:instrText xml:space="preserve"> SEQ Tabuľka \* ARABIC \s 1 </w:instrText>
      </w:r>
      <w:r w:rsidR="00411B6E">
        <w:rPr>
          <w:lang w:val="en"/>
        </w:rPr>
        <w:fldChar w:fldCharType="separate"/>
      </w:r>
      <w:r w:rsidR="00E42E3D">
        <w:rPr>
          <w:noProof/>
          <w:lang w:val="en"/>
        </w:rPr>
        <w:t>1</w:t>
      </w:r>
      <w:r w:rsidR="00411B6E">
        <w:rPr>
          <w:noProof/>
          <w:lang w:val="en"/>
        </w:rPr>
        <w:fldChar w:fldCharType="end"/>
      </w:r>
      <w:r w:rsidR="008D7B53" w:rsidRPr="00091778">
        <w:rPr>
          <w:lang w:val="en"/>
        </w:rPr>
        <w:t xml:space="preserve"> Qualification structure of FT staff by workplace as at 31.12.20</w:t>
      </w:r>
      <w:r w:rsidR="00AC3B3E">
        <w:rPr>
          <w:lang w:val="en"/>
        </w:rPr>
        <w:t>20</w:t>
      </w:r>
    </w:p>
    <w:tbl>
      <w:tblPr>
        <w:tblW w:w="7880" w:type="dxa"/>
        <w:jc w:val="center"/>
        <w:tblCellMar>
          <w:left w:w="70" w:type="dxa"/>
          <w:right w:w="70" w:type="dxa"/>
        </w:tblCellMar>
        <w:tblLook w:val="04A0" w:firstRow="1" w:lastRow="0" w:firstColumn="1" w:lastColumn="0" w:noHBand="0" w:noVBand="1"/>
      </w:tblPr>
      <w:tblGrid>
        <w:gridCol w:w="1160"/>
        <w:gridCol w:w="960"/>
        <w:gridCol w:w="960"/>
        <w:gridCol w:w="960"/>
        <w:gridCol w:w="960"/>
        <w:gridCol w:w="960"/>
        <w:gridCol w:w="960"/>
        <w:gridCol w:w="960"/>
      </w:tblGrid>
      <w:tr w:rsidR="00AC3B3E" w:rsidRPr="00AC3B3E" w14:paraId="56034019" w14:textId="77777777" w:rsidTr="00AC3B3E">
        <w:trPr>
          <w:trHeight w:val="315"/>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58916"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Workplace</w:t>
            </w:r>
          </w:p>
        </w:tc>
        <w:tc>
          <w:tcPr>
            <w:tcW w:w="3840" w:type="dxa"/>
            <w:gridSpan w:val="4"/>
            <w:tcBorders>
              <w:top w:val="single" w:sz="4" w:space="0" w:color="auto"/>
              <w:left w:val="nil"/>
              <w:bottom w:val="single" w:sz="4" w:space="0" w:color="auto"/>
              <w:right w:val="single" w:sz="4" w:space="0" w:color="000000"/>
            </w:tcBorders>
            <w:shd w:val="clear" w:color="auto" w:fill="auto"/>
            <w:vAlign w:val="center"/>
            <w:hideMark/>
          </w:tcPr>
          <w:p w14:paraId="0B88BDE1"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C o u n c il a t i on o f the</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E90CA6"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Together</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9700B6" w14:textId="77777777" w:rsidR="00AC3B3E" w:rsidRPr="00AC3B3E" w:rsidRDefault="00AC3B3E" w:rsidP="00AC3B3E">
            <w:pPr>
              <w:ind w:firstLine="0"/>
              <w:rPr>
                <w:rFonts w:ascii="Arial" w:hAnsi="Arial" w:cs="Arial"/>
                <w:color w:val="000000"/>
                <w:sz w:val="18"/>
                <w:szCs w:val="18"/>
                <w:lang w:eastAsia="sk-SK"/>
              </w:rPr>
            </w:pPr>
            <w:r w:rsidRPr="00AC3B3E">
              <w:rPr>
                <w:color w:val="000000"/>
                <w:sz w:val="18"/>
                <w:szCs w:val="18"/>
                <w:lang w:val="en" w:eastAsia="sk-SK"/>
              </w:rPr>
              <w:t>Of the total</w:t>
            </w:r>
          </w:p>
        </w:tc>
      </w:tr>
      <w:tr w:rsidR="00AC3B3E" w:rsidRPr="00AC3B3E" w14:paraId="3427396F" w14:textId="77777777" w:rsidTr="00AC3B3E">
        <w:trPr>
          <w:trHeight w:val="6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55BEF432" w14:textId="77777777" w:rsidR="00AC3B3E" w:rsidRPr="00AC3B3E" w:rsidRDefault="00AC3B3E" w:rsidP="00AC3B3E">
            <w:pPr>
              <w:ind w:firstLine="0"/>
              <w:jc w:val="left"/>
              <w:rPr>
                <w:rFonts w:ascii="Arial" w:hAnsi="Arial" w:cs="Arial"/>
                <w:color w:val="000000"/>
                <w:sz w:val="18"/>
                <w:szCs w:val="18"/>
                <w:lang w:eastAsia="sk-SK"/>
              </w:rPr>
            </w:pP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9AAF856"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scientific and pedagogical staff</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4F05AA5F"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VVz</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765E205" w14:textId="77777777" w:rsidR="00AC3B3E" w:rsidRPr="00AC3B3E" w:rsidRDefault="00AC3B3E" w:rsidP="00AC3B3E">
            <w:pPr>
              <w:ind w:firstLine="0"/>
              <w:jc w:val="left"/>
              <w:rPr>
                <w:rFonts w:ascii="Arial" w:hAnsi="Arial" w:cs="Arial"/>
                <w:color w:val="000000"/>
                <w:sz w:val="18"/>
                <w:szCs w:val="18"/>
                <w:lang w:eastAsia="sk-SK"/>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0A9C95B0" w14:textId="77777777" w:rsidR="00AC3B3E" w:rsidRPr="00AC3B3E" w:rsidRDefault="00AC3B3E" w:rsidP="00AC3B3E">
            <w:pPr>
              <w:ind w:firstLine="0"/>
              <w:jc w:val="left"/>
              <w:rPr>
                <w:rFonts w:ascii="Arial" w:hAnsi="Arial" w:cs="Arial"/>
                <w:color w:val="000000"/>
                <w:sz w:val="18"/>
                <w:szCs w:val="18"/>
                <w:lang w:eastAsia="sk-SK"/>
              </w:rPr>
            </w:pPr>
          </w:p>
        </w:tc>
      </w:tr>
      <w:tr w:rsidR="00AC3B3E" w:rsidRPr="00AC3B3E" w14:paraId="78F66048" w14:textId="77777777" w:rsidTr="00AC3B3E">
        <w:trPr>
          <w:trHeight w:val="46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5FD32F83" w14:textId="77777777" w:rsidR="00AC3B3E" w:rsidRPr="00AC3B3E" w:rsidRDefault="00AC3B3E" w:rsidP="00AC3B3E">
            <w:pPr>
              <w:ind w:firstLine="0"/>
              <w:jc w:val="left"/>
              <w:rPr>
                <w:rFonts w:ascii="Arial" w:hAnsi="Arial" w:cs="Arial"/>
                <w:color w:val="000000"/>
                <w:sz w:val="18"/>
                <w:szCs w:val="18"/>
                <w:lang w:eastAsia="sk-SK"/>
              </w:rPr>
            </w:pPr>
          </w:p>
        </w:tc>
        <w:tc>
          <w:tcPr>
            <w:tcW w:w="960" w:type="dxa"/>
            <w:tcBorders>
              <w:top w:val="nil"/>
              <w:left w:val="nil"/>
              <w:bottom w:val="single" w:sz="4" w:space="0" w:color="auto"/>
              <w:right w:val="single" w:sz="4" w:space="0" w:color="auto"/>
            </w:tcBorders>
            <w:shd w:val="clear" w:color="auto" w:fill="auto"/>
            <w:vAlign w:val="center"/>
            <w:hideMark/>
          </w:tcPr>
          <w:p w14:paraId="43D2ACC6"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Prof.</w:t>
            </w:r>
          </w:p>
        </w:tc>
        <w:tc>
          <w:tcPr>
            <w:tcW w:w="960" w:type="dxa"/>
            <w:tcBorders>
              <w:top w:val="nil"/>
              <w:left w:val="nil"/>
              <w:bottom w:val="single" w:sz="4" w:space="0" w:color="auto"/>
              <w:right w:val="single" w:sz="4" w:space="0" w:color="auto"/>
            </w:tcBorders>
            <w:shd w:val="clear" w:color="auto" w:fill="auto"/>
            <w:vAlign w:val="center"/>
            <w:hideMark/>
          </w:tcPr>
          <w:p w14:paraId="043B0F43"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.doc.</w:t>
            </w:r>
          </w:p>
        </w:tc>
        <w:tc>
          <w:tcPr>
            <w:tcW w:w="960" w:type="dxa"/>
            <w:tcBorders>
              <w:top w:val="nil"/>
              <w:left w:val="nil"/>
              <w:bottom w:val="single" w:sz="4" w:space="0" w:color="auto"/>
              <w:right w:val="single" w:sz="4" w:space="0" w:color="auto"/>
            </w:tcBorders>
            <w:shd w:val="clear" w:color="auto" w:fill="auto"/>
            <w:vAlign w:val="center"/>
            <w:hideMark/>
          </w:tcPr>
          <w:p w14:paraId="68C51CF5"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Oa</w:t>
            </w:r>
          </w:p>
        </w:tc>
        <w:tc>
          <w:tcPr>
            <w:tcW w:w="960" w:type="dxa"/>
            <w:vMerge/>
            <w:tcBorders>
              <w:top w:val="nil"/>
              <w:left w:val="single" w:sz="4" w:space="0" w:color="auto"/>
              <w:bottom w:val="single" w:sz="4" w:space="0" w:color="000000"/>
              <w:right w:val="single" w:sz="4" w:space="0" w:color="auto"/>
            </w:tcBorders>
            <w:vAlign w:val="center"/>
            <w:hideMark/>
          </w:tcPr>
          <w:p w14:paraId="6CF4D5DE" w14:textId="77777777" w:rsidR="00AC3B3E" w:rsidRPr="00AC3B3E" w:rsidRDefault="00AC3B3E" w:rsidP="00AC3B3E">
            <w:pPr>
              <w:ind w:firstLine="0"/>
              <w:jc w:val="left"/>
              <w:rPr>
                <w:rFonts w:ascii="Arial" w:hAnsi="Arial" w:cs="Arial"/>
                <w:color w:val="000000"/>
                <w:sz w:val="18"/>
                <w:szCs w:val="18"/>
                <w:lang w:eastAsia="sk-SK"/>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7BD90F3" w14:textId="77777777" w:rsidR="00AC3B3E" w:rsidRPr="00AC3B3E" w:rsidRDefault="00AC3B3E" w:rsidP="00AC3B3E">
            <w:pPr>
              <w:ind w:firstLine="0"/>
              <w:jc w:val="left"/>
              <w:rPr>
                <w:rFonts w:ascii="Arial" w:hAnsi="Arial" w:cs="Arial"/>
                <w:color w:val="000000"/>
                <w:sz w:val="18"/>
                <w:szCs w:val="18"/>
                <w:lang w:eastAsia="sk-SK"/>
              </w:rPr>
            </w:pPr>
          </w:p>
        </w:tc>
        <w:tc>
          <w:tcPr>
            <w:tcW w:w="960" w:type="dxa"/>
            <w:tcBorders>
              <w:top w:val="nil"/>
              <w:left w:val="nil"/>
              <w:bottom w:val="single" w:sz="4" w:space="0" w:color="auto"/>
              <w:right w:val="single" w:sz="4" w:space="0" w:color="auto"/>
            </w:tcBorders>
            <w:shd w:val="clear" w:color="auto" w:fill="auto"/>
            <w:vAlign w:val="center"/>
            <w:hideMark/>
          </w:tcPr>
          <w:p w14:paraId="0E6E71F4"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DrSc., Dr.</w:t>
            </w:r>
          </w:p>
        </w:tc>
        <w:tc>
          <w:tcPr>
            <w:tcW w:w="960" w:type="dxa"/>
            <w:tcBorders>
              <w:top w:val="nil"/>
              <w:left w:val="nil"/>
              <w:bottom w:val="single" w:sz="4" w:space="0" w:color="auto"/>
              <w:right w:val="single" w:sz="4" w:space="0" w:color="auto"/>
            </w:tcBorders>
            <w:shd w:val="clear" w:color="auto" w:fill="auto"/>
            <w:vAlign w:val="center"/>
            <w:hideMark/>
          </w:tcPr>
          <w:p w14:paraId="3E164F8B"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CSc., PhD.</w:t>
            </w:r>
          </w:p>
        </w:tc>
      </w:tr>
      <w:tr w:rsidR="00AC3B3E" w:rsidRPr="00AC3B3E" w14:paraId="783042D2" w14:textId="77777777" w:rsidTr="00AC3B3E">
        <w:trPr>
          <w:trHeight w:val="29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1ED8B3BA" w14:textId="18AE95C7" w:rsidR="00AC3B3E" w:rsidRPr="00AC3B3E" w:rsidRDefault="001E53AA" w:rsidP="00AC3B3E">
            <w:pPr>
              <w:ind w:firstLine="0"/>
              <w:jc w:val="center"/>
              <w:rPr>
                <w:rFonts w:ascii="Arial" w:hAnsi="Arial" w:cs="Arial"/>
                <w:color w:val="000000"/>
                <w:sz w:val="18"/>
                <w:szCs w:val="18"/>
                <w:lang w:eastAsia="sk-SK"/>
              </w:rPr>
            </w:pPr>
            <w:r>
              <w:rPr>
                <w:color w:val="000000"/>
                <w:sz w:val="18"/>
                <w:szCs w:val="18"/>
                <w:lang w:val="en" w:eastAsia="sk-SK"/>
              </w:rPr>
              <w:t>K</w:t>
            </w:r>
            <w:r w:rsidR="00AC3B3E" w:rsidRPr="00AC3B3E">
              <w:rPr>
                <w:color w:val="000000"/>
                <w:sz w:val="18"/>
                <w:szCs w:val="18"/>
                <w:lang w:val="en" w:eastAsia="sk-SK"/>
              </w:rPr>
              <w:t>ELT</w:t>
            </w:r>
          </w:p>
        </w:tc>
        <w:tc>
          <w:tcPr>
            <w:tcW w:w="960" w:type="dxa"/>
            <w:tcBorders>
              <w:top w:val="nil"/>
              <w:left w:val="nil"/>
              <w:bottom w:val="single" w:sz="4" w:space="0" w:color="auto"/>
              <w:right w:val="single" w:sz="4" w:space="0" w:color="auto"/>
            </w:tcBorders>
            <w:shd w:val="clear" w:color="auto" w:fill="auto"/>
            <w:vAlign w:val="center"/>
            <w:hideMark/>
          </w:tcPr>
          <w:p w14:paraId="7A73ACED"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42BDEF71"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2</w:t>
            </w:r>
          </w:p>
        </w:tc>
        <w:tc>
          <w:tcPr>
            <w:tcW w:w="960" w:type="dxa"/>
            <w:tcBorders>
              <w:top w:val="nil"/>
              <w:left w:val="nil"/>
              <w:bottom w:val="single" w:sz="4" w:space="0" w:color="auto"/>
              <w:right w:val="single" w:sz="4" w:space="0" w:color="auto"/>
            </w:tcBorders>
            <w:shd w:val="clear" w:color="auto" w:fill="auto"/>
            <w:vAlign w:val="center"/>
            <w:hideMark/>
          </w:tcPr>
          <w:p w14:paraId="0B9798E5"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3</w:t>
            </w:r>
          </w:p>
        </w:tc>
        <w:tc>
          <w:tcPr>
            <w:tcW w:w="960" w:type="dxa"/>
            <w:tcBorders>
              <w:top w:val="nil"/>
              <w:left w:val="nil"/>
              <w:bottom w:val="single" w:sz="4" w:space="0" w:color="auto"/>
              <w:right w:val="single" w:sz="4" w:space="0" w:color="auto"/>
            </w:tcBorders>
            <w:shd w:val="clear" w:color="auto" w:fill="auto"/>
            <w:vAlign w:val="center"/>
            <w:hideMark/>
          </w:tcPr>
          <w:p w14:paraId="51D150AC"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1</w:t>
            </w:r>
          </w:p>
        </w:tc>
        <w:tc>
          <w:tcPr>
            <w:tcW w:w="960" w:type="dxa"/>
            <w:tcBorders>
              <w:top w:val="nil"/>
              <w:left w:val="nil"/>
              <w:bottom w:val="single" w:sz="4" w:space="0" w:color="auto"/>
              <w:right w:val="single" w:sz="4" w:space="0" w:color="auto"/>
            </w:tcBorders>
            <w:shd w:val="clear" w:color="auto" w:fill="auto"/>
            <w:vAlign w:val="center"/>
            <w:hideMark/>
          </w:tcPr>
          <w:p w14:paraId="6610BB43"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6</w:t>
            </w:r>
          </w:p>
        </w:tc>
        <w:tc>
          <w:tcPr>
            <w:tcW w:w="960" w:type="dxa"/>
            <w:tcBorders>
              <w:top w:val="nil"/>
              <w:left w:val="nil"/>
              <w:bottom w:val="single" w:sz="4" w:space="0" w:color="auto"/>
              <w:right w:val="single" w:sz="4" w:space="0" w:color="auto"/>
            </w:tcBorders>
            <w:shd w:val="clear" w:color="auto" w:fill="auto"/>
            <w:vAlign w:val="center"/>
            <w:hideMark/>
          </w:tcPr>
          <w:p w14:paraId="2AECDEF2"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5C31A914"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5</w:t>
            </w:r>
          </w:p>
        </w:tc>
      </w:tr>
      <w:tr w:rsidR="00AC3B3E" w:rsidRPr="00AC3B3E" w14:paraId="5E316EE3" w14:textId="77777777" w:rsidTr="00AC3B3E">
        <w:trPr>
          <w:trHeight w:val="29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E807B55"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KMSD</w:t>
            </w:r>
          </w:p>
        </w:tc>
        <w:tc>
          <w:tcPr>
            <w:tcW w:w="960" w:type="dxa"/>
            <w:tcBorders>
              <w:top w:val="nil"/>
              <w:left w:val="nil"/>
              <w:bottom w:val="single" w:sz="4" w:space="0" w:color="auto"/>
              <w:right w:val="single" w:sz="4" w:space="0" w:color="auto"/>
            </w:tcBorders>
            <w:shd w:val="clear" w:color="auto" w:fill="auto"/>
            <w:vAlign w:val="center"/>
            <w:hideMark/>
          </w:tcPr>
          <w:p w14:paraId="52084E42"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23AF26D9"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3</w:t>
            </w:r>
          </w:p>
        </w:tc>
        <w:tc>
          <w:tcPr>
            <w:tcW w:w="960" w:type="dxa"/>
            <w:tcBorders>
              <w:top w:val="nil"/>
              <w:left w:val="nil"/>
              <w:bottom w:val="single" w:sz="4" w:space="0" w:color="auto"/>
              <w:right w:val="single" w:sz="4" w:space="0" w:color="auto"/>
            </w:tcBorders>
            <w:shd w:val="clear" w:color="auto" w:fill="auto"/>
            <w:vAlign w:val="center"/>
            <w:hideMark/>
          </w:tcPr>
          <w:p w14:paraId="117229C1"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3</w:t>
            </w:r>
          </w:p>
        </w:tc>
        <w:tc>
          <w:tcPr>
            <w:tcW w:w="960" w:type="dxa"/>
            <w:tcBorders>
              <w:top w:val="nil"/>
              <w:left w:val="nil"/>
              <w:bottom w:val="single" w:sz="4" w:space="0" w:color="auto"/>
              <w:right w:val="single" w:sz="4" w:space="0" w:color="auto"/>
            </w:tcBorders>
            <w:shd w:val="clear" w:color="auto" w:fill="auto"/>
            <w:vAlign w:val="center"/>
            <w:hideMark/>
          </w:tcPr>
          <w:p w14:paraId="63B87933"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370E7A30"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6</w:t>
            </w:r>
          </w:p>
        </w:tc>
        <w:tc>
          <w:tcPr>
            <w:tcW w:w="960" w:type="dxa"/>
            <w:tcBorders>
              <w:top w:val="nil"/>
              <w:left w:val="nil"/>
              <w:bottom w:val="single" w:sz="4" w:space="0" w:color="auto"/>
              <w:right w:val="single" w:sz="4" w:space="0" w:color="auto"/>
            </w:tcBorders>
            <w:shd w:val="clear" w:color="auto" w:fill="auto"/>
            <w:vAlign w:val="center"/>
            <w:hideMark/>
          </w:tcPr>
          <w:p w14:paraId="4172430D"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57832BBA"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6</w:t>
            </w:r>
          </w:p>
        </w:tc>
      </w:tr>
      <w:tr w:rsidR="00AC3B3E" w:rsidRPr="00AC3B3E" w14:paraId="7A8B7691" w14:textId="77777777" w:rsidTr="00AC3B3E">
        <w:trPr>
          <w:trHeight w:val="29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977DF05"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KVAT</w:t>
            </w:r>
          </w:p>
        </w:tc>
        <w:tc>
          <w:tcPr>
            <w:tcW w:w="960" w:type="dxa"/>
            <w:tcBorders>
              <w:top w:val="nil"/>
              <w:left w:val="nil"/>
              <w:bottom w:val="single" w:sz="4" w:space="0" w:color="auto"/>
              <w:right w:val="single" w:sz="4" w:space="0" w:color="auto"/>
            </w:tcBorders>
            <w:shd w:val="clear" w:color="auto" w:fill="auto"/>
            <w:vAlign w:val="center"/>
            <w:hideMark/>
          </w:tcPr>
          <w:p w14:paraId="76B39383"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2</w:t>
            </w:r>
          </w:p>
        </w:tc>
        <w:tc>
          <w:tcPr>
            <w:tcW w:w="960" w:type="dxa"/>
            <w:tcBorders>
              <w:top w:val="nil"/>
              <w:left w:val="nil"/>
              <w:bottom w:val="single" w:sz="4" w:space="0" w:color="auto"/>
              <w:right w:val="single" w:sz="4" w:space="0" w:color="auto"/>
            </w:tcBorders>
            <w:shd w:val="clear" w:color="auto" w:fill="auto"/>
            <w:vAlign w:val="center"/>
            <w:hideMark/>
          </w:tcPr>
          <w:p w14:paraId="622EFA7B"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3</w:t>
            </w:r>
          </w:p>
        </w:tc>
        <w:tc>
          <w:tcPr>
            <w:tcW w:w="960" w:type="dxa"/>
            <w:tcBorders>
              <w:top w:val="nil"/>
              <w:left w:val="nil"/>
              <w:bottom w:val="single" w:sz="4" w:space="0" w:color="auto"/>
              <w:right w:val="single" w:sz="4" w:space="0" w:color="auto"/>
            </w:tcBorders>
            <w:shd w:val="clear" w:color="auto" w:fill="auto"/>
            <w:vAlign w:val="center"/>
            <w:hideMark/>
          </w:tcPr>
          <w:p w14:paraId="3F4C1E1F"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4</w:t>
            </w:r>
          </w:p>
        </w:tc>
        <w:tc>
          <w:tcPr>
            <w:tcW w:w="960" w:type="dxa"/>
            <w:tcBorders>
              <w:top w:val="nil"/>
              <w:left w:val="nil"/>
              <w:bottom w:val="single" w:sz="4" w:space="0" w:color="auto"/>
              <w:right w:val="single" w:sz="4" w:space="0" w:color="auto"/>
            </w:tcBorders>
            <w:shd w:val="clear" w:color="auto" w:fill="auto"/>
            <w:vAlign w:val="center"/>
            <w:hideMark/>
          </w:tcPr>
          <w:p w14:paraId="662C5224"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4D5828D6"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9</w:t>
            </w:r>
          </w:p>
        </w:tc>
        <w:tc>
          <w:tcPr>
            <w:tcW w:w="960" w:type="dxa"/>
            <w:tcBorders>
              <w:top w:val="nil"/>
              <w:left w:val="nil"/>
              <w:bottom w:val="single" w:sz="4" w:space="0" w:color="auto"/>
              <w:right w:val="single" w:sz="4" w:space="0" w:color="auto"/>
            </w:tcBorders>
            <w:shd w:val="clear" w:color="auto" w:fill="auto"/>
            <w:vAlign w:val="center"/>
            <w:hideMark/>
          </w:tcPr>
          <w:p w14:paraId="4A2379F3"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4E0A41CF"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9</w:t>
            </w:r>
          </w:p>
        </w:tc>
      </w:tr>
      <w:tr w:rsidR="00AC3B3E" w:rsidRPr="00AC3B3E" w14:paraId="605DDEED" w14:textId="77777777" w:rsidTr="00AC3B3E">
        <w:trPr>
          <w:trHeight w:val="29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35086BF"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KVTMKv</w:t>
            </w:r>
          </w:p>
        </w:tc>
        <w:tc>
          <w:tcPr>
            <w:tcW w:w="960" w:type="dxa"/>
            <w:tcBorders>
              <w:top w:val="nil"/>
              <w:left w:val="nil"/>
              <w:bottom w:val="single" w:sz="4" w:space="0" w:color="auto"/>
              <w:right w:val="single" w:sz="4" w:space="0" w:color="auto"/>
            </w:tcBorders>
            <w:shd w:val="clear" w:color="auto" w:fill="auto"/>
            <w:vAlign w:val="center"/>
            <w:hideMark/>
          </w:tcPr>
          <w:p w14:paraId="534E20C8"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774C78DC"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5</w:t>
            </w:r>
          </w:p>
        </w:tc>
        <w:tc>
          <w:tcPr>
            <w:tcW w:w="960" w:type="dxa"/>
            <w:tcBorders>
              <w:top w:val="nil"/>
              <w:left w:val="nil"/>
              <w:bottom w:val="single" w:sz="4" w:space="0" w:color="auto"/>
              <w:right w:val="single" w:sz="4" w:space="0" w:color="auto"/>
            </w:tcBorders>
            <w:shd w:val="clear" w:color="auto" w:fill="auto"/>
            <w:vAlign w:val="center"/>
            <w:hideMark/>
          </w:tcPr>
          <w:p w14:paraId="4BC598D1"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76845E5E"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1</w:t>
            </w:r>
          </w:p>
        </w:tc>
        <w:tc>
          <w:tcPr>
            <w:tcW w:w="960" w:type="dxa"/>
            <w:tcBorders>
              <w:top w:val="nil"/>
              <w:left w:val="nil"/>
              <w:bottom w:val="single" w:sz="4" w:space="0" w:color="auto"/>
              <w:right w:val="single" w:sz="4" w:space="0" w:color="auto"/>
            </w:tcBorders>
            <w:shd w:val="clear" w:color="auto" w:fill="auto"/>
            <w:vAlign w:val="center"/>
            <w:hideMark/>
          </w:tcPr>
          <w:p w14:paraId="4F253130"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6</w:t>
            </w:r>
          </w:p>
        </w:tc>
        <w:tc>
          <w:tcPr>
            <w:tcW w:w="960" w:type="dxa"/>
            <w:tcBorders>
              <w:top w:val="nil"/>
              <w:left w:val="nil"/>
              <w:bottom w:val="single" w:sz="4" w:space="0" w:color="auto"/>
              <w:right w:val="single" w:sz="4" w:space="0" w:color="auto"/>
            </w:tcBorders>
            <w:shd w:val="clear" w:color="auto" w:fill="auto"/>
            <w:vAlign w:val="center"/>
            <w:hideMark/>
          </w:tcPr>
          <w:p w14:paraId="60DCCDC9"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11CF7F93"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6</w:t>
            </w:r>
          </w:p>
        </w:tc>
      </w:tr>
      <w:tr w:rsidR="00AC3B3E" w:rsidRPr="00AC3B3E" w14:paraId="78217231" w14:textId="77777777" w:rsidTr="00AC3B3E">
        <w:trPr>
          <w:trHeight w:val="29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C3E109A"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TOGETHER</w:t>
            </w:r>
          </w:p>
        </w:tc>
        <w:tc>
          <w:tcPr>
            <w:tcW w:w="960" w:type="dxa"/>
            <w:tcBorders>
              <w:top w:val="nil"/>
              <w:left w:val="nil"/>
              <w:bottom w:val="single" w:sz="4" w:space="0" w:color="auto"/>
              <w:right w:val="single" w:sz="4" w:space="0" w:color="auto"/>
            </w:tcBorders>
            <w:shd w:val="clear" w:color="auto" w:fill="auto"/>
            <w:vAlign w:val="center"/>
            <w:hideMark/>
          </w:tcPr>
          <w:p w14:paraId="440FAA01"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2</w:t>
            </w:r>
          </w:p>
        </w:tc>
        <w:tc>
          <w:tcPr>
            <w:tcW w:w="960" w:type="dxa"/>
            <w:tcBorders>
              <w:top w:val="nil"/>
              <w:left w:val="nil"/>
              <w:bottom w:val="single" w:sz="4" w:space="0" w:color="auto"/>
              <w:right w:val="single" w:sz="4" w:space="0" w:color="auto"/>
            </w:tcBorders>
            <w:shd w:val="clear" w:color="auto" w:fill="auto"/>
            <w:vAlign w:val="center"/>
            <w:hideMark/>
          </w:tcPr>
          <w:p w14:paraId="27F9BBD6"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13</w:t>
            </w:r>
          </w:p>
        </w:tc>
        <w:tc>
          <w:tcPr>
            <w:tcW w:w="960" w:type="dxa"/>
            <w:tcBorders>
              <w:top w:val="nil"/>
              <w:left w:val="nil"/>
              <w:bottom w:val="single" w:sz="4" w:space="0" w:color="auto"/>
              <w:right w:val="single" w:sz="4" w:space="0" w:color="auto"/>
            </w:tcBorders>
            <w:shd w:val="clear" w:color="auto" w:fill="auto"/>
            <w:vAlign w:val="center"/>
            <w:hideMark/>
          </w:tcPr>
          <w:p w14:paraId="32A7C18E"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10</w:t>
            </w:r>
          </w:p>
        </w:tc>
        <w:tc>
          <w:tcPr>
            <w:tcW w:w="960" w:type="dxa"/>
            <w:tcBorders>
              <w:top w:val="nil"/>
              <w:left w:val="nil"/>
              <w:bottom w:val="single" w:sz="4" w:space="0" w:color="auto"/>
              <w:right w:val="single" w:sz="4" w:space="0" w:color="auto"/>
            </w:tcBorders>
            <w:shd w:val="clear" w:color="auto" w:fill="auto"/>
            <w:vAlign w:val="center"/>
            <w:hideMark/>
          </w:tcPr>
          <w:p w14:paraId="68B942FE"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2</w:t>
            </w:r>
          </w:p>
        </w:tc>
        <w:tc>
          <w:tcPr>
            <w:tcW w:w="960" w:type="dxa"/>
            <w:tcBorders>
              <w:top w:val="nil"/>
              <w:left w:val="nil"/>
              <w:bottom w:val="single" w:sz="4" w:space="0" w:color="auto"/>
              <w:right w:val="single" w:sz="4" w:space="0" w:color="auto"/>
            </w:tcBorders>
            <w:shd w:val="clear" w:color="auto" w:fill="auto"/>
            <w:vAlign w:val="center"/>
            <w:hideMark/>
          </w:tcPr>
          <w:p w14:paraId="264C0562"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27</w:t>
            </w:r>
          </w:p>
        </w:tc>
        <w:tc>
          <w:tcPr>
            <w:tcW w:w="960" w:type="dxa"/>
            <w:tcBorders>
              <w:top w:val="nil"/>
              <w:left w:val="nil"/>
              <w:bottom w:val="single" w:sz="4" w:space="0" w:color="auto"/>
              <w:right w:val="single" w:sz="4" w:space="0" w:color="auto"/>
            </w:tcBorders>
            <w:shd w:val="clear" w:color="auto" w:fill="auto"/>
            <w:vAlign w:val="center"/>
            <w:hideMark/>
          </w:tcPr>
          <w:p w14:paraId="4D7744C9" w14:textId="77777777"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7396B818" w14:textId="140070CA" w:rsidR="00AC3B3E" w:rsidRPr="00AC3B3E" w:rsidRDefault="00AC3B3E" w:rsidP="00AC3B3E">
            <w:pPr>
              <w:ind w:firstLine="0"/>
              <w:jc w:val="center"/>
              <w:rPr>
                <w:rFonts w:ascii="Arial" w:hAnsi="Arial" w:cs="Arial"/>
                <w:color w:val="000000"/>
                <w:sz w:val="18"/>
                <w:szCs w:val="18"/>
                <w:lang w:eastAsia="sk-SK"/>
              </w:rPr>
            </w:pPr>
            <w:r w:rsidRPr="00AC3B3E">
              <w:rPr>
                <w:color w:val="000000"/>
                <w:sz w:val="18"/>
                <w:szCs w:val="18"/>
                <w:lang w:val="en" w:eastAsia="sk-SK"/>
              </w:rPr>
              <w:t>2</w:t>
            </w:r>
            <w:r w:rsidR="000E6149">
              <w:rPr>
                <w:color w:val="000000"/>
                <w:sz w:val="18"/>
                <w:szCs w:val="18"/>
                <w:lang w:val="en" w:eastAsia="sk-SK"/>
              </w:rPr>
              <w:t>7</w:t>
            </w:r>
          </w:p>
        </w:tc>
      </w:tr>
    </w:tbl>
    <w:p w14:paraId="2EE1C9B7" w14:textId="3AD95CB3" w:rsidR="008D7B53" w:rsidRDefault="008D7B53" w:rsidP="008D7B53"/>
    <w:p w14:paraId="3FC61CD7" w14:textId="77777777" w:rsidR="00AC3B3E" w:rsidRPr="00091778" w:rsidRDefault="00AC3B3E" w:rsidP="008D7B53"/>
    <w:p w14:paraId="27044A6C" w14:textId="603F3D76" w:rsidR="00344334" w:rsidRPr="00091778" w:rsidRDefault="00AC3B3E" w:rsidP="00AC3B3E">
      <w:pPr>
        <w:jc w:val="center"/>
      </w:pPr>
      <w:r>
        <w:rPr>
          <w:noProof/>
        </w:rPr>
        <w:drawing>
          <wp:inline distT="0" distB="0" distL="0" distR="0" wp14:anchorId="7525BD64" wp14:editId="583889E9">
            <wp:extent cx="3565270" cy="1765232"/>
            <wp:effectExtent l="38100" t="0" r="16510" b="6985"/>
            <wp:docPr id="7" name="Graf 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A7DC03" w14:textId="0F4C84EA" w:rsidR="00D96BA7" w:rsidRPr="00091778" w:rsidRDefault="00D96BA7" w:rsidP="00796348">
      <w:pPr>
        <w:pStyle w:val="Popis"/>
        <w:jc w:val="center"/>
        <w:rPr>
          <w:b/>
        </w:rPr>
      </w:pPr>
      <w:r w:rsidRPr="00091778">
        <w:rPr>
          <w:lang w:val="en"/>
        </w:rPr>
        <w:t xml:space="preserve">Figure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2</w:t>
      </w:r>
      <w:r w:rsidR="00411B6E">
        <w:rPr>
          <w:noProof/>
          <w:lang w:val="en"/>
        </w:rPr>
        <w:fldChar w:fldCharType="end"/>
      </w:r>
      <w:r w:rsidR="00556154" w:rsidRPr="00091778">
        <w:rPr>
          <w:lang w:val="en"/>
        </w:rPr>
        <w:t>.</w:t>
      </w:r>
      <w:r>
        <w:rPr>
          <w:lang w:val="en"/>
        </w:rPr>
        <w:t xml:space="preserve"> </w:t>
      </w:r>
      <w:r w:rsidR="00411B6E">
        <w:rPr>
          <w:lang w:val="en"/>
        </w:rPr>
        <w:fldChar w:fldCharType="begin"/>
      </w:r>
      <w:r w:rsidR="00411B6E">
        <w:rPr>
          <w:lang w:val="en"/>
        </w:rPr>
        <w:instrText xml:space="preserve"> SEQ Obrázok \* ARABIC \s 1 </w:instrText>
      </w:r>
      <w:r w:rsidR="00411B6E">
        <w:rPr>
          <w:lang w:val="en"/>
        </w:rPr>
        <w:fldChar w:fldCharType="separate"/>
      </w:r>
      <w:r w:rsidR="00E42E3D">
        <w:rPr>
          <w:noProof/>
          <w:lang w:val="en"/>
        </w:rPr>
        <w:t>1</w:t>
      </w:r>
      <w:r w:rsidR="00411B6E">
        <w:rPr>
          <w:noProof/>
          <w:lang w:val="en"/>
        </w:rPr>
        <w:fldChar w:fldCharType="end"/>
      </w:r>
      <w:r w:rsidR="00772733" w:rsidRPr="00091778">
        <w:rPr>
          <w:lang w:val="en"/>
        </w:rPr>
        <w:t xml:space="preserve"> Qualification structure of FT staff as at 31.12.20</w:t>
      </w:r>
      <w:r w:rsidR="00AC3B3E">
        <w:rPr>
          <w:lang w:val="en"/>
        </w:rPr>
        <w:t>20</w:t>
      </w:r>
    </w:p>
    <w:p w14:paraId="44B04392" w14:textId="3CDDE197" w:rsidR="008D7B53" w:rsidRPr="00091778" w:rsidRDefault="008D7B53" w:rsidP="008D7B53">
      <w:r w:rsidRPr="00091778">
        <w:rPr>
          <w:lang w:val="en"/>
        </w:rPr>
        <w:t>The research capacity deployed to solve all research tasks is presented in Table 2.2. The total capacity was shared by one researcher at KVTMKv with a number of hours of 2000 in solving the APVV project</w:t>
      </w:r>
      <w:r w:rsidR="00D43519">
        <w:rPr>
          <w:lang w:val="en"/>
        </w:rPr>
        <w:t xml:space="preserve"> and 1 researcher at the CELT</w:t>
      </w:r>
      <w:r w:rsidR="00E145EE" w:rsidRPr="00091778">
        <w:rPr>
          <w:lang w:val="en"/>
        </w:rPr>
        <w:t xml:space="preserve">. On average, 1,060 hours are spent per 1 reported pedagogical or researcher of FT </w:t>
      </w:r>
      <w:r w:rsidRPr="00091778">
        <w:rPr>
          <w:lang w:val="en"/>
        </w:rPr>
        <w:t xml:space="preserve"> . </w:t>
      </w:r>
    </w:p>
    <w:p w14:paraId="391D01C5" w14:textId="538C0F29" w:rsidR="008D7B53" w:rsidRPr="00091778" w:rsidRDefault="00386949" w:rsidP="00772733">
      <w:pPr>
        <w:pStyle w:val="Popis"/>
      </w:pPr>
      <w:r w:rsidRPr="00091778">
        <w:rPr>
          <w:lang w:val="en"/>
        </w:rPr>
        <w:lastRenderedPageBreak/>
        <w:t xml:space="preserve">Table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2</w:t>
      </w:r>
      <w:r w:rsidR="00411B6E">
        <w:rPr>
          <w:noProof/>
          <w:lang w:val="en"/>
        </w:rPr>
        <w:fldChar w:fldCharType="end"/>
      </w:r>
      <w:r w:rsidR="00A010E8" w:rsidRPr="00091778">
        <w:rPr>
          <w:lang w:val="en"/>
        </w:rPr>
        <w:t>.</w:t>
      </w:r>
      <w:r>
        <w:rPr>
          <w:lang w:val="en"/>
        </w:rPr>
        <w:t xml:space="preserve"> </w:t>
      </w:r>
      <w:r w:rsidR="00411B6E">
        <w:rPr>
          <w:lang w:val="en"/>
        </w:rPr>
        <w:fldChar w:fldCharType="begin"/>
      </w:r>
      <w:r w:rsidR="00411B6E">
        <w:rPr>
          <w:lang w:val="en"/>
        </w:rPr>
        <w:instrText xml:space="preserve"> SEQ Tabuľka \* ARABIC \s 1 </w:instrText>
      </w:r>
      <w:r w:rsidR="00411B6E">
        <w:rPr>
          <w:lang w:val="en"/>
        </w:rPr>
        <w:fldChar w:fldCharType="separate"/>
      </w:r>
      <w:r w:rsidR="00E42E3D">
        <w:rPr>
          <w:noProof/>
          <w:lang w:val="en"/>
        </w:rPr>
        <w:t>2</w:t>
      </w:r>
      <w:r w:rsidR="00411B6E">
        <w:rPr>
          <w:noProof/>
          <w:lang w:val="en"/>
        </w:rPr>
        <w:fldChar w:fldCharType="end"/>
      </w:r>
      <w:r w:rsidR="00772733" w:rsidRPr="00091778">
        <w:rPr>
          <w:lang w:val="en"/>
        </w:rPr>
        <w:t xml:space="preserve"> Research capacity of teaching staff and VVz FT on scientific projects in classes in 20</w:t>
      </w:r>
      <w:r w:rsidR="00D43519">
        <w:rPr>
          <w:lang w:val="en"/>
        </w:rPr>
        <w:t>20</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7"/>
        <w:gridCol w:w="1417"/>
        <w:gridCol w:w="1418"/>
        <w:gridCol w:w="1417"/>
        <w:gridCol w:w="1418"/>
        <w:gridCol w:w="1417"/>
      </w:tblGrid>
      <w:tr w:rsidR="00865AF7" w:rsidRPr="00EB4094" w14:paraId="712CD965" w14:textId="77777777" w:rsidTr="004D1186">
        <w:trPr>
          <w:trHeight w:val="300"/>
          <w:jc w:val="center"/>
        </w:trPr>
        <w:tc>
          <w:tcPr>
            <w:tcW w:w="1587" w:type="dxa"/>
            <w:shd w:val="clear" w:color="auto" w:fill="F2F2F2" w:themeFill="background1" w:themeFillShade="F2"/>
            <w:noWrap/>
            <w:vAlign w:val="bottom"/>
            <w:hideMark/>
          </w:tcPr>
          <w:p w14:paraId="28D9B238" w14:textId="75E0B1BE"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Workplace</w:t>
            </w:r>
          </w:p>
        </w:tc>
        <w:tc>
          <w:tcPr>
            <w:tcW w:w="1417" w:type="dxa"/>
            <w:shd w:val="clear" w:color="auto" w:fill="F2F2F2" w:themeFill="background1" w:themeFillShade="F2"/>
            <w:noWrap/>
            <w:vAlign w:val="center"/>
            <w:hideMark/>
          </w:tcPr>
          <w:p w14:paraId="4296C50B" w14:textId="21486467"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VEGA</w:t>
            </w:r>
          </w:p>
        </w:tc>
        <w:tc>
          <w:tcPr>
            <w:tcW w:w="1418" w:type="dxa"/>
            <w:shd w:val="clear" w:color="auto" w:fill="F2F2F2" w:themeFill="background1" w:themeFillShade="F2"/>
            <w:noWrap/>
            <w:vAlign w:val="center"/>
            <w:hideMark/>
          </w:tcPr>
          <w:p w14:paraId="2D120167" w14:textId="560BE817"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KEGA</w:t>
            </w:r>
          </w:p>
        </w:tc>
        <w:tc>
          <w:tcPr>
            <w:tcW w:w="1417" w:type="dxa"/>
            <w:shd w:val="clear" w:color="auto" w:fill="F2F2F2" w:themeFill="background1" w:themeFillShade="F2"/>
            <w:noWrap/>
            <w:vAlign w:val="center"/>
            <w:hideMark/>
          </w:tcPr>
          <w:p w14:paraId="26CC8E0F" w14:textId="4BF1DEF5"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APVV</w:t>
            </w:r>
          </w:p>
        </w:tc>
        <w:tc>
          <w:tcPr>
            <w:tcW w:w="1418" w:type="dxa"/>
            <w:shd w:val="clear" w:color="auto" w:fill="F2F2F2" w:themeFill="background1" w:themeFillShade="F2"/>
            <w:noWrap/>
            <w:vAlign w:val="center"/>
            <w:hideMark/>
          </w:tcPr>
          <w:p w14:paraId="10728D6D" w14:textId="2CA93F24"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IPA and others</w:t>
            </w:r>
          </w:p>
        </w:tc>
        <w:tc>
          <w:tcPr>
            <w:tcW w:w="1417" w:type="dxa"/>
            <w:shd w:val="clear" w:color="auto" w:fill="F2F2F2" w:themeFill="background1" w:themeFillShade="F2"/>
            <w:noWrap/>
            <w:vAlign w:val="center"/>
            <w:hideMark/>
          </w:tcPr>
          <w:p w14:paraId="15A83603" w14:textId="28B26557"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Together</w:t>
            </w:r>
          </w:p>
        </w:tc>
      </w:tr>
      <w:tr w:rsidR="00865AF7" w:rsidRPr="00EB4094" w14:paraId="7E637553" w14:textId="77777777" w:rsidTr="007B116F">
        <w:trPr>
          <w:trHeight w:val="300"/>
          <w:jc w:val="center"/>
        </w:trPr>
        <w:tc>
          <w:tcPr>
            <w:tcW w:w="1587" w:type="dxa"/>
            <w:shd w:val="clear" w:color="auto" w:fill="F2F2F2" w:themeFill="background1" w:themeFillShade="F2"/>
            <w:noWrap/>
            <w:vAlign w:val="center"/>
            <w:hideMark/>
          </w:tcPr>
          <w:p w14:paraId="609CDC65" w14:textId="3BE708CA" w:rsidR="00865AF7" w:rsidRPr="00EB4094" w:rsidRDefault="001E53AA" w:rsidP="00865AF7">
            <w:pPr>
              <w:ind w:firstLine="0"/>
              <w:jc w:val="center"/>
              <w:rPr>
                <w:rFonts w:ascii="Arial" w:hAnsi="Arial" w:cs="Arial"/>
                <w:color w:val="000000"/>
                <w:sz w:val="20"/>
                <w:szCs w:val="20"/>
                <w:lang w:eastAsia="sk-SK"/>
              </w:rPr>
            </w:pPr>
            <w:r>
              <w:rPr>
                <w:color w:val="000000"/>
                <w:sz w:val="20"/>
                <w:szCs w:val="20"/>
                <w:lang w:val="en"/>
              </w:rPr>
              <w:t>K</w:t>
            </w:r>
            <w:r w:rsidR="00865AF7" w:rsidRPr="00EB4094">
              <w:rPr>
                <w:color w:val="000000"/>
                <w:sz w:val="20"/>
                <w:szCs w:val="20"/>
                <w:lang w:val="en"/>
              </w:rPr>
              <w:t>ELT</w:t>
            </w:r>
          </w:p>
        </w:tc>
        <w:tc>
          <w:tcPr>
            <w:tcW w:w="1417" w:type="dxa"/>
            <w:shd w:val="clear" w:color="auto" w:fill="auto"/>
            <w:noWrap/>
            <w:vAlign w:val="center"/>
            <w:hideMark/>
          </w:tcPr>
          <w:p w14:paraId="7CBFED53" w14:textId="6C3AB034"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5300</w:t>
            </w:r>
          </w:p>
        </w:tc>
        <w:tc>
          <w:tcPr>
            <w:tcW w:w="1418" w:type="dxa"/>
            <w:shd w:val="clear" w:color="auto" w:fill="auto"/>
            <w:noWrap/>
            <w:vAlign w:val="center"/>
            <w:hideMark/>
          </w:tcPr>
          <w:p w14:paraId="6A0072CD" w14:textId="2221035F"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1600</w:t>
            </w:r>
          </w:p>
        </w:tc>
        <w:tc>
          <w:tcPr>
            <w:tcW w:w="1417" w:type="dxa"/>
            <w:shd w:val="clear" w:color="auto" w:fill="auto"/>
            <w:noWrap/>
            <w:vAlign w:val="center"/>
            <w:hideMark/>
          </w:tcPr>
          <w:p w14:paraId="2E4100CF" w14:textId="5B728B43"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0</w:t>
            </w:r>
          </w:p>
        </w:tc>
        <w:tc>
          <w:tcPr>
            <w:tcW w:w="1418" w:type="dxa"/>
            <w:shd w:val="clear" w:color="auto" w:fill="auto"/>
            <w:noWrap/>
            <w:vAlign w:val="center"/>
            <w:hideMark/>
          </w:tcPr>
          <w:p w14:paraId="0EC8D2FA" w14:textId="6D00F3E7"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660</w:t>
            </w:r>
          </w:p>
        </w:tc>
        <w:tc>
          <w:tcPr>
            <w:tcW w:w="1417" w:type="dxa"/>
            <w:shd w:val="clear" w:color="auto" w:fill="auto"/>
            <w:noWrap/>
            <w:vAlign w:val="center"/>
            <w:hideMark/>
          </w:tcPr>
          <w:p w14:paraId="49528920" w14:textId="21F7D398"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7560</w:t>
            </w:r>
          </w:p>
        </w:tc>
      </w:tr>
      <w:tr w:rsidR="00865AF7" w:rsidRPr="00EB4094" w14:paraId="7CB9D6FF" w14:textId="77777777" w:rsidTr="007B116F">
        <w:trPr>
          <w:trHeight w:val="300"/>
          <w:jc w:val="center"/>
        </w:trPr>
        <w:tc>
          <w:tcPr>
            <w:tcW w:w="1587" w:type="dxa"/>
            <w:shd w:val="clear" w:color="auto" w:fill="F2F2F2" w:themeFill="background1" w:themeFillShade="F2"/>
            <w:noWrap/>
            <w:vAlign w:val="center"/>
            <w:hideMark/>
          </w:tcPr>
          <w:p w14:paraId="4898F626" w14:textId="4FC0DEF1"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KMSD</w:t>
            </w:r>
          </w:p>
        </w:tc>
        <w:tc>
          <w:tcPr>
            <w:tcW w:w="1417" w:type="dxa"/>
            <w:shd w:val="clear" w:color="auto" w:fill="auto"/>
            <w:noWrap/>
            <w:vAlign w:val="center"/>
            <w:hideMark/>
          </w:tcPr>
          <w:p w14:paraId="2F27F988" w14:textId="63DE42C4"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2650</w:t>
            </w:r>
          </w:p>
        </w:tc>
        <w:tc>
          <w:tcPr>
            <w:tcW w:w="1418" w:type="dxa"/>
            <w:shd w:val="clear" w:color="auto" w:fill="auto"/>
            <w:noWrap/>
            <w:vAlign w:val="center"/>
            <w:hideMark/>
          </w:tcPr>
          <w:p w14:paraId="2B9C9533" w14:textId="007AEC1B"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4800</w:t>
            </w:r>
          </w:p>
        </w:tc>
        <w:tc>
          <w:tcPr>
            <w:tcW w:w="1417" w:type="dxa"/>
            <w:shd w:val="clear" w:color="auto" w:fill="auto"/>
            <w:noWrap/>
            <w:vAlign w:val="center"/>
            <w:hideMark/>
          </w:tcPr>
          <w:p w14:paraId="3114813F" w14:textId="2132521A"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650</w:t>
            </w:r>
          </w:p>
        </w:tc>
        <w:tc>
          <w:tcPr>
            <w:tcW w:w="1418" w:type="dxa"/>
            <w:shd w:val="clear" w:color="auto" w:fill="auto"/>
            <w:noWrap/>
            <w:vAlign w:val="center"/>
            <w:hideMark/>
          </w:tcPr>
          <w:p w14:paraId="7AAF1ECE" w14:textId="4C0EB6C1"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120</w:t>
            </w:r>
          </w:p>
        </w:tc>
        <w:tc>
          <w:tcPr>
            <w:tcW w:w="1417" w:type="dxa"/>
            <w:shd w:val="clear" w:color="auto" w:fill="auto"/>
            <w:noWrap/>
            <w:vAlign w:val="center"/>
            <w:hideMark/>
          </w:tcPr>
          <w:p w14:paraId="2B3DCBA2" w14:textId="0C2BF655"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8220</w:t>
            </w:r>
          </w:p>
        </w:tc>
      </w:tr>
      <w:tr w:rsidR="00865AF7" w:rsidRPr="00EB4094" w14:paraId="29081F8E" w14:textId="77777777" w:rsidTr="007B116F">
        <w:trPr>
          <w:trHeight w:val="300"/>
          <w:jc w:val="center"/>
        </w:trPr>
        <w:tc>
          <w:tcPr>
            <w:tcW w:w="1587" w:type="dxa"/>
            <w:shd w:val="clear" w:color="auto" w:fill="F2F2F2" w:themeFill="background1" w:themeFillShade="F2"/>
            <w:noWrap/>
            <w:vAlign w:val="center"/>
            <w:hideMark/>
          </w:tcPr>
          <w:p w14:paraId="0079E9FB" w14:textId="480BBFDE"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KVAT</w:t>
            </w:r>
          </w:p>
        </w:tc>
        <w:tc>
          <w:tcPr>
            <w:tcW w:w="1417" w:type="dxa"/>
            <w:shd w:val="clear" w:color="auto" w:fill="auto"/>
            <w:noWrap/>
            <w:vAlign w:val="center"/>
            <w:hideMark/>
          </w:tcPr>
          <w:p w14:paraId="6011E0AE" w14:textId="115CAC6A"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2000</w:t>
            </w:r>
          </w:p>
        </w:tc>
        <w:tc>
          <w:tcPr>
            <w:tcW w:w="1418" w:type="dxa"/>
            <w:shd w:val="clear" w:color="auto" w:fill="auto"/>
            <w:noWrap/>
            <w:vAlign w:val="center"/>
            <w:hideMark/>
          </w:tcPr>
          <w:p w14:paraId="28E54A48" w14:textId="12FEC765"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2050</w:t>
            </w:r>
          </w:p>
        </w:tc>
        <w:tc>
          <w:tcPr>
            <w:tcW w:w="1417" w:type="dxa"/>
            <w:shd w:val="clear" w:color="auto" w:fill="auto"/>
            <w:noWrap/>
            <w:vAlign w:val="center"/>
            <w:hideMark/>
          </w:tcPr>
          <w:p w14:paraId="7F5F6DA4" w14:textId="138CED6A"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300</w:t>
            </w:r>
          </w:p>
        </w:tc>
        <w:tc>
          <w:tcPr>
            <w:tcW w:w="1418" w:type="dxa"/>
            <w:shd w:val="clear" w:color="auto" w:fill="auto"/>
            <w:noWrap/>
            <w:vAlign w:val="center"/>
            <w:hideMark/>
          </w:tcPr>
          <w:p w14:paraId="0AFE2358" w14:textId="6C12370B"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0</w:t>
            </w:r>
          </w:p>
        </w:tc>
        <w:tc>
          <w:tcPr>
            <w:tcW w:w="1417" w:type="dxa"/>
            <w:shd w:val="clear" w:color="auto" w:fill="auto"/>
            <w:noWrap/>
            <w:vAlign w:val="center"/>
            <w:hideMark/>
          </w:tcPr>
          <w:p w14:paraId="529E96B3" w14:textId="6D86663A"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4350</w:t>
            </w:r>
          </w:p>
        </w:tc>
      </w:tr>
      <w:tr w:rsidR="00865AF7" w:rsidRPr="00EB4094" w14:paraId="7397343A" w14:textId="77777777" w:rsidTr="007B116F">
        <w:trPr>
          <w:trHeight w:val="300"/>
          <w:jc w:val="center"/>
        </w:trPr>
        <w:tc>
          <w:tcPr>
            <w:tcW w:w="1587" w:type="dxa"/>
            <w:shd w:val="clear" w:color="auto" w:fill="F2F2F2" w:themeFill="background1" w:themeFillShade="F2"/>
            <w:noWrap/>
            <w:vAlign w:val="center"/>
            <w:hideMark/>
          </w:tcPr>
          <w:p w14:paraId="37AF4BD9" w14:textId="792A3398"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KVTMKv</w:t>
            </w:r>
          </w:p>
        </w:tc>
        <w:tc>
          <w:tcPr>
            <w:tcW w:w="1417" w:type="dxa"/>
            <w:shd w:val="clear" w:color="auto" w:fill="auto"/>
            <w:noWrap/>
            <w:vAlign w:val="center"/>
            <w:hideMark/>
          </w:tcPr>
          <w:p w14:paraId="5AFDA5B0" w14:textId="1C58839A"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3600</w:t>
            </w:r>
          </w:p>
        </w:tc>
        <w:tc>
          <w:tcPr>
            <w:tcW w:w="1418" w:type="dxa"/>
            <w:shd w:val="clear" w:color="auto" w:fill="auto"/>
            <w:noWrap/>
            <w:vAlign w:val="center"/>
            <w:hideMark/>
          </w:tcPr>
          <w:p w14:paraId="4FCA3351" w14:textId="224B93D3"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200</w:t>
            </w:r>
          </w:p>
        </w:tc>
        <w:tc>
          <w:tcPr>
            <w:tcW w:w="1417" w:type="dxa"/>
            <w:shd w:val="clear" w:color="auto" w:fill="auto"/>
            <w:noWrap/>
            <w:vAlign w:val="center"/>
            <w:hideMark/>
          </w:tcPr>
          <w:p w14:paraId="1B1F9739" w14:textId="776833CD"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4700</w:t>
            </w:r>
          </w:p>
        </w:tc>
        <w:tc>
          <w:tcPr>
            <w:tcW w:w="1418" w:type="dxa"/>
            <w:shd w:val="clear" w:color="auto" w:fill="auto"/>
            <w:noWrap/>
            <w:vAlign w:val="center"/>
            <w:hideMark/>
          </w:tcPr>
          <w:p w14:paraId="25F935A8" w14:textId="2F34EB2F"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0</w:t>
            </w:r>
          </w:p>
        </w:tc>
        <w:tc>
          <w:tcPr>
            <w:tcW w:w="1417" w:type="dxa"/>
            <w:shd w:val="clear" w:color="auto" w:fill="auto"/>
            <w:noWrap/>
            <w:vAlign w:val="center"/>
            <w:hideMark/>
          </w:tcPr>
          <w:p w14:paraId="648C409A" w14:textId="5B5BC48B"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8500</w:t>
            </w:r>
          </w:p>
        </w:tc>
      </w:tr>
      <w:tr w:rsidR="00865AF7" w:rsidRPr="00EB4094" w14:paraId="37828E2D" w14:textId="77777777" w:rsidTr="004D1186">
        <w:trPr>
          <w:trHeight w:val="300"/>
          <w:jc w:val="center"/>
        </w:trPr>
        <w:tc>
          <w:tcPr>
            <w:tcW w:w="1587" w:type="dxa"/>
            <w:shd w:val="clear" w:color="auto" w:fill="F2F2F2" w:themeFill="background1" w:themeFillShade="F2"/>
            <w:noWrap/>
            <w:vAlign w:val="center"/>
            <w:hideMark/>
          </w:tcPr>
          <w:p w14:paraId="0ABB7E93" w14:textId="2CFC0E24"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Together</w:t>
            </w:r>
          </w:p>
        </w:tc>
        <w:tc>
          <w:tcPr>
            <w:tcW w:w="1417" w:type="dxa"/>
            <w:shd w:val="clear" w:color="auto" w:fill="auto"/>
            <w:noWrap/>
            <w:vAlign w:val="bottom"/>
            <w:hideMark/>
          </w:tcPr>
          <w:p w14:paraId="55F37749" w14:textId="7C7BB87E"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13550</w:t>
            </w:r>
          </w:p>
        </w:tc>
        <w:tc>
          <w:tcPr>
            <w:tcW w:w="1418" w:type="dxa"/>
            <w:shd w:val="clear" w:color="auto" w:fill="auto"/>
            <w:noWrap/>
            <w:vAlign w:val="bottom"/>
            <w:hideMark/>
          </w:tcPr>
          <w:p w14:paraId="783419F6" w14:textId="0DA13824"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8650</w:t>
            </w:r>
          </w:p>
        </w:tc>
        <w:tc>
          <w:tcPr>
            <w:tcW w:w="1417" w:type="dxa"/>
            <w:shd w:val="clear" w:color="auto" w:fill="auto"/>
            <w:noWrap/>
            <w:vAlign w:val="bottom"/>
            <w:hideMark/>
          </w:tcPr>
          <w:p w14:paraId="01D4E889" w14:textId="203ABFE4"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5650</w:t>
            </w:r>
          </w:p>
        </w:tc>
        <w:tc>
          <w:tcPr>
            <w:tcW w:w="1418" w:type="dxa"/>
            <w:shd w:val="clear" w:color="auto" w:fill="auto"/>
            <w:noWrap/>
            <w:vAlign w:val="bottom"/>
            <w:hideMark/>
          </w:tcPr>
          <w:p w14:paraId="5FE96E1D" w14:textId="22BF6AC3"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780</w:t>
            </w:r>
          </w:p>
        </w:tc>
        <w:tc>
          <w:tcPr>
            <w:tcW w:w="1417" w:type="dxa"/>
            <w:shd w:val="clear" w:color="auto" w:fill="auto"/>
            <w:noWrap/>
            <w:vAlign w:val="center"/>
            <w:hideMark/>
          </w:tcPr>
          <w:p w14:paraId="19323E09" w14:textId="654C040A" w:rsidR="00865AF7" w:rsidRPr="00EB4094" w:rsidRDefault="00865AF7" w:rsidP="00865AF7">
            <w:pPr>
              <w:ind w:firstLine="0"/>
              <w:jc w:val="center"/>
              <w:rPr>
                <w:rFonts w:ascii="Arial" w:hAnsi="Arial" w:cs="Arial"/>
                <w:color w:val="000000"/>
                <w:sz w:val="20"/>
                <w:szCs w:val="20"/>
                <w:lang w:eastAsia="sk-SK"/>
              </w:rPr>
            </w:pPr>
            <w:r w:rsidRPr="00EB4094">
              <w:rPr>
                <w:color w:val="000000"/>
                <w:sz w:val="20"/>
                <w:szCs w:val="20"/>
                <w:lang w:val="en"/>
              </w:rPr>
              <w:t>28630</w:t>
            </w:r>
          </w:p>
        </w:tc>
      </w:tr>
    </w:tbl>
    <w:p w14:paraId="269522F3" w14:textId="77777777" w:rsidR="00D57330" w:rsidRPr="00091778" w:rsidRDefault="00D57330" w:rsidP="00D57330"/>
    <w:p w14:paraId="426A8C82" w14:textId="77777777" w:rsidR="008D7B53" w:rsidRPr="00091778" w:rsidRDefault="008D7B53" w:rsidP="008D7B53">
      <w:r w:rsidRPr="00091778">
        <w:rPr>
          <w:lang w:val="en"/>
        </w:rPr>
        <w:t>Doctoral students are also involved in solving research tasks. Their research capacities are shown in Table 2.3.</w:t>
      </w:r>
    </w:p>
    <w:p w14:paraId="0C9D34F7" w14:textId="6EEFB9F1" w:rsidR="008D7B53" w:rsidRPr="00091778" w:rsidRDefault="00386949" w:rsidP="00772733">
      <w:pPr>
        <w:pStyle w:val="Popis"/>
      </w:pPr>
      <w:r w:rsidRPr="00091778">
        <w:rPr>
          <w:lang w:val="en"/>
        </w:rPr>
        <w:t xml:space="preserve">Table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2</w:t>
      </w:r>
      <w:r w:rsidR="00411B6E">
        <w:rPr>
          <w:noProof/>
          <w:lang w:val="en"/>
        </w:rPr>
        <w:fldChar w:fldCharType="end"/>
      </w:r>
      <w:r w:rsidR="00A010E8" w:rsidRPr="00091778">
        <w:rPr>
          <w:lang w:val="en"/>
        </w:rPr>
        <w:t>.</w:t>
      </w:r>
      <w:r>
        <w:rPr>
          <w:lang w:val="en"/>
        </w:rPr>
        <w:t xml:space="preserve"> </w:t>
      </w:r>
      <w:r w:rsidR="00411B6E">
        <w:rPr>
          <w:lang w:val="en"/>
        </w:rPr>
        <w:fldChar w:fldCharType="begin"/>
      </w:r>
      <w:r w:rsidR="00411B6E">
        <w:rPr>
          <w:lang w:val="en"/>
        </w:rPr>
        <w:instrText xml:space="preserve"> SEQ Tabuľka \* ARABIC \s 1 </w:instrText>
      </w:r>
      <w:r w:rsidR="00411B6E">
        <w:rPr>
          <w:lang w:val="en"/>
        </w:rPr>
        <w:fldChar w:fldCharType="separate"/>
      </w:r>
      <w:r w:rsidR="00E42E3D">
        <w:rPr>
          <w:noProof/>
          <w:lang w:val="en"/>
        </w:rPr>
        <w:t>3</w:t>
      </w:r>
      <w:r w:rsidR="00411B6E">
        <w:rPr>
          <w:noProof/>
          <w:lang w:val="en"/>
        </w:rPr>
        <w:fldChar w:fldCharType="end"/>
      </w:r>
      <w:r w:rsidR="008D7B53" w:rsidRPr="00091778">
        <w:rPr>
          <w:lang w:val="en"/>
        </w:rPr>
        <w:t xml:space="preserve"> Solver capacity of phD students of FT on grant and other scientific projects in classes in 20</w:t>
      </w:r>
      <w:r w:rsidR="00FF4BA0">
        <w:rPr>
          <w:lang w:val="en"/>
        </w:rPr>
        <w:t>20</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7"/>
        <w:gridCol w:w="1417"/>
        <w:gridCol w:w="1417"/>
        <w:gridCol w:w="1417"/>
        <w:gridCol w:w="1417"/>
        <w:gridCol w:w="1417"/>
      </w:tblGrid>
      <w:tr w:rsidR="00FF4BA0" w:rsidRPr="0068214D" w14:paraId="65A892CD" w14:textId="77777777" w:rsidTr="004D1186">
        <w:trPr>
          <w:trHeight w:val="300"/>
          <w:jc w:val="center"/>
        </w:trPr>
        <w:tc>
          <w:tcPr>
            <w:tcW w:w="1587" w:type="dxa"/>
            <w:shd w:val="clear" w:color="auto" w:fill="F2F2F2" w:themeFill="background1" w:themeFillShade="F2"/>
            <w:noWrap/>
            <w:vAlign w:val="bottom"/>
            <w:hideMark/>
          </w:tcPr>
          <w:p w14:paraId="0605A420" w14:textId="1AB5F94B"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Workplace</w:t>
            </w:r>
          </w:p>
        </w:tc>
        <w:tc>
          <w:tcPr>
            <w:tcW w:w="1417" w:type="dxa"/>
            <w:shd w:val="clear" w:color="auto" w:fill="F2F2F2" w:themeFill="background1" w:themeFillShade="F2"/>
            <w:noWrap/>
            <w:vAlign w:val="center"/>
            <w:hideMark/>
          </w:tcPr>
          <w:p w14:paraId="2176228A" w14:textId="1D354D95"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VEGA</w:t>
            </w:r>
          </w:p>
        </w:tc>
        <w:tc>
          <w:tcPr>
            <w:tcW w:w="1417" w:type="dxa"/>
            <w:shd w:val="clear" w:color="auto" w:fill="F2F2F2" w:themeFill="background1" w:themeFillShade="F2"/>
            <w:noWrap/>
            <w:vAlign w:val="center"/>
            <w:hideMark/>
          </w:tcPr>
          <w:p w14:paraId="4C17C37A" w14:textId="68A7E8CD"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KEGA</w:t>
            </w:r>
          </w:p>
        </w:tc>
        <w:tc>
          <w:tcPr>
            <w:tcW w:w="1417" w:type="dxa"/>
            <w:shd w:val="clear" w:color="auto" w:fill="F2F2F2" w:themeFill="background1" w:themeFillShade="F2"/>
            <w:noWrap/>
            <w:vAlign w:val="center"/>
            <w:hideMark/>
          </w:tcPr>
          <w:p w14:paraId="46B2F3C4" w14:textId="30228DC8"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APVV</w:t>
            </w:r>
          </w:p>
        </w:tc>
        <w:tc>
          <w:tcPr>
            <w:tcW w:w="1417" w:type="dxa"/>
            <w:shd w:val="clear" w:color="auto" w:fill="F2F2F2" w:themeFill="background1" w:themeFillShade="F2"/>
            <w:noWrap/>
            <w:vAlign w:val="center"/>
            <w:hideMark/>
          </w:tcPr>
          <w:p w14:paraId="5A3E74E0" w14:textId="53256F0D"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Ipa</w:t>
            </w:r>
          </w:p>
        </w:tc>
        <w:tc>
          <w:tcPr>
            <w:tcW w:w="1417" w:type="dxa"/>
            <w:shd w:val="clear" w:color="auto" w:fill="F2F2F2" w:themeFill="background1" w:themeFillShade="F2"/>
            <w:noWrap/>
            <w:vAlign w:val="center"/>
            <w:hideMark/>
          </w:tcPr>
          <w:p w14:paraId="2916AAF0" w14:textId="60CDCA34"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Together</w:t>
            </w:r>
          </w:p>
        </w:tc>
      </w:tr>
      <w:tr w:rsidR="00FF4BA0" w:rsidRPr="0068214D" w14:paraId="77745F35" w14:textId="77777777" w:rsidTr="007B116F">
        <w:trPr>
          <w:trHeight w:val="300"/>
          <w:jc w:val="center"/>
        </w:trPr>
        <w:tc>
          <w:tcPr>
            <w:tcW w:w="1587" w:type="dxa"/>
            <w:shd w:val="clear" w:color="auto" w:fill="F2F2F2" w:themeFill="background1" w:themeFillShade="F2"/>
            <w:noWrap/>
            <w:vAlign w:val="center"/>
            <w:hideMark/>
          </w:tcPr>
          <w:p w14:paraId="0F14A59B" w14:textId="6DF811CC" w:rsidR="00FF4BA0" w:rsidRPr="0068214D" w:rsidRDefault="001E53AA" w:rsidP="00FF4BA0">
            <w:pPr>
              <w:ind w:firstLine="0"/>
              <w:jc w:val="center"/>
              <w:rPr>
                <w:rFonts w:ascii="Arial" w:hAnsi="Arial" w:cs="Arial"/>
                <w:color w:val="000000"/>
                <w:sz w:val="20"/>
                <w:szCs w:val="20"/>
                <w:lang w:eastAsia="sk-SK"/>
              </w:rPr>
            </w:pPr>
            <w:r>
              <w:rPr>
                <w:color w:val="000000"/>
                <w:sz w:val="20"/>
                <w:szCs w:val="20"/>
                <w:lang w:val="en"/>
              </w:rPr>
              <w:t>K</w:t>
            </w:r>
            <w:r w:rsidR="00FF4BA0" w:rsidRPr="0068214D">
              <w:rPr>
                <w:color w:val="000000"/>
                <w:sz w:val="20"/>
                <w:szCs w:val="20"/>
                <w:lang w:val="en"/>
              </w:rPr>
              <w:t>ELT</w:t>
            </w:r>
          </w:p>
        </w:tc>
        <w:tc>
          <w:tcPr>
            <w:tcW w:w="1417" w:type="dxa"/>
            <w:shd w:val="clear" w:color="auto" w:fill="auto"/>
            <w:noWrap/>
            <w:vAlign w:val="center"/>
            <w:hideMark/>
          </w:tcPr>
          <w:p w14:paraId="2621EAB3" w14:textId="6513210C"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5200</w:t>
            </w:r>
          </w:p>
        </w:tc>
        <w:tc>
          <w:tcPr>
            <w:tcW w:w="1417" w:type="dxa"/>
            <w:shd w:val="clear" w:color="auto" w:fill="auto"/>
            <w:noWrap/>
            <w:vAlign w:val="center"/>
            <w:hideMark/>
          </w:tcPr>
          <w:p w14:paraId="7E35A220" w14:textId="3B0CF7EB"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0</w:t>
            </w:r>
          </w:p>
        </w:tc>
        <w:tc>
          <w:tcPr>
            <w:tcW w:w="1417" w:type="dxa"/>
            <w:shd w:val="clear" w:color="auto" w:fill="auto"/>
            <w:noWrap/>
            <w:vAlign w:val="center"/>
            <w:hideMark/>
          </w:tcPr>
          <w:p w14:paraId="6A99A24E" w14:textId="550D5723"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0</w:t>
            </w:r>
          </w:p>
        </w:tc>
        <w:tc>
          <w:tcPr>
            <w:tcW w:w="1417" w:type="dxa"/>
            <w:shd w:val="clear" w:color="auto" w:fill="auto"/>
            <w:noWrap/>
            <w:vAlign w:val="center"/>
            <w:hideMark/>
          </w:tcPr>
          <w:p w14:paraId="22F46DC5" w14:textId="28E52CAD"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500</w:t>
            </w:r>
          </w:p>
        </w:tc>
        <w:tc>
          <w:tcPr>
            <w:tcW w:w="1417" w:type="dxa"/>
            <w:shd w:val="clear" w:color="auto" w:fill="auto"/>
            <w:noWrap/>
            <w:vAlign w:val="center"/>
            <w:hideMark/>
          </w:tcPr>
          <w:p w14:paraId="1623D378" w14:textId="570D59A6"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5700</w:t>
            </w:r>
          </w:p>
        </w:tc>
      </w:tr>
      <w:tr w:rsidR="00FF4BA0" w:rsidRPr="0068214D" w14:paraId="3D833394" w14:textId="77777777" w:rsidTr="007B116F">
        <w:trPr>
          <w:trHeight w:val="300"/>
          <w:jc w:val="center"/>
        </w:trPr>
        <w:tc>
          <w:tcPr>
            <w:tcW w:w="1587" w:type="dxa"/>
            <w:shd w:val="clear" w:color="auto" w:fill="F2F2F2" w:themeFill="background1" w:themeFillShade="F2"/>
            <w:noWrap/>
            <w:vAlign w:val="center"/>
            <w:hideMark/>
          </w:tcPr>
          <w:p w14:paraId="4675726F" w14:textId="2DEBC098"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KMSD</w:t>
            </w:r>
          </w:p>
        </w:tc>
        <w:tc>
          <w:tcPr>
            <w:tcW w:w="1417" w:type="dxa"/>
            <w:shd w:val="clear" w:color="auto" w:fill="auto"/>
            <w:noWrap/>
            <w:vAlign w:val="center"/>
            <w:hideMark/>
          </w:tcPr>
          <w:p w14:paraId="22B3E1AB" w14:textId="1C5007A8"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1000</w:t>
            </w:r>
          </w:p>
        </w:tc>
        <w:tc>
          <w:tcPr>
            <w:tcW w:w="1417" w:type="dxa"/>
            <w:shd w:val="clear" w:color="auto" w:fill="auto"/>
            <w:noWrap/>
            <w:vAlign w:val="center"/>
            <w:hideMark/>
          </w:tcPr>
          <w:p w14:paraId="69E532B0" w14:textId="23AF8309"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300</w:t>
            </w:r>
          </w:p>
        </w:tc>
        <w:tc>
          <w:tcPr>
            <w:tcW w:w="1417" w:type="dxa"/>
            <w:shd w:val="clear" w:color="auto" w:fill="auto"/>
            <w:noWrap/>
            <w:vAlign w:val="center"/>
            <w:hideMark/>
          </w:tcPr>
          <w:p w14:paraId="18D6746A" w14:textId="5ACFE536"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0</w:t>
            </w:r>
          </w:p>
        </w:tc>
        <w:tc>
          <w:tcPr>
            <w:tcW w:w="1417" w:type="dxa"/>
            <w:shd w:val="clear" w:color="auto" w:fill="auto"/>
            <w:noWrap/>
            <w:vAlign w:val="center"/>
            <w:hideMark/>
          </w:tcPr>
          <w:p w14:paraId="763CBE40" w14:textId="35638ACB"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0</w:t>
            </w:r>
          </w:p>
        </w:tc>
        <w:tc>
          <w:tcPr>
            <w:tcW w:w="1417" w:type="dxa"/>
            <w:shd w:val="clear" w:color="auto" w:fill="auto"/>
            <w:noWrap/>
            <w:vAlign w:val="center"/>
            <w:hideMark/>
          </w:tcPr>
          <w:p w14:paraId="135BA2DA" w14:textId="41EF5083"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1300</w:t>
            </w:r>
          </w:p>
        </w:tc>
      </w:tr>
      <w:tr w:rsidR="00FF4BA0" w:rsidRPr="0068214D" w14:paraId="5CAAAFFC" w14:textId="77777777" w:rsidTr="007B116F">
        <w:trPr>
          <w:trHeight w:val="300"/>
          <w:jc w:val="center"/>
        </w:trPr>
        <w:tc>
          <w:tcPr>
            <w:tcW w:w="1587" w:type="dxa"/>
            <w:shd w:val="clear" w:color="auto" w:fill="F2F2F2" w:themeFill="background1" w:themeFillShade="F2"/>
            <w:noWrap/>
            <w:vAlign w:val="center"/>
            <w:hideMark/>
          </w:tcPr>
          <w:p w14:paraId="6D5E78F3" w14:textId="6B6109C9"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KVAT</w:t>
            </w:r>
          </w:p>
        </w:tc>
        <w:tc>
          <w:tcPr>
            <w:tcW w:w="1417" w:type="dxa"/>
            <w:shd w:val="clear" w:color="auto" w:fill="auto"/>
            <w:noWrap/>
            <w:vAlign w:val="center"/>
            <w:hideMark/>
          </w:tcPr>
          <w:p w14:paraId="5C52E75B" w14:textId="0806C94A"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300</w:t>
            </w:r>
          </w:p>
        </w:tc>
        <w:tc>
          <w:tcPr>
            <w:tcW w:w="1417" w:type="dxa"/>
            <w:shd w:val="clear" w:color="auto" w:fill="auto"/>
            <w:noWrap/>
            <w:vAlign w:val="center"/>
            <w:hideMark/>
          </w:tcPr>
          <w:p w14:paraId="7382693E" w14:textId="4045FBAC"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0</w:t>
            </w:r>
          </w:p>
        </w:tc>
        <w:tc>
          <w:tcPr>
            <w:tcW w:w="1417" w:type="dxa"/>
            <w:shd w:val="clear" w:color="auto" w:fill="auto"/>
            <w:noWrap/>
            <w:vAlign w:val="center"/>
            <w:hideMark/>
          </w:tcPr>
          <w:p w14:paraId="6D0C71E5" w14:textId="1BAC431C"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0</w:t>
            </w:r>
          </w:p>
        </w:tc>
        <w:tc>
          <w:tcPr>
            <w:tcW w:w="1417" w:type="dxa"/>
            <w:shd w:val="clear" w:color="auto" w:fill="auto"/>
            <w:noWrap/>
            <w:vAlign w:val="center"/>
            <w:hideMark/>
          </w:tcPr>
          <w:p w14:paraId="117A607F" w14:textId="588E0C00"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0</w:t>
            </w:r>
          </w:p>
        </w:tc>
        <w:tc>
          <w:tcPr>
            <w:tcW w:w="1417" w:type="dxa"/>
            <w:shd w:val="clear" w:color="auto" w:fill="auto"/>
            <w:noWrap/>
            <w:vAlign w:val="center"/>
            <w:hideMark/>
          </w:tcPr>
          <w:p w14:paraId="1ED496D2" w14:textId="31C4A707"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300</w:t>
            </w:r>
          </w:p>
        </w:tc>
      </w:tr>
      <w:tr w:rsidR="00FF4BA0" w:rsidRPr="0068214D" w14:paraId="3A68A71A" w14:textId="77777777" w:rsidTr="007B116F">
        <w:trPr>
          <w:trHeight w:val="300"/>
          <w:jc w:val="center"/>
        </w:trPr>
        <w:tc>
          <w:tcPr>
            <w:tcW w:w="1587" w:type="dxa"/>
            <w:shd w:val="clear" w:color="auto" w:fill="F2F2F2" w:themeFill="background1" w:themeFillShade="F2"/>
            <w:noWrap/>
            <w:vAlign w:val="center"/>
            <w:hideMark/>
          </w:tcPr>
          <w:p w14:paraId="1B2E2B25" w14:textId="5A4356AE"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KVTMKv</w:t>
            </w:r>
          </w:p>
        </w:tc>
        <w:tc>
          <w:tcPr>
            <w:tcW w:w="1417" w:type="dxa"/>
            <w:shd w:val="clear" w:color="auto" w:fill="auto"/>
            <w:noWrap/>
            <w:vAlign w:val="center"/>
            <w:hideMark/>
          </w:tcPr>
          <w:p w14:paraId="5539E0B0" w14:textId="7E924555"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0</w:t>
            </w:r>
          </w:p>
        </w:tc>
        <w:tc>
          <w:tcPr>
            <w:tcW w:w="1417" w:type="dxa"/>
            <w:shd w:val="clear" w:color="auto" w:fill="auto"/>
            <w:noWrap/>
            <w:vAlign w:val="center"/>
            <w:hideMark/>
          </w:tcPr>
          <w:p w14:paraId="286DAD42" w14:textId="1BF387F7"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0</w:t>
            </w:r>
          </w:p>
        </w:tc>
        <w:tc>
          <w:tcPr>
            <w:tcW w:w="1417" w:type="dxa"/>
            <w:shd w:val="clear" w:color="auto" w:fill="auto"/>
            <w:noWrap/>
            <w:vAlign w:val="center"/>
            <w:hideMark/>
          </w:tcPr>
          <w:p w14:paraId="129C9758" w14:textId="55534439"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300</w:t>
            </w:r>
          </w:p>
        </w:tc>
        <w:tc>
          <w:tcPr>
            <w:tcW w:w="1417" w:type="dxa"/>
            <w:shd w:val="clear" w:color="auto" w:fill="auto"/>
            <w:noWrap/>
            <w:vAlign w:val="center"/>
            <w:hideMark/>
          </w:tcPr>
          <w:p w14:paraId="1C66C0B2" w14:textId="5508455D"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100</w:t>
            </w:r>
          </w:p>
        </w:tc>
        <w:tc>
          <w:tcPr>
            <w:tcW w:w="1417" w:type="dxa"/>
            <w:shd w:val="clear" w:color="auto" w:fill="auto"/>
            <w:noWrap/>
            <w:vAlign w:val="center"/>
            <w:hideMark/>
          </w:tcPr>
          <w:p w14:paraId="2CFB2935" w14:textId="47BA7712"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400</w:t>
            </w:r>
          </w:p>
        </w:tc>
      </w:tr>
      <w:tr w:rsidR="00FF4BA0" w:rsidRPr="0068214D" w14:paraId="15CB627F" w14:textId="77777777" w:rsidTr="004D1186">
        <w:trPr>
          <w:trHeight w:val="300"/>
          <w:jc w:val="center"/>
        </w:trPr>
        <w:tc>
          <w:tcPr>
            <w:tcW w:w="1587" w:type="dxa"/>
            <w:shd w:val="clear" w:color="auto" w:fill="F2F2F2" w:themeFill="background1" w:themeFillShade="F2"/>
            <w:noWrap/>
            <w:vAlign w:val="center"/>
            <w:hideMark/>
          </w:tcPr>
          <w:p w14:paraId="5BDF69E9" w14:textId="051BCB46"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Together</w:t>
            </w:r>
          </w:p>
        </w:tc>
        <w:tc>
          <w:tcPr>
            <w:tcW w:w="1417" w:type="dxa"/>
            <w:shd w:val="clear" w:color="auto" w:fill="auto"/>
            <w:noWrap/>
            <w:vAlign w:val="bottom"/>
            <w:hideMark/>
          </w:tcPr>
          <w:p w14:paraId="24EEE4D7" w14:textId="5F9E7243"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6500</w:t>
            </w:r>
          </w:p>
        </w:tc>
        <w:tc>
          <w:tcPr>
            <w:tcW w:w="1417" w:type="dxa"/>
            <w:shd w:val="clear" w:color="auto" w:fill="auto"/>
            <w:noWrap/>
            <w:vAlign w:val="bottom"/>
            <w:hideMark/>
          </w:tcPr>
          <w:p w14:paraId="7BCDD3BC" w14:textId="77F59C87"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300</w:t>
            </w:r>
          </w:p>
        </w:tc>
        <w:tc>
          <w:tcPr>
            <w:tcW w:w="1417" w:type="dxa"/>
            <w:shd w:val="clear" w:color="auto" w:fill="auto"/>
            <w:noWrap/>
            <w:vAlign w:val="bottom"/>
            <w:hideMark/>
          </w:tcPr>
          <w:p w14:paraId="2240C604" w14:textId="4E529D99"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300</w:t>
            </w:r>
          </w:p>
        </w:tc>
        <w:tc>
          <w:tcPr>
            <w:tcW w:w="1417" w:type="dxa"/>
            <w:shd w:val="clear" w:color="auto" w:fill="auto"/>
            <w:noWrap/>
            <w:vAlign w:val="bottom"/>
            <w:hideMark/>
          </w:tcPr>
          <w:p w14:paraId="29F93E87" w14:textId="658F3ADD"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600</w:t>
            </w:r>
          </w:p>
        </w:tc>
        <w:tc>
          <w:tcPr>
            <w:tcW w:w="1417" w:type="dxa"/>
            <w:shd w:val="clear" w:color="auto" w:fill="auto"/>
            <w:noWrap/>
            <w:vAlign w:val="bottom"/>
            <w:hideMark/>
          </w:tcPr>
          <w:p w14:paraId="59E087ED" w14:textId="10598E1A" w:rsidR="00FF4BA0" w:rsidRPr="0068214D" w:rsidRDefault="00FF4BA0" w:rsidP="00FF4BA0">
            <w:pPr>
              <w:ind w:firstLine="0"/>
              <w:jc w:val="center"/>
              <w:rPr>
                <w:rFonts w:ascii="Arial" w:hAnsi="Arial" w:cs="Arial"/>
                <w:color w:val="000000"/>
                <w:sz w:val="20"/>
                <w:szCs w:val="20"/>
                <w:lang w:eastAsia="sk-SK"/>
              </w:rPr>
            </w:pPr>
            <w:r w:rsidRPr="0068214D">
              <w:rPr>
                <w:color w:val="000000"/>
                <w:sz w:val="20"/>
                <w:szCs w:val="20"/>
                <w:lang w:val="en"/>
              </w:rPr>
              <w:t>7700</w:t>
            </w:r>
          </w:p>
        </w:tc>
      </w:tr>
    </w:tbl>
    <w:p w14:paraId="368E5BFB" w14:textId="77777777" w:rsidR="000851C0" w:rsidRPr="00091778" w:rsidRDefault="000851C0" w:rsidP="000851C0"/>
    <w:p w14:paraId="0E6B8EB8" w14:textId="77777777" w:rsidR="008D7B53" w:rsidRPr="00091778" w:rsidRDefault="008D7B53" w:rsidP="007415DB">
      <w:r w:rsidRPr="00091778">
        <w:rPr>
          <w:lang w:val="en"/>
        </w:rPr>
        <w:t>For one phD student at FT, the research capacity is 770 hours.</w:t>
      </w:r>
    </w:p>
    <w:p w14:paraId="4F4ED6D9" w14:textId="77777777" w:rsidR="008D7B53" w:rsidRPr="00091778" w:rsidRDefault="008D7B53" w:rsidP="008D7B53">
      <w:pPr>
        <w:pStyle w:val="Nadpis2"/>
        <w:numPr>
          <w:ilvl w:val="1"/>
          <w:numId w:val="16"/>
        </w:numPr>
      </w:pPr>
      <w:bookmarkStart w:id="26" w:name="_Toc193163489"/>
      <w:bookmarkStart w:id="27" w:name="_Toc222730513"/>
      <w:bookmarkStart w:id="28" w:name="_Toc353448358"/>
      <w:bookmarkStart w:id="29" w:name="_Toc2606446"/>
      <w:bookmarkStart w:id="30" w:name="_Toc116562466"/>
      <w:r w:rsidRPr="00091778">
        <w:rPr>
          <w:lang w:val="en"/>
        </w:rPr>
        <w:t>Thematic concentration and financial provision of research on FT</w:t>
      </w:r>
      <w:bookmarkEnd w:id="26"/>
      <w:bookmarkEnd w:id="27"/>
      <w:bookmarkEnd w:id="28"/>
      <w:bookmarkEnd w:id="29"/>
      <w:bookmarkEnd w:id="30"/>
    </w:p>
    <w:p w14:paraId="1E9530E7" w14:textId="77777777" w:rsidR="008D7B53" w:rsidRPr="00091778" w:rsidRDefault="008D7B53" w:rsidP="008D7B53">
      <w:r w:rsidRPr="00091778">
        <w:rPr>
          <w:lang w:val="en"/>
        </w:rPr>
        <w:t xml:space="preserve">In basic and applied research, the faculty focused on tasks and projects that will significantly contribute to minimizing the negative impacts of technology and technology on the living and working environment and reducing the material and energy intensity of equipment. A significant part of the research capacities are focused on research and development of new machinery and equipment for forestry and the timber industry. </w:t>
      </w:r>
    </w:p>
    <w:p w14:paraId="5C81E13D" w14:textId="77777777" w:rsidR="008D7B53" w:rsidRPr="00091778" w:rsidRDefault="008D7B53" w:rsidP="008D7B53">
      <w:r w:rsidRPr="00091778">
        <w:rPr>
          <w:lang w:val="en"/>
        </w:rPr>
        <w:t xml:space="preserve">The funds were obtained in the form of approved and solved grant projects, for which the main investigator of the project was fully responsible, in full respect of the Decree of the Ministry of Education of the Slovak Republic on the use of budgetary funds. </w:t>
      </w:r>
    </w:p>
    <w:p w14:paraId="7DAABA65" w14:textId="77777777" w:rsidR="008D7B53" w:rsidRPr="00091778" w:rsidRDefault="008D7B53" w:rsidP="008D7B53">
      <w:r w:rsidRPr="00091778">
        <w:rPr>
          <w:lang w:val="en"/>
        </w:rPr>
        <w:t>A summary overview of the funds allocated to the solution of grant and scientific and technical projects by department is given in Tables 2.4 and 2.5, graphically shown in Figure 2.2. A more detailed overview of the allocations for individual projects is given in Chapter 6.</w:t>
      </w:r>
    </w:p>
    <w:p w14:paraId="19BDC1B6" w14:textId="522F1C14" w:rsidR="008D7B53" w:rsidRPr="00091778" w:rsidRDefault="00453DBF" w:rsidP="00453DBF">
      <w:pPr>
        <w:pStyle w:val="Popis"/>
      </w:pPr>
      <w:r w:rsidRPr="00091778">
        <w:rPr>
          <w:lang w:val="en"/>
        </w:rPr>
        <w:t xml:space="preserve">Table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2</w:t>
      </w:r>
      <w:r w:rsidR="00411B6E">
        <w:rPr>
          <w:noProof/>
          <w:lang w:val="en"/>
        </w:rPr>
        <w:fldChar w:fldCharType="end"/>
      </w:r>
      <w:r w:rsidR="00A010E8" w:rsidRPr="00091778">
        <w:rPr>
          <w:lang w:val="en"/>
        </w:rPr>
        <w:t>.</w:t>
      </w:r>
      <w:r>
        <w:rPr>
          <w:lang w:val="en"/>
        </w:rPr>
        <w:t xml:space="preserve"> </w:t>
      </w:r>
      <w:r w:rsidR="00411B6E">
        <w:rPr>
          <w:lang w:val="en"/>
        </w:rPr>
        <w:fldChar w:fldCharType="begin"/>
      </w:r>
      <w:r w:rsidR="00411B6E">
        <w:rPr>
          <w:lang w:val="en"/>
        </w:rPr>
        <w:instrText xml:space="preserve"> SEQ Tabuľka \* ARABIC \s 1 </w:instrText>
      </w:r>
      <w:r w:rsidR="00411B6E">
        <w:rPr>
          <w:lang w:val="en"/>
        </w:rPr>
        <w:fldChar w:fldCharType="separate"/>
      </w:r>
      <w:r w:rsidR="00E42E3D">
        <w:rPr>
          <w:noProof/>
          <w:lang w:val="en"/>
        </w:rPr>
        <w:t>4</w:t>
      </w:r>
      <w:r w:rsidR="00411B6E">
        <w:rPr>
          <w:noProof/>
          <w:lang w:val="en"/>
        </w:rPr>
        <w:fldChar w:fldCharType="end"/>
      </w:r>
      <w:r w:rsidR="008D7B53" w:rsidRPr="00091778">
        <w:rPr>
          <w:lang w:val="en"/>
        </w:rPr>
        <w:t xml:space="preserve"> Departments allocated in 20 20 for VEGA and KEGA projects (in EUR)</w:t>
      </w:r>
    </w:p>
    <w:tbl>
      <w:tblPr>
        <w:tblW w:w="7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152"/>
        <w:gridCol w:w="1290"/>
        <w:gridCol w:w="1276"/>
        <w:gridCol w:w="1276"/>
        <w:gridCol w:w="1275"/>
      </w:tblGrid>
      <w:tr w:rsidR="00680FFA" w:rsidRPr="0068214D" w14:paraId="050AF8C0" w14:textId="77777777" w:rsidTr="007B116F">
        <w:trPr>
          <w:trHeight w:val="300"/>
          <w:jc w:val="center"/>
        </w:trPr>
        <w:tc>
          <w:tcPr>
            <w:tcW w:w="1555" w:type="dxa"/>
            <w:vMerge w:val="restart"/>
            <w:shd w:val="clear" w:color="auto" w:fill="F2F2F2" w:themeFill="background1" w:themeFillShade="F2"/>
            <w:noWrap/>
            <w:vAlign w:val="center"/>
            <w:hideMark/>
          </w:tcPr>
          <w:p w14:paraId="1FBD10E7" w14:textId="77777777" w:rsidR="00680FFA" w:rsidRPr="0068214D" w:rsidRDefault="00680FFA" w:rsidP="00680FFA">
            <w:pPr>
              <w:ind w:firstLine="0"/>
              <w:jc w:val="center"/>
              <w:rPr>
                <w:rFonts w:ascii="Arial" w:hAnsi="Arial" w:cs="Arial"/>
                <w:color w:val="000000"/>
                <w:sz w:val="20"/>
                <w:szCs w:val="20"/>
                <w:lang w:eastAsia="sk-SK"/>
              </w:rPr>
            </w:pPr>
            <w:r w:rsidRPr="0068214D">
              <w:rPr>
                <w:color w:val="000000"/>
                <w:sz w:val="20"/>
                <w:szCs w:val="20"/>
                <w:lang w:val="en" w:eastAsia="sk-SK"/>
              </w:rPr>
              <w:t>Workplace</w:t>
            </w:r>
          </w:p>
        </w:tc>
        <w:tc>
          <w:tcPr>
            <w:tcW w:w="2442" w:type="dxa"/>
            <w:gridSpan w:val="2"/>
            <w:shd w:val="clear" w:color="auto" w:fill="F2F2F2" w:themeFill="background1" w:themeFillShade="F2"/>
            <w:noWrap/>
            <w:vAlign w:val="center"/>
            <w:hideMark/>
          </w:tcPr>
          <w:p w14:paraId="333E20B8" w14:textId="77777777" w:rsidR="00680FFA" w:rsidRPr="0068214D" w:rsidRDefault="00680FFA" w:rsidP="00680FFA">
            <w:pPr>
              <w:ind w:firstLine="0"/>
              <w:jc w:val="center"/>
              <w:rPr>
                <w:rFonts w:ascii="Arial" w:hAnsi="Arial" w:cs="Arial"/>
                <w:color w:val="000000"/>
                <w:sz w:val="20"/>
                <w:szCs w:val="20"/>
                <w:lang w:eastAsia="sk-SK"/>
              </w:rPr>
            </w:pPr>
            <w:r w:rsidRPr="0068214D">
              <w:rPr>
                <w:color w:val="000000"/>
                <w:sz w:val="20"/>
                <w:szCs w:val="20"/>
                <w:lang w:val="en" w:eastAsia="sk-SK"/>
              </w:rPr>
              <w:t>VEGA</w:t>
            </w:r>
          </w:p>
        </w:tc>
        <w:tc>
          <w:tcPr>
            <w:tcW w:w="2552" w:type="dxa"/>
            <w:gridSpan w:val="2"/>
            <w:shd w:val="clear" w:color="auto" w:fill="F2F2F2" w:themeFill="background1" w:themeFillShade="F2"/>
            <w:noWrap/>
            <w:vAlign w:val="center"/>
            <w:hideMark/>
          </w:tcPr>
          <w:p w14:paraId="717A1286" w14:textId="77777777" w:rsidR="00680FFA" w:rsidRPr="0068214D" w:rsidRDefault="00680FFA" w:rsidP="00680FFA">
            <w:pPr>
              <w:ind w:firstLine="0"/>
              <w:jc w:val="center"/>
              <w:rPr>
                <w:rFonts w:ascii="Arial" w:hAnsi="Arial" w:cs="Arial"/>
                <w:color w:val="000000"/>
                <w:sz w:val="20"/>
                <w:szCs w:val="20"/>
                <w:lang w:eastAsia="sk-SK"/>
              </w:rPr>
            </w:pPr>
            <w:r w:rsidRPr="0068214D">
              <w:rPr>
                <w:color w:val="000000"/>
                <w:sz w:val="20"/>
                <w:szCs w:val="20"/>
                <w:lang w:val="en" w:eastAsia="sk-SK"/>
              </w:rPr>
              <w:t>KEGA</w:t>
            </w:r>
          </w:p>
        </w:tc>
        <w:tc>
          <w:tcPr>
            <w:tcW w:w="1275" w:type="dxa"/>
            <w:vMerge w:val="restart"/>
            <w:shd w:val="clear" w:color="auto" w:fill="F2F2F2" w:themeFill="background1" w:themeFillShade="F2"/>
            <w:noWrap/>
            <w:vAlign w:val="center"/>
            <w:hideMark/>
          </w:tcPr>
          <w:p w14:paraId="73259D28" w14:textId="77777777" w:rsidR="00680FFA" w:rsidRPr="0068214D" w:rsidRDefault="00680FFA" w:rsidP="00680FFA">
            <w:pPr>
              <w:ind w:firstLine="0"/>
              <w:jc w:val="center"/>
              <w:rPr>
                <w:rFonts w:ascii="Arial" w:hAnsi="Arial" w:cs="Arial"/>
                <w:color w:val="000000"/>
                <w:sz w:val="20"/>
                <w:szCs w:val="20"/>
                <w:lang w:eastAsia="sk-SK"/>
              </w:rPr>
            </w:pPr>
            <w:r w:rsidRPr="0068214D">
              <w:rPr>
                <w:color w:val="000000"/>
                <w:sz w:val="20"/>
                <w:szCs w:val="20"/>
                <w:lang w:val="en" w:eastAsia="sk-SK"/>
              </w:rPr>
              <w:t>Together</w:t>
            </w:r>
          </w:p>
        </w:tc>
      </w:tr>
      <w:tr w:rsidR="00680FFA" w:rsidRPr="0068214D" w14:paraId="7C135B3B" w14:textId="77777777" w:rsidTr="007B116F">
        <w:trPr>
          <w:trHeight w:val="300"/>
          <w:jc w:val="center"/>
        </w:trPr>
        <w:tc>
          <w:tcPr>
            <w:tcW w:w="1555" w:type="dxa"/>
            <w:vMerge/>
            <w:shd w:val="clear" w:color="auto" w:fill="F2F2F2" w:themeFill="background1" w:themeFillShade="F2"/>
            <w:vAlign w:val="center"/>
            <w:hideMark/>
          </w:tcPr>
          <w:p w14:paraId="10F5A2E9" w14:textId="77777777" w:rsidR="00680FFA" w:rsidRPr="0068214D" w:rsidRDefault="00680FFA" w:rsidP="00680FFA">
            <w:pPr>
              <w:ind w:firstLine="0"/>
              <w:jc w:val="center"/>
              <w:rPr>
                <w:rFonts w:ascii="Arial" w:hAnsi="Arial" w:cs="Arial"/>
                <w:color w:val="000000"/>
                <w:sz w:val="20"/>
                <w:szCs w:val="20"/>
                <w:lang w:eastAsia="sk-SK"/>
              </w:rPr>
            </w:pPr>
          </w:p>
        </w:tc>
        <w:tc>
          <w:tcPr>
            <w:tcW w:w="1152" w:type="dxa"/>
            <w:shd w:val="clear" w:color="auto" w:fill="F2F2F2" w:themeFill="background1" w:themeFillShade="F2"/>
            <w:noWrap/>
            <w:vAlign w:val="center"/>
            <w:hideMark/>
          </w:tcPr>
          <w:p w14:paraId="3A779139" w14:textId="77777777" w:rsidR="00680FFA" w:rsidRPr="0068214D" w:rsidRDefault="00680FFA" w:rsidP="00680FFA">
            <w:pPr>
              <w:ind w:firstLine="0"/>
              <w:jc w:val="center"/>
              <w:rPr>
                <w:rFonts w:ascii="Arial" w:hAnsi="Arial" w:cs="Arial"/>
                <w:color w:val="000000"/>
                <w:sz w:val="20"/>
                <w:szCs w:val="20"/>
                <w:lang w:eastAsia="sk-SK"/>
              </w:rPr>
            </w:pPr>
            <w:r w:rsidRPr="0068214D">
              <w:rPr>
                <w:color w:val="000000"/>
                <w:sz w:val="20"/>
                <w:szCs w:val="20"/>
                <w:lang w:val="en" w:eastAsia="sk-SK"/>
              </w:rPr>
              <w:t>Capital</w:t>
            </w:r>
          </w:p>
        </w:tc>
        <w:tc>
          <w:tcPr>
            <w:tcW w:w="1290" w:type="dxa"/>
            <w:shd w:val="clear" w:color="auto" w:fill="F2F2F2" w:themeFill="background1" w:themeFillShade="F2"/>
            <w:noWrap/>
            <w:vAlign w:val="center"/>
            <w:hideMark/>
          </w:tcPr>
          <w:p w14:paraId="180B039D" w14:textId="77777777" w:rsidR="00680FFA" w:rsidRPr="0068214D" w:rsidRDefault="00680FFA" w:rsidP="00680FFA">
            <w:pPr>
              <w:ind w:firstLine="0"/>
              <w:jc w:val="center"/>
              <w:rPr>
                <w:rFonts w:ascii="Arial" w:hAnsi="Arial" w:cs="Arial"/>
                <w:color w:val="000000"/>
                <w:sz w:val="20"/>
                <w:szCs w:val="20"/>
                <w:lang w:eastAsia="sk-SK"/>
              </w:rPr>
            </w:pPr>
            <w:r w:rsidRPr="0068214D">
              <w:rPr>
                <w:color w:val="000000"/>
                <w:sz w:val="20"/>
                <w:szCs w:val="20"/>
                <w:lang w:val="en" w:eastAsia="sk-SK"/>
              </w:rPr>
              <w:t>Common</w:t>
            </w:r>
          </w:p>
        </w:tc>
        <w:tc>
          <w:tcPr>
            <w:tcW w:w="1276" w:type="dxa"/>
            <w:shd w:val="clear" w:color="auto" w:fill="F2F2F2" w:themeFill="background1" w:themeFillShade="F2"/>
            <w:noWrap/>
            <w:vAlign w:val="center"/>
            <w:hideMark/>
          </w:tcPr>
          <w:p w14:paraId="79965195" w14:textId="77777777" w:rsidR="00680FFA" w:rsidRPr="0068214D" w:rsidRDefault="00680FFA" w:rsidP="00680FFA">
            <w:pPr>
              <w:ind w:firstLine="0"/>
              <w:jc w:val="center"/>
              <w:rPr>
                <w:rFonts w:ascii="Arial" w:hAnsi="Arial" w:cs="Arial"/>
                <w:color w:val="000000"/>
                <w:sz w:val="20"/>
                <w:szCs w:val="20"/>
                <w:lang w:eastAsia="sk-SK"/>
              </w:rPr>
            </w:pPr>
            <w:r w:rsidRPr="0068214D">
              <w:rPr>
                <w:color w:val="000000"/>
                <w:sz w:val="20"/>
                <w:szCs w:val="20"/>
                <w:lang w:val="en" w:eastAsia="sk-SK"/>
              </w:rPr>
              <w:t>Capital</w:t>
            </w:r>
          </w:p>
        </w:tc>
        <w:tc>
          <w:tcPr>
            <w:tcW w:w="1276" w:type="dxa"/>
            <w:shd w:val="clear" w:color="auto" w:fill="F2F2F2" w:themeFill="background1" w:themeFillShade="F2"/>
            <w:noWrap/>
            <w:vAlign w:val="center"/>
            <w:hideMark/>
          </w:tcPr>
          <w:p w14:paraId="16C4C023" w14:textId="77777777" w:rsidR="00680FFA" w:rsidRPr="0068214D" w:rsidRDefault="00680FFA" w:rsidP="00680FFA">
            <w:pPr>
              <w:ind w:firstLine="0"/>
              <w:jc w:val="center"/>
              <w:rPr>
                <w:rFonts w:ascii="Arial" w:hAnsi="Arial" w:cs="Arial"/>
                <w:color w:val="000000"/>
                <w:sz w:val="20"/>
                <w:szCs w:val="20"/>
                <w:lang w:eastAsia="sk-SK"/>
              </w:rPr>
            </w:pPr>
            <w:r w:rsidRPr="0068214D">
              <w:rPr>
                <w:color w:val="000000"/>
                <w:sz w:val="20"/>
                <w:szCs w:val="20"/>
                <w:lang w:val="en" w:eastAsia="sk-SK"/>
              </w:rPr>
              <w:t>Common</w:t>
            </w:r>
          </w:p>
        </w:tc>
        <w:tc>
          <w:tcPr>
            <w:tcW w:w="1275" w:type="dxa"/>
            <w:vMerge/>
            <w:shd w:val="clear" w:color="auto" w:fill="F2F2F2" w:themeFill="background1" w:themeFillShade="F2"/>
            <w:noWrap/>
            <w:vAlign w:val="center"/>
            <w:hideMark/>
          </w:tcPr>
          <w:p w14:paraId="150BADB3" w14:textId="77777777" w:rsidR="00680FFA" w:rsidRPr="0068214D" w:rsidRDefault="00680FFA" w:rsidP="00680FFA">
            <w:pPr>
              <w:ind w:firstLine="0"/>
              <w:jc w:val="center"/>
              <w:rPr>
                <w:rFonts w:ascii="Arial" w:hAnsi="Arial" w:cs="Arial"/>
                <w:color w:val="000000"/>
                <w:sz w:val="20"/>
                <w:szCs w:val="20"/>
                <w:lang w:eastAsia="sk-SK"/>
              </w:rPr>
            </w:pPr>
          </w:p>
        </w:tc>
      </w:tr>
      <w:tr w:rsidR="00310521" w:rsidRPr="0068214D" w14:paraId="6BB1DE09" w14:textId="77777777" w:rsidTr="007B116F">
        <w:trPr>
          <w:trHeight w:val="300"/>
          <w:jc w:val="center"/>
        </w:trPr>
        <w:tc>
          <w:tcPr>
            <w:tcW w:w="1555" w:type="dxa"/>
            <w:shd w:val="clear" w:color="auto" w:fill="F2F2F2" w:themeFill="background1" w:themeFillShade="F2"/>
            <w:noWrap/>
            <w:vAlign w:val="center"/>
            <w:hideMark/>
          </w:tcPr>
          <w:p w14:paraId="0D9FD0E9" w14:textId="18732549" w:rsidR="00310521" w:rsidRPr="0068214D" w:rsidRDefault="001E53AA" w:rsidP="00310521">
            <w:pPr>
              <w:ind w:firstLine="0"/>
              <w:jc w:val="center"/>
              <w:rPr>
                <w:rFonts w:ascii="Arial" w:hAnsi="Arial" w:cs="Arial"/>
                <w:color w:val="000000"/>
                <w:sz w:val="20"/>
                <w:szCs w:val="20"/>
                <w:lang w:eastAsia="sk-SK"/>
              </w:rPr>
            </w:pPr>
            <w:r>
              <w:rPr>
                <w:color w:val="000000"/>
                <w:sz w:val="20"/>
                <w:szCs w:val="20"/>
                <w:lang w:val="en" w:eastAsia="sk-SK"/>
              </w:rPr>
              <w:t>K</w:t>
            </w:r>
            <w:r w:rsidR="00310521" w:rsidRPr="0068214D">
              <w:rPr>
                <w:color w:val="000000"/>
                <w:sz w:val="20"/>
                <w:szCs w:val="20"/>
                <w:lang w:val="en" w:eastAsia="sk-SK"/>
              </w:rPr>
              <w:t>ELT</w:t>
            </w:r>
          </w:p>
        </w:tc>
        <w:tc>
          <w:tcPr>
            <w:tcW w:w="1152" w:type="dxa"/>
            <w:shd w:val="clear" w:color="auto" w:fill="auto"/>
            <w:noWrap/>
            <w:vAlign w:val="center"/>
            <w:hideMark/>
          </w:tcPr>
          <w:p w14:paraId="471E3277" w14:textId="77777777"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290" w:type="dxa"/>
            <w:shd w:val="clear" w:color="auto" w:fill="auto"/>
            <w:noWrap/>
            <w:vAlign w:val="center"/>
            <w:hideMark/>
          </w:tcPr>
          <w:p w14:paraId="6C82E56E" w14:textId="43FDD2EA" w:rsidR="00310521" w:rsidRPr="0068214D" w:rsidRDefault="00945237" w:rsidP="00310521">
            <w:pPr>
              <w:ind w:firstLine="0"/>
              <w:jc w:val="center"/>
              <w:rPr>
                <w:rFonts w:ascii="Arial" w:hAnsi="Arial" w:cs="Arial"/>
                <w:color w:val="000000"/>
                <w:sz w:val="20"/>
                <w:szCs w:val="20"/>
                <w:lang w:eastAsia="sk-SK"/>
              </w:rPr>
            </w:pPr>
            <w:r>
              <w:rPr>
                <w:color w:val="000000"/>
                <w:sz w:val="20"/>
                <w:szCs w:val="20"/>
                <w:lang w:val="en"/>
              </w:rPr>
              <w:t>27 122,-</w:t>
            </w:r>
          </w:p>
        </w:tc>
        <w:tc>
          <w:tcPr>
            <w:tcW w:w="1276" w:type="dxa"/>
            <w:shd w:val="clear" w:color="auto" w:fill="auto"/>
            <w:noWrap/>
            <w:vAlign w:val="center"/>
            <w:hideMark/>
          </w:tcPr>
          <w:p w14:paraId="74A8A3DF" w14:textId="77777777"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276" w:type="dxa"/>
            <w:shd w:val="clear" w:color="auto" w:fill="auto"/>
            <w:noWrap/>
            <w:vAlign w:val="center"/>
            <w:hideMark/>
          </w:tcPr>
          <w:p w14:paraId="04A3860C" w14:textId="17A661F1"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rPr>
              <w:t>456,-</w:t>
            </w:r>
          </w:p>
        </w:tc>
        <w:tc>
          <w:tcPr>
            <w:tcW w:w="1275" w:type="dxa"/>
            <w:shd w:val="clear" w:color="auto" w:fill="auto"/>
            <w:noWrap/>
            <w:vAlign w:val="center"/>
            <w:hideMark/>
          </w:tcPr>
          <w:p w14:paraId="105A1A5B" w14:textId="39CD7640" w:rsidR="00310521" w:rsidRPr="0068214D" w:rsidRDefault="00945237" w:rsidP="00310521">
            <w:pPr>
              <w:ind w:firstLine="0"/>
              <w:jc w:val="center"/>
              <w:rPr>
                <w:rFonts w:ascii="Arial" w:hAnsi="Arial" w:cs="Arial"/>
                <w:color w:val="000000"/>
                <w:sz w:val="20"/>
                <w:szCs w:val="20"/>
                <w:lang w:eastAsia="sk-SK"/>
              </w:rPr>
            </w:pPr>
            <w:r>
              <w:rPr>
                <w:color w:val="000000"/>
                <w:sz w:val="20"/>
                <w:szCs w:val="20"/>
                <w:lang w:val="en" w:eastAsia="sk-SK"/>
              </w:rPr>
              <w:t>27 578,-</w:t>
            </w:r>
          </w:p>
        </w:tc>
      </w:tr>
      <w:tr w:rsidR="00310521" w:rsidRPr="0068214D" w14:paraId="30E1077C" w14:textId="77777777" w:rsidTr="007B116F">
        <w:trPr>
          <w:trHeight w:val="300"/>
          <w:jc w:val="center"/>
        </w:trPr>
        <w:tc>
          <w:tcPr>
            <w:tcW w:w="1555" w:type="dxa"/>
            <w:shd w:val="clear" w:color="auto" w:fill="F2F2F2" w:themeFill="background1" w:themeFillShade="F2"/>
            <w:noWrap/>
            <w:vAlign w:val="center"/>
            <w:hideMark/>
          </w:tcPr>
          <w:p w14:paraId="219FFC54" w14:textId="77777777"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eastAsia="sk-SK"/>
              </w:rPr>
              <w:t>KMSD</w:t>
            </w:r>
          </w:p>
        </w:tc>
        <w:tc>
          <w:tcPr>
            <w:tcW w:w="1152" w:type="dxa"/>
            <w:shd w:val="clear" w:color="auto" w:fill="auto"/>
            <w:noWrap/>
            <w:vAlign w:val="center"/>
            <w:hideMark/>
          </w:tcPr>
          <w:p w14:paraId="119FDC23" w14:textId="77777777"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290" w:type="dxa"/>
            <w:shd w:val="clear" w:color="auto" w:fill="auto"/>
            <w:noWrap/>
            <w:vAlign w:val="center"/>
            <w:hideMark/>
          </w:tcPr>
          <w:p w14:paraId="3CCCF857" w14:textId="4D0C999F"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rPr>
              <w:t>0</w:t>
            </w:r>
          </w:p>
        </w:tc>
        <w:tc>
          <w:tcPr>
            <w:tcW w:w="1276" w:type="dxa"/>
            <w:shd w:val="clear" w:color="auto" w:fill="auto"/>
            <w:noWrap/>
            <w:vAlign w:val="center"/>
            <w:hideMark/>
          </w:tcPr>
          <w:p w14:paraId="1E600257" w14:textId="77777777"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276" w:type="dxa"/>
            <w:shd w:val="clear" w:color="auto" w:fill="auto"/>
            <w:noWrap/>
            <w:vAlign w:val="center"/>
            <w:hideMark/>
          </w:tcPr>
          <w:p w14:paraId="64468A30" w14:textId="576720A1"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rPr>
              <w:t>5 711,-</w:t>
            </w:r>
          </w:p>
        </w:tc>
        <w:tc>
          <w:tcPr>
            <w:tcW w:w="1275" w:type="dxa"/>
            <w:shd w:val="clear" w:color="auto" w:fill="auto"/>
            <w:noWrap/>
            <w:vAlign w:val="center"/>
            <w:hideMark/>
          </w:tcPr>
          <w:p w14:paraId="01303154" w14:textId="08B56F11"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eastAsia="sk-SK"/>
              </w:rPr>
              <w:t>5 711,-</w:t>
            </w:r>
          </w:p>
        </w:tc>
      </w:tr>
      <w:tr w:rsidR="00310521" w:rsidRPr="0068214D" w14:paraId="33D3519E" w14:textId="77777777" w:rsidTr="007B116F">
        <w:trPr>
          <w:trHeight w:val="300"/>
          <w:jc w:val="center"/>
        </w:trPr>
        <w:tc>
          <w:tcPr>
            <w:tcW w:w="1555" w:type="dxa"/>
            <w:shd w:val="clear" w:color="auto" w:fill="F2F2F2" w:themeFill="background1" w:themeFillShade="F2"/>
            <w:noWrap/>
            <w:vAlign w:val="center"/>
            <w:hideMark/>
          </w:tcPr>
          <w:p w14:paraId="43E8DAB8" w14:textId="77777777"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eastAsia="sk-SK"/>
              </w:rPr>
              <w:t>KVAT</w:t>
            </w:r>
          </w:p>
        </w:tc>
        <w:tc>
          <w:tcPr>
            <w:tcW w:w="1152" w:type="dxa"/>
            <w:shd w:val="clear" w:color="auto" w:fill="auto"/>
            <w:noWrap/>
            <w:vAlign w:val="center"/>
            <w:hideMark/>
          </w:tcPr>
          <w:p w14:paraId="571B8C70" w14:textId="77777777"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290" w:type="dxa"/>
            <w:shd w:val="clear" w:color="auto" w:fill="auto"/>
            <w:noWrap/>
            <w:vAlign w:val="center"/>
            <w:hideMark/>
          </w:tcPr>
          <w:p w14:paraId="56E780B3" w14:textId="52DBA4B7"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rPr>
              <w:t>0</w:t>
            </w:r>
          </w:p>
        </w:tc>
        <w:tc>
          <w:tcPr>
            <w:tcW w:w="1276" w:type="dxa"/>
            <w:shd w:val="clear" w:color="auto" w:fill="auto"/>
            <w:noWrap/>
            <w:vAlign w:val="center"/>
            <w:hideMark/>
          </w:tcPr>
          <w:p w14:paraId="0A412EF8" w14:textId="77777777"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276" w:type="dxa"/>
            <w:shd w:val="clear" w:color="auto" w:fill="auto"/>
            <w:noWrap/>
            <w:vAlign w:val="center"/>
            <w:hideMark/>
          </w:tcPr>
          <w:p w14:paraId="01B38EB4" w14:textId="565D6859"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eastAsia="sk-SK"/>
              </w:rPr>
              <w:t>6 005,-</w:t>
            </w:r>
          </w:p>
        </w:tc>
        <w:tc>
          <w:tcPr>
            <w:tcW w:w="1275" w:type="dxa"/>
            <w:shd w:val="clear" w:color="auto" w:fill="auto"/>
            <w:noWrap/>
            <w:vAlign w:val="center"/>
            <w:hideMark/>
          </w:tcPr>
          <w:p w14:paraId="6076421E" w14:textId="07E4C055"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eastAsia="sk-SK"/>
              </w:rPr>
              <w:t>6 005,-</w:t>
            </w:r>
          </w:p>
        </w:tc>
      </w:tr>
      <w:tr w:rsidR="00310521" w:rsidRPr="0068214D" w14:paraId="284B574D" w14:textId="77777777" w:rsidTr="007B116F">
        <w:trPr>
          <w:trHeight w:val="300"/>
          <w:jc w:val="center"/>
        </w:trPr>
        <w:tc>
          <w:tcPr>
            <w:tcW w:w="1555" w:type="dxa"/>
            <w:shd w:val="clear" w:color="auto" w:fill="F2F2F2" w:themeFill="background1" w:themeFillShade="F2"/>
            <w:noWrap/>
            <w:vAlign w:val="center"/>
            <w:hideMark/>
          </w:tcPr>
          <w:p w14:paraId="4CEEE746" w14:textId="77777777"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eastAsia="sk-SK"/>
              </w:rPr>
              <w:t>KVTMKv</w:t>
            </w:r>
          </w:p>
        </w:tc>
        <w:tc>
          <w:tcPr>
            <w:tcW w:w="1152" w:type="dxa"/>
            <w:shd w:val="clear" w:color="auto" w:fill="auto"/>
            <w:noWrap/>
            <w:vAlign w:val="center"/>
            <w:hideMark/>
          </w:tcPr>
          <w:p w14:paraId="042B5036" w14:textId="77777777"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290" w:type="dxa"/>
            <w:shd w:val="clear" w:color="auto" w:fill="auto"/>
            <w:noWrap/>
            <w:vAlign w:val="center"/>
            <w:hideMark/>
          </w:tcPr>
          <w:p w14:paraId="0CB0CAB0" w14:textId="4EB773C4"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rPr>
              <w:t>10 312,-</w:t>
            </w:r>
          </w:p>
        </w:tc>
        <w:tc>
          <w:tcPr>
            <w:tcW w:w="1276" w:type="dxa"/>
            <w:shd w:val="clear" w:color="auto" w:fill="auto"/>
            <w:noWrap/>
            <w:vAlign w:val="center"/>
            <w:hideMark/>
          </w:tcPr>
          <w:p w14:paraId="755C75B6" w14:textId="77777777"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276" w:type="dxa"/>
            <w:shd w:val="clear" w:color="auto" w:fill="auto"/>
            <w:noWrap/>
            <w:vAlign w:val="center"/>
            <w:hideMark/>
          </w:tcPr>
          <w:p w14:paraId="771CB4A9" w14:textId="5FF2CEBA"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275" w:type="dxa"/>
            <w:shd w:val="clear" w:color="auto" w:fill="auto"/>
            <w:noWrap/>
            <w:vAlign w:val="center"/>
            <w:hideMark/>
          </w:tcPr>
          <w:p w14:paraId="234BA6D1" w14:textId="7145A269"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eastAsia="sk-SK"/>
              </w:rPr>
              <w:t>10 312,-</w:t>
            </w:r>
          </w:p>
        </w:tc>
      </w:tr>
      <w:tr w:rsidR="00556154" w:rsidRPr="0068214D" w14:paraId="5F2DA52B" w14:textId="77777777" w:rsidTr="007B116F">
        <w:trPr>
          <w:trHeight w:val="300"/>
          <w:jc w:val="center"/>
        </w:trPr>
        <w:tc>
          <w:tcPr>
            <w:tcW w:w="1555" w:type="dxa"/>
            <w:shd w:val="clear" w:color="auto" w:fill="F2F2F2" w:themeFill="background1" w:themeFillShade="F2"/>
            <w:noWrap/>
            <w:vAlign w:val="center"/>
            <w:hideMark/>
          </w:tcPr>
          <w:p w14:paraId="6D60E15D" w14:textId="77777777" w:rsidR="00680FFA" w:rsidRPr="0068214D" w:rsidRDefault="00680FFA" w:rsidP="00680FFA">
            <w:pPr>
              <w:ind w:firstLine="0"/>
              <w:jc w:val="center"/>
              <w:rPr>
                <w:rFonts w:ascii="Arial" w:hAnsi="Arial" w:cs="Arial"/>
                <w:color w:val="000000"/>
                <w:sz w:val="20"/>
                <w:szCs w:val="20"/>
                <w:lang w:eastAsia="sk-SK"/>
              </w:rPr>
            </w:pPr>
            <w:r w:rsidRPr="0068214D">
              <w:rPr>
                <w:color w:val="000000"/>
                <w:sz w:val="20"/>
                <w:szCs w:val="20"/>
                <w:lang w:val="en" w:eastAsia="sk-SK"/>
              </w:rPr>
              <w:t>Together</w:t>
            </w:r>
          </w:p>
        </w:tc>
        <w:tc>
          <w:tcPr>
            <w:tcW w:w="1152" w:type="dxa"/>
            <w:shd w:val="clear" w:color="auto" w:fill="F2F2F2" w:themeFill="background1" w:themeFillShade="F2"/>
            <w:noWrap/>
            <w:vAlign w:val="center"/>
            <w:hideMark/>
          </w:tcPr>
          <w:p w14:paraId="38B2960F" w14:textId="77777777" w:rsidR="00680FFA" w:rsidRPr="0068214D" w:rsidRDefault="00680FFA" w:rsidP="00680FFA">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290" w:type="dxa"/>
            <w:shd w:val="clear" w:color="auto" w:fill="F2F2F2" w:themeFill="background1" w:themeFillShade="F2"/>
            <w:noWrap/>
            <w:vAlign w:val="center"/>
            <w:hideMark/>
          </w:tcPr>
          <w:p w14:paraId="36339F3B" w14:textId="10D7E5BD" w:rsidR="00680FFA"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rPr>
              <w:t>3</w:t>
            </w:r>
            <w:r w:rsidR="00635410">
              <w:rPr>
                <w:color w:val="000000"/>
                <w:sz w:val="20"/>
                <w:szCs w:val="20"/>
                <w:lang w:val="en"/>
              </w:rPr>
              <w:t>7</w:t>
            </w:r>
            <w:r w:rsidR="00945237">
              <w:rPr>
                <w:color w:val="000000"/>
                <w:sz w:val="20"/>
                <w:szCs w:val="20"/>
                <w:lang w:val="en"/>
              </w:rPr>
              <w:t xml:space="preserve"> 434,-</w:t>
            </w:r>
          </w:p>
        </w:tc>
        <w:tc>
          <w:tcPr>
            <w:tcW w:w="1276" w:type="dxa"/>
            <w:shd w:val="clear" w:color="auto" w:fill="F2F2F2" w:themeFill="background1" w:themeFillShade="F2"/>
            <w:noWrap/>
            <w:vAlign w:val="center"/>
            <w:hideMark/>
          </w:tcPr>
          <w:p w14:paraId="757075D8" w14:textId="77777777" w:rsidR="00680FFA" w:rsidRPr="0068214D" w:rsidRDefault="00680FFA" w:rsidP="00680FFA">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276" w:type="dxa"/>
            <w:shd w:val="clear" w:color="auto" w:fill="F2F2F2" w:themeFill="background1" w:themeFillShade="F2"/>
            <w:noWrap/>
            <w:vAlign w:val="center"/>
            <w:hideMark/>
          </w:tcPr>
          <w:p w14:paraId="7665D062" w14:textId="776E823E" w:rsidR="00680FFA"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rPr>
              <w:t>12 172,-</w:t>
            </w:r>
          </w:p>
        </w:tc>
        <w:tc>
          <w:tcPr>
            <w:tcW w:w="1275" w:type="dxa"/>
            <w:shd w:val="clear" w:color="auto" w:fill="F2F2F2" w:themeFill="background1" w:themeFillShade="F2"/>
            <w:noWrap/>
            <w:vAlign w:val="center"/>
            <w:hideMark/>
          </w:tcPr>
          <w:p w14:paraId="3AF8359D" w14:textId="3C20D2F4" w:rsidR="00680FFA" w:rsidRPr="0068214D" w:rsidRDefault="00945237" w:rsidP="00680FFA">
            <w:pPr>
              <w:ind w:firstLine="0"/>
              <w:jc w:val="center"/>
              <w:rPr>
                <w:rFonts w:ascii="Arial" w:hAnsi="Arial" w:cs="Arial"/>
                <w:color w:val="000000"/>
                <w:sz w:val="20"/>
                <w:szCs w:val="20"/>
                <w:lang w:eastAsia="sk-SK"/>
              </w:rPr>
            </w:pPr>
            <w:r>
              <w:rPr>
                <w:color w:val="000000"/>
                <w:sz w:val="20"/>
                <w:szCs w:val="20"/>
                <w:lang w:val="en" w:eastAsia="sk-SK"/>
              </w:rPr>
              <w:t>49 606,-</w:t>
            </w:r>
          </w:p>
        </w:tc>
      </w:tr>
    </w:tbl>
    <w:p w14:paraId="75265A5B" w14:textId="77777777" w:rsidR="00680FFA" w:rsidRPr="00091778" w:rsidRDefault="00680FFA" w:rsidP="00680FFA"/>
    <w:p w14:paraId="5B6538F0" w14:textId="7797EECB" w:rsidR="008D7B53" w:rsidRPr="00091778" w:rsidRDefault="00A13581" w:rsidP="00A13581">
      <w:pPr>
        <w:pStyle w:val="Popis"/>
      </w:pPr>
      <w:r w:rsidRPr="00091778">
        <w:rPr>
          <w:lang w:val="en"/>
        </w:rPr>
        <w:t xml:space="preserve">Table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2</w:t>
      </w:r>
      <w:r w:rsidR="00411B6E">
        <w:rPr>
          <w:noProof/>
          <w:lang w:val="en"/>
        </w:rPr>
        <w:fldChar w:fldCharType="end"/>
      </w:r>
      <w:r w:rsidR="00A010E8" w:rsidRPr="00091778">
        <w:rPr>
          <w:lang w:val="en"/>
        </w:rPr>
        <w:t>.</w:t>
      </w:r>
      <w:r>
        <w:rPr>
          <w:lang w:val="en"/>
        </w:rPr>
        <w:t xml:space="preserve"> </w:t>
      </w:r>
      <w:r w:rsidR="00411B6E">
        <w:rPr>
          <w:lang w:val="en"/>
        </w:rPr>
        <w:fldChar w:fldCharType="begin"/>
      </w:r>
      <w:r w:rsidR="00411B6E">
        <w:rPr>
          <w:lang w:val="en"/>
        </w:rPr>
        <w:instrText xml:space="preserve"> SEQ Tabuľka \* ARABIC \s 1 </w:instrText>
      </w:r>
      <w:r w:rsidR="00411B6E">
        <w:rPr>
          <w:lang w:val="en"/>
        </w:rPr>
        <w:fldChar w:fldCharType="separate"/>
      </w:r>
      <w:r w:rsidR="00E42E3D">
        <w:rPr>
          <w:noProof/>
          <w:lang w:val="en"/>
        </w:rPr>
        <w:t>5</w:t>
      </w:r>
      <w:r w:rsidR="00411B6E">
        <w:rPr>
          <w:noProof/>
          <w:lang w:val="en"/>
        </w:rPr>
        <w:fldChar w:fldCharType="end"/>
      </w:r>
      <w:r w:rsidR="008D7B53" w:rsidRPr="00091778">
        <w:rPr>
          <w:lang w:val="en"/>
        </w:rPr>
        <w:t xml:space="preserve"> Departments allocated in 20 20 to APVV projects, institutional research, IPA (in EUR)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7"/>
        <w:gridCol w:w="1081"/>
        <w:gridCol w:w="1361"/>
        <w:gridCol w:w="1131"/>
        <w:gridCol w:w="1421"/>
        <w:gridCol w:w="1457"/>
        <w:gridCol w:w="1661"/>
      </w:tblGrid>
      <w:tr w:rsidR="00B73EC8" w:rsidRPr="0068214D" w14:paraId="2BB83B7B" w14:textId="77777777" w:rsidTr="007B116F">
        <w:trPr>
          <w:trHeight w:val="300"/>
        </w:trPr>
        <w:tc>
          <w:tcPr>
            <w:tcW w:w="1097" w:type="dxa"/>
            <w:vMerge w:val="restart"/>
            <w:shd w:val="clear" w:color="auto" w:fill="F2F2F2" w:themeFill="background1" w:themeFillShade="F2"/>
            <w:noWrap/>
            <w:vAlign w:val="center"/>
            <w:hideMark/>
          </w:tcPr>
          <w:p w14:paraId="55462DF9"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Workplace</w:t>
            </w:r>
          </w:p>
        </w:tc>
        <w:tc>
          <w:tcPr>
            <w:tcW w:w="2442" w:type="dxa"/>
            <w:gridSpan w:val="2"/>
            <w:shd w:val="clear" w:color="auto" w:fill="F2F2F2" w:themeFill="background1" w:themeFillShade="F2"/>
            <w:noWrap/>
            <w:vAlign w:val="center"/>
            <w:hideMark/>
          </w:tcPr>
          <w:p w14:paraId="005E7AAF"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APVV</w:t>
            </w:r>
          </w:p>
        </w:tc>
        <w:tc>
          <w:tcPr>
            <w:tcW w:w="2552" w:type="dxa"/>
            <w:gridSpan w:val="2"/>
            <w:shd w:val="clear" w:color="auto" w:fill="F2F2F2" w:themeFill="background1" w:themeFillShade="F2"/>
            <w:noWrap/>
            <w:vAlign w:val="center"/>
            <w:hideMark/>
          </w:tcPr>
          <w:p w14:paraId="43953B27"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Ipa</w:t>
            </w:r>
          </w:p>
        </w:tc>
        <w:tc>
          <w:tcPr>
            <w:tcW w:w="1457" w:type="dxa"/>
            <w:shd w:val="clear" w:color="auto" w:fill="F2F2F2" w:themeFill="background1" w:themeFillShade="F2"/>
            <w:noWrap/>
            <w:vAlign w:val="center"/>
            <w:hideMark/>
          </w:tcPr>
          <w:p w14:paraId="4F0B2E1F"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Institutional research</w:t>
            </w:r>
          </w:p>
        </w:tc>
        <w:tc>
          <w:tcPr>
            <w:tcW w:w="1661" w:type="dxa"/>
            <w:vMerge w:val="restart"/>
            <w:shd w:val="clear" w:color="auto" w:fill="F2F2F2" w:themeFill="background1" w:themeFillShade="F2"/>
            <w:noWrap/>
            <w:vAlign w:val="center"/>
            <w:hideMark/>
          </w:tcPr>
          <w:p w14:paraId="7AF53326"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Together</w:t>
            </w:r>
          </w:p>
        </w:tc>
      </w:tr>
      <w:tr w:rsidR="00B73EC8" w:rsidRPr="0068214D" w14:paraId="174CC562" w14:textId="77777777" w:rsidTr="007B116F">
        <w:trPr>
          <w:trHeight w:val="300"/>
        </w:trPr>
        <w:tc>
          <w:tcPr>
            <w:tcW w:w="1097" w:type="dxa"/>
            <w:vMerge/>
            <w:vAlign w:val="center"/>
            <w:hideMark/>
          </w:tcPr>
          <w:p w14:paraId="55CEAF21" w14:textId="77777777" w:rsidR="00B73EC8" w:rsidRPr="0068214D" w:rsidRDefault="00B73EC8" w:rsidP="00B73EC8">
            <w:pPr>
              <w:ind w:firstLine="0"/>
              <w:jc w:val="left"/>
              <w:rPr>
                <w:rFonts w:ascii="Arial" w:hAnsi="Arial" w:cs="Arial"/>
                <w:color w:val="000000"/>
                <w:sz w:val="20"/>
                <w:szCs w:val="20"/>
                <w:lang w:eastAsia="sk-SK"/>
              </w:rPr>
            </w:pPr>
          </w:p>
        </w:tc>
        <w:tc>
          <w:tcPr>
            <w:tcW w:w="1081" w:type="dxa"/>
            <w:shd w:val="clear" w:color="auto" w:fill="F2F2F2" w:themeFill="background1" w:themeFillShade="F2"/>
            <w:noWrap/>
            <w:vAlign w:val="center"/>
            <w:hideMark/>
          </w:tcPr>
          <w:p w14:paraId="75216FD5"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Capital</w:t>
            </w:r>
          </w:p>
        </w:tc>
        <w:tc>
          <w:tcPr>
            <w:tcW w:w="1361" w:type="dxa"/>
            <w:shd w:val="clear" w:color="auto" w:fill="F2F2F2" w:themeFill="background1" w:themeFillShade="F2"/>
            <w:noWrap/>
            <w:vAlign w:val="center"/>
            <w:hideMark/>
          </w:tcPr>
          <w:p w14:paraId="1ECC3F55"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Common</w:t>
            </w:r>
          </w:p>
        </w:tc>
        <w:tc>
          <w:tcPr>
            <w:tcW w:w="1131" w:type="dxa"/>
            <w:shd w:val="clear" w:color="auto" w:fill="F2F2F2" w:themeFill="background1" w:themeFillShade="F2"/>
            <w:noWrap/>
            <w:vAlign w:val="center"/>
            <w:hideMark/>
          </w:tcPr>
          <w:p w14:paraId="1CA66A96"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Capital</w:t>
            </w:r>
          </w:p>
        </w:tc>
        <w:tc>
          <w:tcPr>
            <w:tcW w:w="1421" w:type="dxa"/>
            <w:shd w:val="clear" w:color="auto" w:fill="F2F2F2" w:themeFill="background1" w:themeFillShade="F2"/>
            <w:noWrap/>
            <w:vAlign w:val="center"/>
            <w:hideMark/>
          </w:tcPr>
          <w:p w14:paraId="3753B3A4"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Common</w:t>
            </w:r>
          </w:p>
        </w:tc>
        <w:tc>
          <w:tcPr>
            <w:tcW w:w="1457" w:type="dxa"/>
            <w:shd w:val="clear" w:color="auto" w:fill="F2F2F2" w:themeFill="background1" w:themeFillShade="F2"/>
            <w:noWrap/>
            <w:vAlign w:val="center"/>
            <w:hideMark/>
          </w:tcPr>
          <w:p w14:paraId="211F686E"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Common</w:t>
            </w:r>
          </w:p>
        </w:tc>
        <w:tc>
          <w:tcPr>
            <w:tcW w:w="1661" w:type="dxa"/>
            <w:vMerge/>
            <w:shd w:val="clear" w:color="auto" w:fill="auto"/>
            <w:noWrap/>
            <w:vAlign w:val="center"/>
            <w:hideMark/>
          </w:tcPr>
          <w:p w14:paraId="4CF6133C" w14:textId="77777777" w:rsidR="00B73EC8" w:rsidRPr="0068214D" w:rsidRDefault="00B73EC8" w:rsidP="00B73EC8">
            <w:pPr>
              <w:ind w:firstLine="0"/>
              <w:jc w:val="center"/>
              <w:rPr>
                <w:rFonts w:ascii="Arial" w:hAnsi="Arial" w:cs="Arial"/>
                <w:color w:val="000000"/>
                <w:sz w:val="20"/>
                <w:szCs w:val="20"/>
                <w:lang w:eastAsia="sk-SK"/>
              </w:rPr>
            </w:pPr>
          </w:p>
        </w:tc>
      </w:tr>
      <w:tr w:rsidR="00B73EC8" w:rsidRPr="0068214D" w14:paraId="39831504" w14:textId="77777777" w:rsidTr="007B116F">
        <w:trPr>
          <w:trHeight w:val="300"/>
        </w:trPr>
        <w:tc>
          <w:tcPr>
            <w:tcW w:w="1097" w:type="dxa"/>
            <w:shd w:val="clear" w:color="auto" w:fill="F2F2F2" w:themeFill="background1" w:themeFillShade="F2"/>
            <w:noWrap/>
            <w:vAlign w:val="center"/>
            <w:hideMark/>
          </w:tcPr>
          <w:p w14:paraId="773CF93F" w14:textId="0629F02A" w:rsidR="00B73EC8" w:rsidRPr="0068214D" w:rsidRDefault="001E53AA" w:rsidP="00B73EC8">
            <w:pPr>
              <w:ind w:firstLine="0"/>
              <w:jc w:val="center"/>
              <w:rPr>
                <w:rFonts w:ascii="Arial" w:hAnsi="Arial" w:cs="Arial"/>
                <w:color w:val="000000"/>
                <w:sz w:val="20"/>
                <w:szCs w:val="20"/>
                <w:lang w:eastAsia="sk-SK"/>
              </w:rPr>
            </w:pPr>
            <w:r>
              <w:rPr>
                <w:color w:val="000000"/>
                <w:sz w:val="20"/>
                <w:szCs w:val="20"/>
                <w:lang w:val="en" w:eastAsia="sk-SK"/>
              </w:rPr>
              <w:t>K</w:t>
            </w:r>
            <w:r w:rsidR="00B73EC8" w:rsidRPr="0068214D">
              <w:rPr>
                <w:color w:val="000000"/>
                <w:sz w:val="20"/>
                <w:szCs w:val="20"/>
                <w:lang w:val="en" w:eastAsia="sk-SK"/>
              </w:rPr>
              <w:t>ELT</w:t>
            </w:r>
          </w:p>
        </w:tc>
        <w:tc>
          <w:tcPr>
            <w:tcW w:w="1081" w:type="dxa"/>
            <w:shd w:val="clear" w:color="auto" w:fill="auto"/>
            <w:noWrap/>
            <w:vAlign w:val="center"/>
            <w:hideMark/>
          </w:tcPr>
          <w:p w14:paraId="7932CC03"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361" w:type="dxa"/>
            <w:shd w:val="clear" w:color="auto" w:fill="auto"/>
            <w:noWrap/>
            <w:vAlign w:val="center"/>
            <w:hideMark/>
          </w:tcPr>
          <w:p w14:paraId="2CC97F1C"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131" w:type="dxa"/>
            <w:shd w:val="clear" w:color="auto" w:fill="auto"/>
            <w:noWrap/>
            <w:vAlign w:val="center"/>
            <w:hideMark/>
          </w:tcPr>
          <w:p w14:paraId="491E1DED"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421" w:type="dxa"/>
            <w:shd w:val="clear" w:color="auto" w:fill="auto"/>
            <w:noWrap/>
            <w:vAlign w:val="center"/>
            <w:hideMark/>
          </w:tcPr>
          <w:p w14:paraId="236EF540" w14:textId="4B8F8BA0" w:rsidR="00B73EC8"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rPr>
              <w:t>811,-</w:t>
            </w:r>
          </w:p>
        </w:tc>
        <w:tc>
          <w:tcPr>
            <w:tcW w:w="1457" w:type="dxa"/>
            <w:shd w:val="clear" w:color="auto" w:fill="auto"/>
            <w:noWrap/>
            <w:vAlign w:val="center"/>
            <w:hideMark/>
          </w:tcPr>
          <w:p w14:paraId="72C35E28" w14:textId="77777777" w:rsidR="00B73EC8" w:rsidRPr="0068214D" w:rsidRDefault="0056672F"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661" w:type="dxa"/>
            <w:shd w:val="clear" w:color="auto" w:fill="auto"/>
            <w:noWrap/>
            <w:vAlign w:val="center"/>
            <w:hideMark/>
          </w:tcPr>
          <w:p w14:paraId="4C00106D" w14:textId="12906C23" w:rsidR="00B73EC8" w:rsidRPr="0068214D" w:rsidRDefault="00310521" w:rsidP="00B73EC8">
            <w:pPr>
              <w:ind w:firstLine="0"/>
              <w:jc w:val="center"/>
              <w:rPr>
                <w:rFonts w:ascii="Arial" w:hAnsi="Arial" w:cs="Arial"/>
                <w:color w:val="000000"/>
                <w:sz w:val="20"/>
                <w:szCs w:val="20"/>
                <w:lang w:eastAsia="sk-SK"/>
              </w:rPr>
            </w:pPr>
            <w:r w:rsidRPr="0068214D">
              <w:rPr>
                <w:color w:val="000000"/>
                <w:sz w:val="20"/>
                <w:szCs w:val="20"/>
                <w:lang w:val="en" w:eastAsia="sk-SK"/>
              </w:rPr>
              <w:t>811,-</w:t>
            </w:r>
          </w:p>
        </w:tc>
      </w:tr>
      <w:tr w:rsidR="00B73EC8" w:rsidRPr="0068214D" w14:paraId="2FCCB28B" w14:textId="77777777" w:rsidTr="007B116F">
        <w:trPr>
          <w:trHeight w:val="300"/>
        </w:trPr>
        <w:tc>
          <w:tcPr>
            <w:tcW w:w="1097" w:type="dxa"/>
            <w:shd w:val="clear" w:color="auto" w:fill="F2F2F2" w:themeFill="background1" w:themeFillShade="F2"/>
            <w:noWrap/>
            <w:vAlign w:val="center"/>
            <w:hideMark/>
          </w:tcPr>
          <w:p w14:paraId="74CA181C"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KMSD</w:t>
            </w:r>
          </w:p>
        </w:tc>
        <w:tc>
          <w:tcPr>
            <w:tcW w:w="1081" w:type="dxa"/>
            <w:shd w:val="clear" w:color="auto" w:fill="auto"/>
            <w:noWrap/>
            <w:vAlign w:val="center"/>
            <w:hideMark/>
          </w:tcPr>
          <w:p w14:paraId="080BEC53"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361" w:type="dxa"/>
            <w:shd w:val="clear" w:color="auto" w:fill="auto"/>
            <w:noWrap/>
            <w:vAlign w:val="center"/>
            <w:hideMark/>
          </w:tcPr>
          <w:p w14:paraId="4C75F342"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131" w:type="dxa"/>
            <w:shd w:val="clear" w:color="auto" w:fill="auto"/>
            <w:noWrap/>
            <w:vAlign w:val="center"/>
            <w:hideMark/>
          </w:tcPr>
          <w:p w14:paraId="64021346"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421" w:type="dxa"/>
            <w:shd w:val="clear" w:color="auto" w:fill="auto"/>
            <w:noWrap/>
            <w:vAlign w:val="center"/>
            <w:hideMark/>
          </w:tcPr>
          <w:p w14:paraId="3EAA5EA3"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457" w:type="dxa"/>
            <w:shd w:val="clear" w:color="auto" w:fill="auto"/>
            <w:noWrap/>
            <w:vAlign w:val="center"/>
            <w:hideMark/>
          </w:tcPr>
          <w:p w14:paraId="28FD76DF" w14:textId="77777777" w:rsidR="00B73EC8" w:rsidRPr="0068214D" w:rsidRDefault="0056672F"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661" w:type="dxa"/>
            <w:shd w:val="clear" w:color="auto" w:fill="auto"/>
            <w:noWrap/>
            <w:vAlign w:val="center"/>
            <w:hideMark/>
          </w:tcPr>
          <w:p w14:paraId="1EC612D2"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r>
      <w:tr w:rsidR="00B73EC8" w:rsidRPr="0068214D" w14:paraId="1350B2C1" w14:textId="77777777" w:rsidTr="007B116F">
        <w:trPr>
          <w:trHeight w:val="300"/>
        </w:trPr>
        <w:tc>
          <w:tcPr>
            <w:tcW w:w="1097" w:type="dxa"/>
            <w:shd w:val="clear" w:color="auto" w:fill="F2F2F2" w:themeFill="background1" w:themeFillShade="F2"/>
            <w:noWrap/>
            <w:vAlign w:val="center"/>
            <w:hideMark/>
          </w:tcPr>
          <w:p w14:paraId="5AEA576F"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KVAT</w:t>
            </w:r>
          </w:p>
        </w:tc>
        <w:tc>
          <w:tcPr>
            <w:tcW w:w="1081" w:type="dxa"/>
            <w:shd w:val="clear" w:color="auto" w:fill="auto"/>
            <w:noWrap/>
            <w:vAlign w:val="center"/>
            <w:hideMark/>
          </w:tcPr>
          <w:p w14:paraId="6B292E77" w14:textId="77777777" w:rsidR="00B73EC8" w:rsidRPr="0068214D" w:rsidRDefault="00A967DF"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361" w:type="dxa"/>
            <w:shd w:val="clear" w:color="auto" w:fill="auto"/>
            <w:noWrap/>
            <w:vAlign w:val="center"/>
            <w:hideMark/>
          </w:tcPr>
          <w:p w14:paraId="25E86FB6" w14:textId="77777777" w:rsidR="00B73EC8" w:rsidRPr="0068214D" w:rsidRDefault="00A967DF"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131" w:type="dxa"/>
            <w:shd w:val="clear" w:color="auto" w:fill="auto"/>
            <w:noWrap/>
            <w:vAlign w:val="center"/>
            <w:hideMark/>
          </w:tcPr>
          <w:p w14:paraId="611262EB" w14:textId="77777777" w:rsidR="00B73EC8" w:rsidRPr="0068214D" w:rsidRDefault="00A967DF"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421" w:type="dxa"/>
            <w:shd w:val="clear" w:color="auto" w:fill="auto"/>
            <w:noWrap/>
            <w:vAlign w:val="center"/>
            <w:hideMark/>
          </w:tcPr>
          <w:p w14:paraId="1969CE5B" w14:textId="6FD6DFED" w:rsidR="00B73EC8" w:rsidRPr="0068214D" w:rsidRDefault="00310521"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457" w:type="dxa"/>
            <w:shd w:val="clear" w:color="auto" w:fill="auto"/>
            <w:noWrap/>
            <w:vAlign w:val="center"/>
            <w:hideMark/>
          </w:tcPr>
          <w:p w14:paraId="0B1E2BA4" w14:textId="77777777" w:rsidR="00B73EC8" w:rsidRPr="0068214D" w:rsidRDefault="0056672F"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661" w:type="dxa"/>
            <w:shd w:val="clear" w:color="auto" w:fill="auto"/>
            <w:noWrap/>
            <w:vAlign w:val="center"/>
            <w:hideMark/>
          </w:tcPr>
          <w:p w14:paraId="1F7CD6FF" w14:textId="533CE35E" w:rsidR="00B73EC8" w:rsidRPr="0068214D" w:rsidRDefault="00310521"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r>
      <w:tr w:rsidR="00B73EC8" w:rsidRPr="0068214D" w14:paraId="1D85BE29" w14:textId="77777777" w:rsidTr="007B116F">
        <w:trPr>
          <w:trHeight w:val="300"/>
        </w:trPr>
        <w:tc>
          <w:tcPr>
            <w:tcW w:w="1097" w:type="dxa"/>
            <w:shd w:val="clear" w:color="auto" w:fill="F2F2F2" w:themeFill="background1" w:themeFillShade="F2"/>
            <w:noWrap/>
            <w:vAlign w:val="center"/>
            <w:hideMark/>
          </w:tcPr>
          <w:p w14:paraId="19E65FD8" w14:textId="77777777"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KVTMKv</w:t>
            </w:r>
          </w:p>
        </w:tc>
        <w:tc>
          <w:tcPr>
            <w:tcW w:w="1081" w:type="dxa"/>
            <w:shd w:val="clear" w:color="auto" w:fill="auto"/>
            <w:noWrap/>
            <w:vAlign w:val="center"/>
            <w:hideMark/>
          </w:tcPr>
          <w:p w14:paraId="35F7B11E" w14:textId="77777777" w:rsidR="00B73EC8" w:rsidRPr="0068214D" w:rsidRDefault="00A967DF"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361" w:type="dxa"/>
            <w:shd w:val="clear" w:color="auto" w:fill="auto"/>
            <w:noWrap/>
            <w:vAlign w:val="center"/>
            <w:hideMark/>
          </w:tcPr>
          <w:p w14:paraId="7A52A8F5" w14:textId="6C344562" w:rsidR="00B73EC8"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rPr>
              <w:t>100 205,-</w:t>
            </w:r>
          </w:p>
        </w:tc>
        <w:tc>
          <w:tcPr>
            <w:tcW w:w="1131" w:type="dxa"/>
            <w:shd w:val="clear" w:color="auto" w:fill="auto"/>
            <w:noWrap/>
            <w:vAlign w:val="center"/>
            <w:hideMark/>
          </w:tcPr>
          <w:p w14:paraId="5028AFC5" w14:textId="77777777" w:rsidR="00B73EC8" w:rsidRPr="0068214D" w:rsidRDefault="00A967DF"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421" w:type="dxa"/>
            <w:shd w:val="clear" w:color="auto" w:fill="auto"/>
            <w:noWrap/>
            <w:vAlign w:val="center"/>
            <w:hideMark/>
          </w:tcPr>
          <w:p w14:paraId="43EC00A4" w14:textId="020A4DC3" w:rsidR="00B73EC8" w:rsidRPr="0068214D" w:rsidRDefault="00310521"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457" w:type="dxa"/>
            <w:shd w:val="clear" w:color="auto" w:fill="auto"/>
            <w:noWrap/>
            <w:vAlign w:val="center"/>
            <w:hideMark/>
          </w:tcPr>
          <w:p w14:paraId="4FE178E1" w14:textId="77777777" w:rsidR="00B73EC8" w:rsidRPr="0068214D" w:rsidRDefault="0056672F"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661" w:type="dxa"/>
            <w:shd w:val="clear" w:color="auto" w:fill="auto"/>
            <w:noWrap/>
            <w:vAlign w:val="center"/>
            <w:hideMark/>
          </w:tcPr>
          <w:p w14:paraId="17E73FC2" w14:textId="7B7F94EB" w:rsidR="00B73EC8"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rPr>
              <w:t>100 205,-</w:t>
            </w:r>
          </w:p>
        </w:tc>
      </w:tr>
      <w:tr w:rsidR="00B73EC8" w:rsidRPr="0068214D" w14:paraId="03CEC609" w14:textId="77777777" w:rsidTr="007B116F">
        <w:trPr>
          <w:trHeight w:val="300"/>
        </w:trPr>
        <w:tc>
          <w:tcPr>
            <w:tcW w:w="1097" w:type="dxa"/>
            <w:shd w:val="clear" w:color="auto" w:fill="F2F2F2" w:themeFill="background1" w:themeFillShade="F2"/>
            <w:noWrap/>
            <w:vAlign w:val="center"/>
            <w:hideMark/>
          </w:tcPr>
          <w:p w14:paraId="2EDCE5B7" w14:textId="77777777" w:rsidR="00B73EC8" w:rsidRPr="0068214D" w:rsidRDefault="006364D6" w:rsidP="00B73EC8">
            <w:pPr>
              <w:ind w:firstLine="0"/>
              <w:jc w:val="center"/>
              <w:rPr>
                <w:rFonts w:ascii="Arial" w:hAnsi="Arial" w:cs="Arial"/>
                <w:color w:val="000000"/>
                <w:sz w:val="20"/>
                <w:szCs w:val="20"/>
                <w:lang w:eastAsia="sk-SK"/>
              </w:rPr>
            </w:pPr>
            <w:r w:rsidRPr="0068214D">
              <w:rPr>
                <w:color w:val="000000"/>
                <w:sz w:val="20"/>
                <w:szCs w:val="20"/>
                <w:lang w:val="en" w:eastAsia="sk-SK"/>
              </w:rPr>
              <w:t>Ft</w:t>
            </w:r>
          </w:p>
        </w:tc>
        <w:tc>
          <w:tcPr>
            <w:tcW w:w="1081" w:type="dxa"/>
            <w:shd w:val="clear" w:color="auto" w:fill="auto"/>
            <w:noWrap/>
            <w:vAlign w:val="center"/>
            <w:hideMark/>
          </w:tcPr>
          <w:p w14:paraId="6B656782" w14:textId="77777777" w:rsidR="00B73EC8" w:rsidRPr="0068214D" w:rsidRDefault="0056672F" w:rsidP="00B73EC8">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361" w:type="dxa"/>
            <w:shd w:val="clear" w:color="auto" w:fill="auto"/>
            <w:noWrap/>
            <w:vAlign w:val="center"/>
            <w:hideMark/>
          </w:tcPr>
          <w:p w14:paraId="2C40D1C0" w14:textId="77777777" w:rsidR="00B73EC8" w:rsidRPr="0068214D" w:rsidRDefault="0056672F" w:rsidP="00B73EC8">
            <w:pPr>
              <w:ind w:firstLine="0"/>
              <w:jc w:val="center"/>
              <w:rPr>
                <w:rFonts w:ascii="Arial" w:hAnsi="Arial" w:cs="Arial"/>
                <w:sz w:val="20"/>
                <w:szCs w:val="20"/>
                <w:lang w:eastAsia="sk-SK"/>
              </w:rPr>
            </w:pPr>
            <w:r w:rsidRPr="0068214D">
              <w:rPr>
                <w:sz w:val="20"/>
                <w:szCs w:val="20"/>
                <w:lang w:val="en" w:eastAsia="sk-SK"/>
              </w:rPr>
              <w:t>0</w:t>
            </w:r>
          </w:p>
        </w:tc>
        <w:tc>
          <w:tcPr>
            <w:tcW w:w="1131" w:type="dxa"/>
            <w:shd w:val="clear" w:color="auto" w:fill="auto"/>
            <w:noWrap/>
            <w:vAlign w:val="center"/>
            <w:hideMark/>
          </w:tcPr>
          <w:p w14:paraId="4DBB7F67" w14:textId="77777777" w:rsidR="00B73EC8" w:rsidRPr="0068214D" w:rsidRDefault="0056672F" w:rsidP="00B73EC8">
            <w:pPr>
              <w:ind w:firstLine="0"/>
              <w:jc w:val="center"/>
              <w:rPr>
                <w:rFonts w:ascii="Arial" w:hAnsi="Arial" w:cs="Arial"/>
                <w:sz w:val="20"/>
                <w:szCs w:val="20"/>
                <w:lang w:eastAsia="sk-SK"/>
              </w:rPr>
            </w:pPr>
            <w:r w:rsidRPr="0068214D">
              <w:rPr>
                <w:sz w:val="20"/>
                <w:szCs w:val="20"/>
                <w:lang w:val="en" w:eastAsia="sk-SK"/>
              </w:rPr>
              <w:t>0</w:t>
            </w:r>
          </w:p>
        </w:tc>
        <w:tc>
          <w:tcPr>
            <w:tcW w:w="1421" w:type="dxa"/>
            <w:shd w:val="clear" w:color="auto" w:fill="auto"/>
            <w:noWrap/>
            <w:vAlign w:val="center"/>
            <w:hideMark/>
          </w:tcPr>
          <w:p w14:paraId="2D13654A" w14:textId="77777777" w:rsidR="00B73EC8" w:rsidRPr="0068214D" w:rsidRDefault="0056672F" w:rsidP="00B73EC8">
            <w:pPr>
              <w:ind w:firstLine="0"/>
              <w:jc w:val="center"/>
              <w:rPr>
                <w:rFonts w:ascii="Arial" w:hAnsi="Arial" w:cs="Arial"/>
                <w:sz w:val="20"/>
                <w:szCs w:val="20"/>
                <w:lang w:eastAsia="sk-SK"/>
              </w:rPr>
            </w:pPr>
            <w:r w:rsidRPr="0068214D">
              <w:rPr>
                <w:sz w:val="20"/>
                <w:szCs w:val="20"/>
                <w:lang w:val="en" w:eastAsia="sk-SK"/>
              </w:rPr>
              <w:t>0</w:t>
            </w:r>
          </w:p>
        </w:tc>
        <w:tc>
          <w:tcPr>
            <w:tcW w:w="1457" w:type="dxa"/>
            <w:shd w:val="clear" w:color="auto" w:fill="auto"/>
            <w:noWrap/>
            <w:vAlign w:val="center"/>
            <w:hideMark/>
          </w:tcPr>
          <w:p w14:paraId="5C219DAD" w14:textId="1D6C0884" w:rsidR="00B73EC8" w:rsidRPr="0068214D" w:rsidRDefault="00B73EC8" w:rsidP="00B73EC8">
            <w:pPr>
              <w:ind w:firstLine="0"/>
              <w:jc w:val="center"/>
              <w:rPr>
                <w:rFonts w:ascii="Arial" w:hAnsi="Arial" w:cs="Arial"/>
                <w:color w:val="000000"/>
                <w:sz w:val="20"/>
                <w:szCs w:val="20"/>
                <w:lang w:eastAsia="sk-SK"/>
              </w:rPr>
            </w:pPr>
            <w:r w:rsidRPr="0068214D">
              <w:rPr>
                <w:color w:val="000000"/>
                <w:sz w:val="20"/>
                <w:szCs w:val="20"/>
                <w:lang w:val="en" w:eastAsia="sk-SK"/>
              </w:rPr>
              <w:t>6 807,-</w:t>
            </w:r>
          </w:p>
        </w:tc>
        <w:tc>
          <w:tcPr>
            <w:tcW w:w="1661" w:type="dxa"/>
            <w:shd w:val="clear" w:color="auto" w:fill="auto"/>
            <w:noWrap/>
            <w:vAlign w:val="center"/>
            <w:hideMark/>
          </w:tcPr>
          <w:p w14:paraId="10AACEDE" w14:textId="2A075C59" w:rsidR="00B73EC8"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rPr>
              <w:t>6 807,-</w:t>
            </w:r>
          </w:p>
        </w:tc>
      </w:tr>
      <w:tr w:rsidR="00310521" w:rsidRPr="0068214D" w14:paraId="048A0E5A" w14:textId="77777777" w:rsidTr="004D1186">
        <w:trPr>
          <w:trHeight w:val="300"/>
        </w:trPr>
        <w:tc>
          <w:tcPr>
            <w:tcW w:w="1097" w:type="dxa"/>
            <w:shd w:val="clear" w:color="auto" w:fill="F2F2F2" w:themeFill="background1" w:themeFillShade="F2"/>
            <w:noWrap/>
            <w:vAlign w:val="center"/>
            <w:hideMark/>
          </w:tcPr>
          <w:p w14:paraId="2E900144" w14:textId="77777777"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eastAsia="sk-SK"/>
              </w:rPr>
              <w:t>Together</w:t>
            </w:r>
          </w:p>
        </w:tc>
        <w:tc>
          <w:tcPr>
            <w:tcW w:w="1081" w:type="dxa"/>
            <w:shd w:val="clear" w:color="auto" w:fill="F2F2F2" w:themeFill="background1" w:themeFillShade="F2"/>
            <w:noWrap/>
            <w:vAlign w:val="center"/>
            <w:hideMark/>
          </w:tcPr>
          <w:p w14:paraId="658D57CE" w14:textId="77777777"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361" w:type="dxa"/>
            <w:shd w:val="clear" w:color="auto" w:fill="F2F2F2" w:themeFill="background1" w:themeFillShade="F2"/>
            <w:noWrap/>
            <w:vAlign w:val="center"/>
            <w:hideMark/>
          </w:tcPr>
          <w:p w14:paraId="7A6E6C53" w14:textId="222EEDDB"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rPr>
              <w:t>100 205,-</w:t>
            </w:r>
          </w:p>
        </w:tc>
        <w:tc>
          <w:tcPr>
            <w:tcW w:w="1131" w:type="dxa"/>
            <w:shd w:val="clear" w:color="auto" w:fill="F2F2F2" w:themeFill="background1" w:themeFillShade="F2"/>
            <w:noWrap/>
            <w:vAlign w:val="center"/>
            <w:hideMark/>
          </w:tcPr>
          <w:p w14:paraId="793E9AF8" w14:textId="77777777"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421" w:type="dxa"/>
            <w:shd w:val="clear" w:color="auto" w:fill="F2F2F2" w:themeFill="background1" w:themeFillShade="F2"/>
            <w:noWrap/>
            <w:vAlign w:val="center"/>
            <w:hideMark/>
          </w:tcPr>
          <w:p w14:paraId="71CC0ECE" w14:textId="33C541CF"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eastAsia="sk-SK"/>
              </w:rPr>
              <w:t>811,-</w:t>
            </w:r>
          </w:p>
        </w:tc>
        <w:tc>
          <w:tcPr>
            <w:tcW w:w="1457" w:type="dxa"/>
            <w:shd w:val="clear" w:color="auto" w:fill="F2F2F2" w:themeFill="background1" w:themeFillShade="F2"/>
            <w:noWrap/>
            <w:vAlign w:val="bottom"/>
            <w:hideMark/>
          </w:tcPr>
          <w:p w14:paraId="3C60F8A3" w14:textId="100B2EE3"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rPr>
              <w:t>6 807,-</w:t>
            </w:r>
          </w:p>
        </w:tc>
        <w:tc>
          <w:tcPr>
            <w:tcW w:w="1661" w:type="dxa"/>
            <w:shd w:val="clear" w:color="auto" w:fill="F2F2F2" w:themeFill="background1" w:themeFillShade="F2"/>
            <w:noWrap/>
            <w:vAlign w:val="bottom"/>
            <w:hideMark/>
          </w:tcPr>
          <w:p w14:paraId="6F2F4C2B" w14:textId="64D7132C" w:rsidR="00310521" w:rsidRPr="0068214D" w:rsidRDefault="00310521" w:rsidP="00310521">
            <w:pPr>
              <w:ind w:firstLine="0"/>
              <w:jc w:val="center"/>
              <w:rPr>
                <w:rFonts w:ascii="Arial" w:hAnsi="Arial" w:cs="Arial"/>
                <w:color w:val="000000"/>
                <w:sz w:val="20"/>
                <w:szCs w:val="20"/>
                <w:lang w:eastAsia="sk-SK"/>
              </w:rPr>
            </w:pPr>
            <w:r w:rsidRPr="0068214D">
              <w:rPr>
                <w:color w:val="000000"/>
                <w:sz w:val="20"/>
                <w:szCs w:val="20"/>
                <w:lang w:val="en"/>
              </w:rPr>
              <w:t>107 823,-</w:t>
            </w:r>
          </w:p>
        </w:tc>
      </w:tr>
    </w:tbl>
    <w:p w14:paraId="3F554892" w14:textId="77777777" w:rsidR="00B73EC8" w:rsidRPr="00091778" w:rsidRDefault="00B73EC8" w:rsidP="00B73EC8"/>
    <w:p w14:paraId="45CDD385" w14:textId="77777777" w:rsidR="00B73EC8" w:rsidRPr="00091778" w:rsidRDefault="00B73EC8" w:rsidP="00B73EC8"/>
    <w:p w14:paraId="04385DED" w14:textId="0C7C9721" w:rsidR="008D7B53" w:rsidRPr="00091778" w:rsidRDefault="00945237" w:rsidP="00247B30">
      <w:pPr>
        <w:ind w:firstLine="0"/>
        <w:jc w:val="center"/>
      </w:pPr>
      <w:r>
        <w:rPr>
          <w:noProof/>
        </w:rPr>
        <w:drawing>
          <wp:inline distT="0" distB="0" distL="0" distR="0" wp14:anchorId="22BE7BE5" wp14:editId="73AC0317">
            <wp:extent cx="4603750" cy="2647950"/>
            <wp:effectExtent l="0" t="0" r="6350" b="0"/>
            <wp:docPr id="8" name="Graf 8">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9EB307" w14:textId="2A9677C3" w:rsidR="008D7B53" w:rsidRPr="00091778" w:rsidRDefault="00556154" w:rsidP="00B129F5">
      <w:pPr>
        <w:pStyle w:val="Popis"/>
        <w:jc w:val="center"/>
      </w:pPr>
      <w:r w:rsidRPr="00091778">
        <w:rPr>
          <w:lang w:val="en"/>
        </w:rPr>
        <w:t xml:space="preserve">Figure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2</w:t>
      </w:r>
      <w:r w:rsidR="00411B6E">
        <w:rPr>
          <w:noProof/>
          <w:lang w:val="en"/>
        </w:rPr>
        <w:fldChar w:fldCharType="end"/>
      </w:r>
      <w:r w:rsidRPr="00091778">
        <w:rPr>
          <w:lang w:val="en"/>
        </w:rPr>
        <w:t>.</w:t>
      </w:r>
      <w:r>
        <w:rPr>
          <w:lang w:val="en"/>
        </w:rPr>
        <w:t xml:space="preserve"> </w:t>
      </w:r>
      <w:r w:rsidR="00411B6E">
        <w:rPr>
          <w:lang w:val="en"/>
        </w:rPr>
        <w:fldChar w:fldCharType="begin"/>
      </w:r>
      <w:r w:rsidR="00411B6E">
        <w:rPr>
          <w:lang w:val="en"/>
        </w:rPr>
        <w:instrText xml:space="preserve"> SEQ Obrázok \* ARABIC \s 1 </w:instrText>
      </w:r>
      <w:r w:rsidR="00411B6E">
        <w:rPr>
          <w:lang w:val="en"/>
        </w:rPr>
        <w:fldChar w:fldCharType="separate"/>
      </w:r>
      <w:r w:rsidR="00E42E3D">
        <w:rPr>
          <w:noProof/>
          <w:lang w:val="en"/>
        </w:rPr>
        <w:t>2</w:t>
      </w:r>
      <w:r w:rsidR="00411B6E">
        <w:rPr>
          <w:noProof/>
          <w:lang w:val="en"/>
        </w:rPr>
        <w:fldChar w:fldCharType="end"/>
      </w:r>
      <w:r w:rsidR="008D7B53" w:rsidRPr="00091778">
        <w:rPr>
          <w:lang w:val="en"/>
        </w:rPr>
        <w:t xml:space="preserve"> Overview of funds allocated to project solutions by department</w:t>
      </w:r>
    </w:p>
    <w:p w14:paraId="6246CCA3" w14:textId="77777777" w:rsidR="008D7B53" w:rsidRPr="00091778" w:rsidRDefault="008D7B53" w:rsidP="008D7B53"/>
    <w:p w14:paraId="512572CA" w14:textId="77777777" w:rsidR="008D7B53" w:rsidRPr="00091778" w:rsidRDefault="00556154" w:rsidP="008D7B53">
      <w:r w:rsidRPr="00091778">
        <w:rPr>
          <w:lang w:val="en"/>
        </w:rPr>
        <w:t xml:space="preserve">Figure 2.3 gives an overview of the volume of allocated funds from the Ministry of Education of the Slovak Republic and funds from other programs. </w:t>
      </w:r>
    </w:p>
    <w:p w14:paraId="24B1869A" w14:textId="77777777" w:rsidR="008D7B53" w:rsidRPr="00091778" w:rsidRDefault="008D7B53" w:rsidP="00A13581">
      <w:pPr>
        <w:pStyle w:val="Popis"/>
      </w:pPr>
    </w:p>
    <w:p w14:paraId="498585E8" w14:textId="265D87FA" w:rsidR="008D7B53" w:rsidRPr="00091778" w:rsidRDefault="00945237" w:rsidP="005F29A5">
      <w:pPr>
        <w:ind w:firstLine="0"/>
        <w:jc w:val="center"/>
      </w:pPr>
      <w:r>
        <w:rPr>
          <w:noProof/>
        </w:rPr>
        <w:drawing>
          <wp:inline distT="0" distB="0" distL="0" distR="0" wp14:anchorId="6D363854" wp14:editId="2C1539C3">
            <wp:extent cx="4737100" cy="2647950"/>
            <wp:effectExtent l="0" t="0" r="6350" b="0"/>
            <wp:docPr id="9" name="Graf 9">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6EE575" w14:textId="0DC3C666" w:rsidR="005F29A5" w:rsidRPr="00091778" w:rsidRDefault="005F29A5" w:rsidP="005F29A5">
      <w:pPr>
        <w:pStyle w:val="Popis"/>
      </w:pPr>
      <w:r w:rsidRPr="00091778">
        <w:rPr>
          <w:lang w:val="en"/>
        </w:rPr>
        <w:t xml:space="preserve">Figure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2</w:t>
      </w:r>
      <w:r w:rsidR="00411B6E">
        <w:rPr>
          <w:noProof/>
          <w:lang w:val="en"/>
        </w:rPr>
        <w:fldChar w:fldCharType="end"/>
      </w:r>
      <w:r w:rsidR="00556154" w:rsidRPr="00091778">
        <w:rPr>
          <w:lang w:val="en"/>
        </w:rPr>
        <w:t>.</w:t>
      </w:r>
      <w:r>
        <w:rPr>
          <w:lang w:val="en"/>
        </w:rPr>
        <w:t xml:space="preserve"> </w:t>
      </w:r>
      <w:r w:rsidR="00411B6E">
        <w:rPr>
          <w:lang w:val="en"/>
        </w:rPr>
        <w:fldChar w:fldCharType="begin"/>
      </w:r>
      <w:r w:rsidR="00411B6E">
        <w:rPr>
          <w:lang w:val="en"/>
        </w:rPr>
        <w:instrText xml:space="preserve"> SEQ Obrázok \* ARABIC \s 1 </w:instrText>
      </w:r>
      <w:r w:rsidR="00411B6E">
        <w:rPr>
          <w:lang w:val="en"/>
        </w:rPr>
        <w:fldChar w:fldCharType="separate"/>
      </w:r>
      <w:r w:rsidR="00E42E3D">
        <w:rPr>
          <w:noProof/>
          <w:lang w:val="en"/>
        </w:rPr>
        <w:t>3</w:t>
      </w:r>
      <w:r w:rsidR="00411B6E">
        <w:rPr>
          <w:noProof/>
          <w:lang w:val="en"/>
        </w:rPr>
        <w:fldChar w:fldCharType="end"/>
      </w:r>
      <w:r w:rsidRPr="00091778">
        <w:rPr>
          <w:lang w:val="en"/>
        </w:rPr>
        <w:t xml:space="preserve"> Overview of the volume of funds allocated to address projects (in EUR)</w:t>
      </w:r>
    </w:p>
    <w:p w14:paraId="13657A9F" w14:textId="77777777" w:rsidR="008D7B53" w:rsidRPr="00091778" w:rsidRDefault="008D7B53" w:rsidP="008D7B53"/>
    <w:p w14:paraId="371DD352" w14:textId="5C249B5D" w:rsidR="008D7B53" w:rsidRPr="00091778" w:rsidRDefault="003B3B73" w:rsidP="008D7B53">
      <w:r w:rsidRPr="00091778">
        <w:rPr>
          <w:lang w:val="en"/>
        </w:rPr>
        <w:t>Figure 2.4 shows the evolution by volume of funding allocated to grant and other projects in 2016-20</w:t>
      </w:r>
      <w:r w:rsidR="00B129F5">
        <w:rPr>
          <w:lang w:val="en"/>
        </w:rPr>
        <w:t>20</w:t>
      </w:r>
      <w:r w:rsidRPr="00091778">
        <w:rPr>
          <w:lang w:val="en"/>
        </w:rPr>
        <w:t>.</w:t>
      </w:r>
    </w:p>
    <w:p w14:paraId="0E40B50D" w14:textId="77777777" w:rsidR="008D7B53" w:rsidRPr="00091778" w:rsidRDefault="008D7B53" w:rsidP="008D7B53"/>
    <w:p w14:paraId="636E7967" w14:textId="152542AF" w:rsidR="008D7B53" w:rsidRPr="00091778" w:rsidRDefault="00945237" w:rsidP="00DA5246">
      <w:pPr>
        <w:ind w:firstLine="0"/>
        <w:jc w:val="center"/>
      </w:pPr>
      <w:r>
        <w:rPr>
          <w:noProof/>
        </w:rPr>
        <w:drawing>
          <wp:inline distT="0" distB="0" distL="0" distR="0" wp14:anchorId="517BFB94" wp14:editId="676516B9">
            <wp:extent cx="4572000" cy="2654300"/>
            <wp:effectExtent l="0" t="0" r="0" b="12700"/>
            <wp:docPr id="1" name="Graf 1">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3461C6" w14:textId="30AC9771" w:rsidR="008D7B53" w:rsidRPr="00091778" w:rsidRDefault="00CF2EEE" w:rsidP="00CF2EEE">
      <w:pPr>
        <w:pStyle w:val="Popis"/>
        <w:jc w:val="center"/>
      </w:pPr>
      <w:r w:rsidRPr="00091778">
        <w:rPr>
          <w:lang w:val="en"/>
        </w:rPr>
        <w:t xml:space="preserve">Figure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2</w:t>
      </w:r>
      <w:r w:rsidR="00411B6E">
        <w:rPr>
          <w:noProof/>
          <w:lang w:val="en"/>
        </w:rPr>
        <w:fldChar w:fldCharType="end"/>
      </w:r>
      <w:r w:rsidR="00556154" w:rsidRPr="00091778">
        <w:rPr>
          <w:lang w:val="en"/>
        </w:rPr>
        <w:t>.</w:t>
      </w:r>
      <w:r>
        <w:rPr>
          <w:lang w:val="en"/>
        </w:rPr>
        <w:t xml:space="preserve"> </w:t>
      </w:r>
      <w:r w:rsidR="00411B6E">
        <w:rPr>
          <w:lang w:val="en"/>
        </w:rPr>
        <w:fldChar w:fldCharType="begin"/>
      </w:r>
      <w:r w:rsidR="00411B6E">
        <w:rPr>
          <w:lang w:val="en"/>
        </w:rPr>
        <w:instrText xml:space="preserve"> SEQ Obrázok \* ARABIC \s 1 </w:instrText>
      </w:r>
      <w:r w:rsidR="00411B6E">
        <w:rPr>
          <w:lang w:val="en"/>
        </w:rPr>
        <w:fldChar w:fldCharType="separate"/>
      </w:r>
      <w:r w:rsidR="00E42E3D">
        <w:rPr>
          <w:noProof/>
          <w:lang w:val="en"/>
        </w:rPr>
        <w:t>4</w:t>
      </w:r>
      <w:r w:rsidR="00411B6E">
        <w:rPr>
          <w:noProof/>
          <w:lang w:val="en"/>
        </w:rPr>
        <w:fldChar w:fldCharType="end"/>
      </w:r>
      <w:r w:rsidR="008D7B53" w:rsidRPr="00091778">
        <w:rPr>
          <w:lang w:val="en"/>
        </w:rPr>
        <w:t xml:space="preserve"> Project allocations in</w:t>
      </w:r>
      <w:r w:rsidR="004A2480">
        <w:rPr>
          <w:lang w:val="en"/>
        </w:rPr>
        <w:t xml:space="preserve"> 2016-20</w:t>
      </w:r>
      <w:r w:rsidRPr="00091778">
        <w:rPr>
          <w:lang w:val="en"/>
        </w:rPr>
        <w:t xml:space="preserve"> </w:t>
      </w:r>
      <w:r w:rsidR="00B129F5">
        <w:rPr>
          <w:lang w:val="en"/>
        </w:rPr>
        <w:t>20</w:t>
      </w:r>
    </w:p>
    <w:p w14:paraId="1497BE5A" w14:textId="77777777" w:rsidR="00B14FB4" w:rsidRPr="00091778" w:rsidRDefault="000F66A6" w:rsidP="000F66A6">
      <w:pPr>
        <w:pStyle w:val="Nadpis1"/>
        <w:rPr>
          <w:rFonts w:cs="Times New Roman"/>
        </w:rPr>
      </w:pPr>
      <w:bookmarkStart w:id="31" w:name="_Toc116562467"/>
      <w:r w:rsidRPr="00091778">
        <w:rPr>
          <w:lang w:val="en"/>
        </w:rPr>
        <w:lastRenderedPageBreak/>
        <w:t>publishing activity</w:t>
      </w:r>
      <w:bookmarkEnd w:id="1"/>
      <w:bookmarkEnd w:id="31"/>
    </w:p>
    <w:p w14:paraId="1C6E38DF" w14:textId="77777777" w:rsidR="007862CE" w:rsidRPr="00091778" w:rsidRDefault="000F66A6" w:rsidP="001B6A33">
      <w:pPr>
        <w:pStyle w:val="Nadpis2"/>
      </w:pPr>
      <w:bookmarkStart w:id="32" w:name="_Toc98052546"/>
      <w:bookmarkStart w:id="33" w:name="_Toc116562468"/>
      <w:r w:rsidRPr="00091778">
        <w:rPr>
          <w:lang w:val="en"/>
        </w:rPr>
        <w:t>Evaluation of employees' publishing and citation activities</w:t>
      </w:r>
      <w:bookmarkEnd w:id="32"/>
      <w:bookmarkEnd w:id="33"/>
    </w:p>
    <w:p w14:paraId="4B888300" w14:textId="77777777" w:rsidR="00A37B5F" w:rsidRPr="00091778" w:rsidRDefault="00A37B5F" w:rsidP="00A37B5F">
      <w:r w:rsidRPr="00091778">
        <w:rPr>
          <w:lang w:val="en"/>
        </w:rPr>
        <w:t>The basic form of outputs of scientific research and creative activity is publishing and artistic activity, which was evaluated in accordance with Directive No. 13/2008-R on bibliographic registration and categorization of publishing activity and decree of the Ministry of Education of the Slovak Republic No. 456/2012 Coll. on the central register of records of publishing activity and the central register of records of artistic activity.</w:t>
      </w:r>
    </w:p>
    <w:p w14:paraId="4F16757C" w14:textId="37FBE3AC" w:rsidR="00A37B5F" w:rsidRPr="00091778" w:rsidRDefault="00A37B5F" w:rsidP="000B04FF">
      <w:r w:rsidRPr="00091778">
        <w:rPr>
          <w:lang w:val="en"/>
        </w:rPr>
        <w:t>Table 3.1 and Figures 3.1 and 3.2 represent the publishing activity followed by individual departments as well as the years 2016 to 20</w:t>
      </w:r>
      <w:r w:rsidR="000B04FF">
        <w:rPr>
          <w:lang w:val="en"/>
        </w:rPr>
        <w:t>20</w:t>
      </w:r>
      <w:r w:rsidRPr="00091778">
        <w:rPr>
          <w:lang w:val="en"/>
        </w:rPr>
        <w:t xml:space="preserve"> at the faculty. The overall publishing performance of FT and its quality of publications is evaluated </w:t>
      </w:r>
      <w:r w:rsidR="00CD394A">
        <w:rPr>
          <w:lang w:val="en"/>
        </w:rPr>
        <w:t>through</w:t>
      </w:r>
      <w:r w:rsidRPr="00091778">
        <w:rPr>
          <w:lang w:val="en"/>
        </w:rPr>
        <w:t xml:space="preserve"> categories A1 to D. It can be concluded that the publishing activity of the faculty in 20</w:t>
      </w:r>
      <w:r w:rsidR="000B04FF">
        <w:rPr>
          <w:lang w:val="en"/>
        </w:rPr>
        <w:t>20</w:t>
      </w:r>
      <w:r w:rsidR="00457007" w:rsidRPr="00091778">
        <w:rPr>
          <w:lang w:val="en"/>
        </w:rPr>
        <w:t xml:space="preserve"> was oriented towards those categories</w:t>
      </w:r>
      <w:r w:rsidR="00CD394A">
        <w:rPr>
          <w:lang w:val="en"/>
        </w:rPr>
        <w:t xml:space="preserve"> (B and C)</w:t>
      </w:r>
      <w:r w:rsidR="009F5A40">
        <w:rPr>
          <w:lang w:val="en"/>
        </w:rPr>
        <w:t xml:space="preserve"> </w:t>
      </w:r>
      <w:r w:rsidR="00457007" w:rsidRPr="00091778">
        <w:rPr>
          <w:lang w:val="en"/>
        </w:rPr>
        <w:t>that have a positive effect on the allocation of subsidies and the professional growth of employees.</w:t>
      </w:r>
    </w:p>
    <w:p w14:paraId="2BA5F1C3" w14:textId="0182E4CD" w:rsidR="00A37B5F" w:rsidRPr="00091778" w:rsidRDefault="00A37B5F" w:rsidP="00A37B5F">
      <w:r w:rsidRPr="00091778">
        <w:rPr>
          <w:lang w:val="en"/>
        </w:rPr>
        <w:t xml:space="preserve">Tables 3.1, 3.2 and the following graphs were drawn up from the departments' documents and according to the documents from the SLDK. The individual categories were determined according to the criteria of the Ministry of Education of the Slovak Republic and took into account the proportions of individual authors. This breakdown is important from the point of view of allocating funds to TU and FT, with priority being given to subsidy categories. Based on the evaluation of publishing activity, it can be concluded that the share of categories A1, A2 </w:t>
      </w:r>
      <w:r w:rsidR="00CD394A">
        <w:rPr>
          <w:lang w:val="en"/>
        </w:rPr>
        <w:t xml:space="preserve"> </w:t>
      </w:r>
      <w:r w:rsidR="00457007" w:rsidRPr="00091778">
        <w:rPr>
          <w:lang w:val="en"/>
        </w:rPr>
        <w:t xml:space="preserve">has decreased slightly compared to previous years. In category B, publishing activity </w:t>
      </w:r>
      <w:r w:rsidR="00CD394A">
        <w:rPr>
          <w:lang w:val="en"/>
        </w:rPr>
        <w:t>decreased</w:t>
      </w:r>
      <w:r w:rsidRPr="00091778">
        <w:rPr>
          <w:lang w:val="en"/>
        </w:rPr>
        <w:t xml:space="preserve"> compared to the previous evaluation period. There has been </w:t>
      </w:r>
      <w:r w:rsidR="00CD394A">
        <w:rPr>
          <w:lang w:val="en"/>
        </w:rPr>
        <w:t>an increase in the</w:t>
      </w:r>
      <w:r w:rsidR="007D68E2" w:rsidRPr="00091778">
        <w:rPr>
          <w:lang w:val="en"/>
        </w:rPr>
        <w:t xml:space="preserve"> number of publications in category C. According to the current criteria, it is necessary to focus intensively on these types of publications in relation to the subsidy system of the Ministry of Education of the Slovak Republic</w:t>
      </w:r>
      <w:r w:rsidR="00CD394A">
        <w:rPr>
          <w:lang w:val="en"/>
        </w:rPr>
        <w:t>, i.e. to give preference to publication in journals classified in Q1 and Q2 according to the JCR</w:t>
      </w:r>
      <w:r w:rsidR="004F53E9" w:rsidRPr="00091778">
        <w:rPr>
          <w:lang w:val="en"/>
        </w:rPr>
        <w:t>. From a global perspective, FT must maintain the trend of an increase in publishing outputs per creative worker, especially in categories B and C, and in terms of professional growth also in categories A1 and A2.</w:t>
      </w:r>
    </w:p>
    <w:p w14:paraId="183885E8" w14:textId="1054A6B7" w:rsidR="00A37B5F" w:rsidRDefault="005F32B7" w:rsidP="005F32B7">
      <w:pPr>
        <w:pStyle w:val="Popis"/>
      </w:pPr>
      <w:r w:rsidRPr="00091778">
        <w:rPr>
          <w:lang w:val="en"/>
        </w:rPr>
        <w:t xml:space="preserve">Table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3</w:t>
      </w:r>
      <w:r w:rsidR="00411B6E">
        <w:rPr>
          <w:noProof/>
          <w:lang w:val="en"/>
        </w:rPr>
        <w:fldChar w:fldCharType="end"/>
      </w:r>
      <w:r w:rsidR="00A010E8" w:rsidRPr="00091778">
        <w:rPr>
          <w:lang w:val="en"/>
        </w:rPr>
        <w:t>.</w:t>
      </w:r>
      <w:r>
        <w:rPr>
          <w:lang w:val="en"/>
        </w:rPr>
        <w:t xml:space="preserve"> </w:t>
      </w:r>
      <w:r w:rsidR="00411B6E">
        <w:rPr>
          <w:lang w:val="en"/>
        </w:rPr>
        <w:fldChar w:fldCharType="begin"/>
      </w:r>
      <w:r w:rsidR="00411B6E">
        <w:rPr>
          <w:lang w:val="en"/>
        </w:rPr>
        <w:instrText xml:space="preserve"> SEQ Tabuľka \* ARABIC \s 1 </w:instrText>
      </w:r>
      <w:r w:rsidR="00411B6E">
        <w:rPr>
          <w:lang w:val="en"/>
        </w:rPr>
        <w:fldChar w:fldCharType="separate"/>
      </w:r>
      <w:r w:rsidR="00E42E3D">
        <w:rPr>
          <w:noProof/>
          <w:lang w:val="en"/>
        </w:rPr>
        <w:t>1</w:t>
      </w:r>
      <w:r w:rsidR="00411B6E">
        <w:rPr>
          <w:noProof/>
          <w:lang w:val="en"/>
        </w:rPr>
        <w:fldChar w:fldCharType="end"/>
      </w:r>
      <w:r w:rsidR="00A37B5F" w:rsidRPr="00091778">
        <w:rPr>
          <w:lang w:val="en"/>
        </w:rPr>
        <w:t xml:space="preserve"> Evaluation of publishing activities for individual departments according to the criteria of the Ministry of Education of the Slovak Republic for the year 20</w:t>
      </w:r>
      <w:r w:rsidR="00CD394A">
        <w:rPr>
          <w:lang w:val="en"/>
        </w:rPr>
        <w:t>20</w:t>
      </w:r>
      <w:r w:rsidR="00A37B5F" w:rsidRPr="00091778">
        <w:rPr>
          <w:lang w:val="en"/>
        </w:rPr>
        <w:t xml:space="preserve"> – employees</w:t>
      </w:r>
    </w:p>
    <w:tbl>
      <w:tblPr>
        <w:tblW w:w="8359" w:type="dxa"/>
        <w:jc w:val="center"/>
        <w:tblCellMar>
          <w:left w:w="70" w:type="dxa"/>
          <w:right w:w="70" w:type="dxa"/>
        </w:tblCellMar>
        <w:tblLook w:val="04A0" w:firstRow="1" w:lastRow="0" w:firstColumn="1" w:lastColumn="0" w:noHBand="0" w:noVBand="1"/>
      </w:tblPr>
      <w:tblGrid>
        <w:gridCol w:w="974"/>
        <w:gridCol w:w="1807"/>
        <w:gridCol w:w="1127"/>
        <w:gridCol w:w="1134"/>
        <w:gridCol w:w="1134"/>
        <w:gridCol w:w="1134"/>
        <w:gridCol w:w="1134"/>
      </w:tblGrid>
      <w:tr w:rsidR="00CD394A" w:rsidRPr="0068214D" w14:paraId="0746C353" w14:textId="77777777" w:rsidTr="00CD394A">
        <w:trPr>
          <w:trHeight w:val="290"/>
          <w:jc w:val="center"/>
        </w:trPr>
        <w:tc>
          <w:tcPr>
            <w:tcW w:w="2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18DC7"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Workplace</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14:paraId="0BC90CB3"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A1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F8D6D1"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A2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55D4B5"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B</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CE1A37"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7D09091"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D</w:t>
            </w:r>
          </w:p>
        </w:tc>
      </w:tr>
      <w:tr w:rsidR="00CD394A" w:rsidRPr="0068214D" w14:paraId="17923301" w14:textId="77777777" w:rsidTr="00CD394A">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C006EB" w14:textId="79E892CA" w:rsidR="00CD394A" w:rsidRPr="0068214D" w:rsidRDefault="001E53AA" w:rsidP="001E53AA">
            <w:pPr>
              <w:ind w:firstLine="0"/>
              <w:rPr>
                <w:rFonts w:ascii="Arial" w:hAnsi="Arial" w:cs="Arial"/>
                <w:color w:val="000000"/>
                <w:sz w:val="20"/>
                <w:szCs w:val="20"/>
                <w:lang w:eastAsia="sk-SK"/>
              </w:rPr>
            </w:pPr>
            <w:r>
              <w:rPr>
                <w:color w:val="000000"/>
                <w:sz w:val="20"/>
                <w:szCs w:val="20"/>
                <w:lang w:val="en" w:eastAsia="sk-SK"/>
              </w:rPr>
              <w:t>K</w:t>
            </w:r>
            <w:r w:rsidR="00CD394A" w:rsidRPr="0068214D">
              <w:rPr>
                <w:color w:val="000000"/>
                <w:sz w:val="20"/>
                <w:szCs w:val="20"/>
                <w:lang w:val="en" w:eastAsia="sk-SK"/>
              </w:rPr>
              <w:t>ELT</w:t>
            </w:r>
          </w:p>
        </w:tc>
        <w:tc>
          <w:tcPr>
            <w:tcW w:w="1807" w:type="dxa"/>
            <w:tcBorders>
              <w:top w:val="nil"/>
              <w:left w:val="nil"/>
              <w:bottom w:val="single" w:sz="4" w:space="0" w:color="auto"/>
              <w:right w:val="single" w:sz="4" w:space="0" w:color="auto"/>
            </w:tcBorders>
            <w:shd w:val="clear" w:color="auto" w:fill="auto"/>
            <w:noWrap/>
            <w:vAlign w:val="bottom"/>
            <w:hideMark/>
          </w:tcPr>
          <w:p w14:paraId="21D62EF4" w14:textId="77777777" w:rsidR="00CD394A" w:rsidRPr="0068214D" w:rsidRDefault="00CD394A" w:rsidP="00CD394A">
            <w:pPr>
              <w:ind w:firstLine="0"/>
              <w:jc w:val="left"/>
              <w:rPr>
                <w:rFonts w:ascii="Arial" w:hAnsi="Arial" w:cs="Arial"/>
                <w:color w:val="000000"/>
                <w:sz w:val="20"/>
                <w:szCs w:val="20"/>
                <w:lang w:eastAsia="sk-SK"/>
              </w:rPr>
            </w:pPr>
            <w:r w:rsidRPr="0068214D">
              <w:rPr>
                <w:color w:val="000000"/>
                <w:sz w:val="20"/>
                <w:szCs w:val="20"/>
                <w:lang w:val="en" w:eastAsia="sk-SK"/>
              </w:rPr>
              <w:t>Together</w:t>
            </w:r>
          </w:p>
        </w:tc>
        <w:tc>
          <w:tcPr>
            <w:tcW w:w="1127" w:type="dxa"/>
            <w:tcBorders>
              <w:top w:val="nil"/>
              <w:left w:val="nil"/>
              <w:bottom w:val="single" w:sz="4" w:space="0" w:color="auto"/>
              <w:right w:val="single" w:sz="4" w:space="0" w:color="auto"/>
            </w:tcBorders>
            <w:shd w:val="clear" w:color="auto" w:fill="auto"/>
            <w:noWrap/>
            <w:vAlign w:val="center"/>
            <w:hideMark/>
          </w:tcPr>
          <w:p w14:paraId="30D4085B"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0,60</w:t>
            </w:r>
          </w:p>
        </w:tc>
        <w:tc>
          <w:tcPr>
            <w:tcW w:w="1134" w:type="dxa"/>
            <w:tcBorders>
              <w:top w:val="nil"/>
              <w:left w:val="nil"/>
              <w:bottom w:val="single" w:sz="4" w:space="0" w:color="auto"/>
              <w:right w:val="single" w:sz="4" w:space="0" w:color="auto"/>
            </w:tcBorders>
            <w:shd w:val="clear" w:color="auto" w:fill="auto"/>
            <w:noWrap/>
            <w:vAlign w:val="center"/>
            <w:hideMark/>
          </w:tcPr>
          <w:p w14:paraId="515149FF"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3690ABA8"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1,45</w:t>
            </w:r>
          </w:p>
        </w:tc>
        <w:tc>
          <w:tcPr>
            <w:tcW w:w="1134" w:type="dxa"/>
            <w:tcBorders>
              <w:top w:val="nil"/>
              <w:left w:val="nil"/>
              <w:bottom w:val="single" w:sz="4" w:space="0" w:color="auto"/>
              <w:right w:val="single" w:sz="4" w:space="0" w:color="auto"/>
            </w:tcBorders>
            <w:shd w:val="clear" w:color="auto" w:fill="auto"/>
            <w:noWrap/>
            <w:vAlign w:val="center"/>
            <w:hideMark/>
          </w:tcPr>
          <w:p w14:paraId="671614B6"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55256B4C"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14,11</w:t>
            </w:r>
          </w:p>
        </w:tc>
      </w:tr>
      <w:tr w:rsidR="00CD394A" w:rsidRPr="0068214D" w14:paraId="02975A32" w14:textId="77777777" w:rsidTr="00CD394A">
        <w:trPr>
          <w:trHeight w:val="290"/>
          <w:jc w:val="center"/>
        </w:trPr>
        <w:tc>
          <w:tcPr>
            <w:tcW w:w="889" w:type="dxa"/>
            <w:vMerge/>
            <w:tcBorders>
              <w:top w:val="nil"/>
              <w:left w:val="single" w:sz="4" w:space="0" w:color="auto"/>
              <w:bottom w:val="single" w:sz="4" w:space="0" w:color="auto"/>
              <w:right w:val="single" w:sz="4" w:space="0" w:color="auto"/>
            </w:tcBorders>
            <w:vAlign w:val="center"/>
            <w:hideMark/>
          </w:tcPr>
          <w:p w14:paraId="5EBB7285" w14:textId="77777777" w:rsidR="00CD394A" w:rsidRPr="0068214D" w:rsidRDefault="00CD394A" w:rsidP="00CD394A">
            <w:pPr>
              <w:ind w:firstLine="0"/>
              <w:jc w:val="left"/>
              <w:rPr>
                <w:rFonts w:ascii="Arial" w:hAnsi="Arial" w:cs="Arial"/>
                <w:color w:val="000000"/>
                <w:sz w:val="20"/>
                <w:szCs w:val="20"/>
                <w:lang w:eastAsia="sk-SK"/>
              </w:rPr>
            </w:pPr>
          </w:p>
        </w:tc>
        <w:tc>
          <w:tcPr>
            <w:tcW w:w="1807" w:type="dxa"/>
            <w:tcBorders>
              <w:top w:val="nil"/>
              <w:left w:val="nil"/>
              <w:bottom w:val="single" w:sz="4" w:space="0" w:color="auto"/>
              <w:right w:val="single" w:sz="4" w:space="0" w:color="auto"/>
            </w:tcBorders>
            <w:shd w:val="clear" w:color="auto" w:fill="auto"/>
            <w:noWrap/>
            <w:vAlign w:val="center"/>
            <w:hideMark/>
          </w:tcPr>
          <w:p w14:paraId="58254B41" w14:textId="77777777" w:rsidR="00CD394A" w:rsidRPr="0068214D" w:rsidRDefault="00CD394A" w:rsidP="00CD394A">
            <w:pPr>
              <w:ind w:firstLine="0"/>
              <w:jc w:val="left"/>
              <w:rPr>
                <w:rFonts w:ascii="Arial" w:hAnsi="Arial" w:cs="Arial"/>
                <w:color w:val="000000"/>
                <w:sz w:val="20"/>
                <w:szCs w:val="20"/>
                <w:lang w:eastAsia="sk-SK"/>
              </w:rPr>
            </w:pPr>
            <w:r w:rsidRPr="0068214D">
              <w:rPr>
                <w:color w:val="000000"/>
                <w:sz w:val="20"/>
                <w:szCs w:val="20"/>
                <w:lang w:val="en" w:eastAsia="sk-SK"/>
              </w:rPr>
              <w:t>Average per person</w:t>
            </w:r>
          </w:p>
        </w:tc>
        <w:tc>
          <w:tcPr>
            <w:tcW w:w="1127" w:type="dxa"/>
            <w:tcBorders>
              <w:top w:val="nil"/>
              <w:left w:val="nil"/>
              <w:bottom w:val="single" w:sz="4" w:space="0" w:color="auto"/>
              <w:right w:val="single" w:sz="4" w:space="0" w:color="auto"/>
            </w:tcBorders>
            <w:shd w:val="clear" w:color="auto" w:fill="auto"/>
            <w:noWrap/>
            <w:vAlign w:val="center"/>
            <w:hideMark/>
          </w:tcPr>
          <w:p w14:paraId="29C4EEE1"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0,12</w:t>
            </w:r>
          </w:p>
        </w:tc>
        <w:tc>
          <w:tcPr>
            <w:tcW w:w="1134" w:type="dxa"/>
            <w:tcBorders>
              <w:top w:val="nil"/>
              <w:left w:val="nil"/>
              <w:bottom w:val="single" w:sz="4" w:space="0" w:color="auto"/>
              <w:right w:val="single" w:sz="4" w:space="0" w:color="auto"/>
            </w:tcBorders>
            <w:shd w:val="clear" w:color="auto" w:fill="auto"/>
            <w:noWrap/>
            <w:vAlign w:val="center"/>
            <w:hideMark/>
          </w:tcPr>
          <w:p w14:paraId="030D07A8"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0,20</w:t>
            </w:r>
          </w:p>
        </w:tc>
        <w:tc>
          <w:tcPr>
            <w:tcW w:w="1134" w:type="dxa"/>
            <w:tcBorders>
              <w:top w:val="nil"/>
              <w:left w:val="nil"/>
              <w:bottom w:val="single" w:sz="4" w:space="0" w:color="auto"/>
              <w:right w:val="single" w:sz="4" w:space="0" w:color="auto"/>
            </w:tcBorders>
            <w:shd w:val="clear" w:color="auto" w:fill="auto"/>
            <w:noWrap/>
            <w:vAlign w:val="center"/>
            <w:hideMark/>
          </w:tcPr>
          <w:p w14:paraId="25EB6A4F"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0,29</w:t>
            </w:r>
          </w:p>
        </w:tc>
        <w:tc>
          <w:tcPr>
            <w:tcW w:w="1134" w:type="dxa"/>
            <w:tcBorders>
              <w:top w:val="nil"/>
              <w:left w:val="nil"/>
              <w:bottom w:val="single" w:sz="4" w:space="0" w:color="auto"/>
              <w:right w:val="single" w:sz="4" w:space="0" w:color="auto"/>
            </w:tcBorders>
            <w:shd w:val="clear" w:color="auto" w:fill="auto"/>
            <w:noWrap/>
            <w:vAlign w:val="center"/>
            <w:hideMark/>
          </w:tcPr>
          <w:p w14:paraId="535A2DF8"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0,30</w:t>
            </w:r>
          </w:p>
        </w:tc>
        <w:tc>
          <w:tcPr>
            <w:tcW w:w="1134" w:type="dxa"/>
            <w:tcBorders>
              <w:top w:val="nil"/>
              <w:left w:val="nil"/>
              <w:bottom w:val="single" w:sz="4" w:space="0" w:color="auto"/>
              <w:right w:val="single" w:sz="4" w:space="0" w:color="auto"/>
            </w:tcBorders>
            <w:shd w:val="clear" w:color="auto" w:fill="auto"/>
            <w:noWrap/>
            <w:vAlign w:val="center"/>
            <w:hideMark/>
          </w:tcPr>
          <w:p w14:paraId="45A268B2"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2,82</w:t>
            </w:r>
          </w:p>
        </w:tc>
      </w:tr>
      <w:tr w:rsidR="00CD394A" w:rsidRPr="0068214D" w14:paraId="02FE273E" w14:textId="77777777" w:rsidTr="00CD394A">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6BE85D"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KMSD</w:t>
            </w:r>
          </w:p>
        </w:tc>
        <w:tc>
          <w:tcPr>
            <w:tcW w:w="1807" w:type="dxa"/>
            <w:tcBorders>
              <w:top w:val="nil"/>
              <w:left w:val="nil"/>
              <w:bottom w:val="single" w:sz="4" w:space="0" w:color="auto"/>
              <w:right w:val="single" w:sz="4" w:space="0" w:color="auto"/>
            </w:tcBorders>
            <w:shd w:val="clear" w:color="auto" w:fill="auto"/>
            <w:noWrap/>
            <w:vAlign w:val="bottom"/>
            <w:hideMark/>
          </w:tcPr>
          <w:p w14:paraId="5DBDF41A" w14:textId="77777777" w:rsidR="00CD394A" w:rsidRPr="0068214D" w:rsidRDefault="00CD394A" w:rsidP="00CD394A">
            <w:pPr>
              <w:ind w:firstLine="0"/>
              <w:jc w:val="left"/>
              <w:rPr>
                <w:rFonts w:ascii="Arial" w:hAnsi="Arial" w:cs="Arial"/>
                <w:color w:val="000000"/>
                <w:sz w:val="20"/>
                <w:szCs w:val="20"/>
                <w:lang w:eastAsia="sk-SK"/>
              </w:rPr>
            </w:pPr>
            <w:r w:rsidRPr="0068214D">
              <w:rPr>
                <w:color w:val="000000"/>
                <w:sz w:val="20"/>
                <w:szCs w:val="20"/>
                <w:lang w:val="en" w:eastAsia="sk-SK"/>
              </w:rPr>
              <w:t>Together</w:t>
            </w:r>
          </w:p>
        </w:tc>
        <w:tc>
          <w:tcPr>
            <w:tcW w:w="1127" w:type="dxa"/>
            <w:tcBorders>
              <w:top w:val="nil"/>
              <w:left w:val="nil"/>
              <w:bottom w:val="single" w:sz="4" w:space="0" w:color="auto"/>
              <w:right w:val="single" w:sz="4" w:space="0" w:color="auto"/>
            </w:tcBorders>
            <w:shd w:val="clear" w:color="auto" w:fill="auto"/>
            <w:noWrap/>
            <w:vAlign w:val="center"/>
            <w:hideMark/>
          </w:tcPr>
          <w:p w14:paraId="5B4A82BE"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1,3</w:t>
            </w:r>
          </w:p>
        </w:tc>
        <w:tc>
          <w:tcPr>
            <w:tcW w:w="1134" w:type="dxa"/>
            <w:tcBorders>
              <w:top w:val="nil"/>
              <w:left w:val="nil"/>
              <w:bottom w:val="single" w:sz="4" w:space="0" w:color="auto"/>
              <w:right w:val="single" w:sz="4" w:space="0" w:color="auto"/>
            </w:tcBorders>
            <w:shd w:val="clear" w:color="auto" w:fill="auto"/>
            <w:noWrap/>
            <w:vAlign w:val="center"/>
            <w:hideMark/>
          </w:tcPr>
          <w:p w14:paraId="5486A6DD"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4CBC3F15"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1,90</w:t>
            </w:r>
          </w:p>
        </w:tc>
        <w:tc>
          <w:tcPr>
            <w:tcW w:w="1134" w:type="dxa"/>
            <w:tcBorders>
              <w:top w:val="nil"/>
              <w:left w:val="nil"/>
              <w:bottom w:val="single" w:sz="4" w:space="0" w:color="auto"/>
              <w:right w:val="single" w:sz="4" w:space="0" w:color="auto"/>
            </w:tcBorders>
            <w:shd w:val="clear" w:color="auto" w:fill="auto"/>
            <w:noWrap/>
            <w:vAlign w:val="center"/>
            <w:hideMark/>
          </w:tcPr>
          <w:p w14:paraId="6CCCD773"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1,10</w:t>
            </w:r>
          </w:p>
        </w:tc>
        <w:tc>
          <w:tcPr>
            <w:tcW w:w="1134" w:type="dxa"/>
            <w:tcBorders>
              <w:top w:val="nil"/>
              <w:left w:val="nil"/>
              <w:bottom w:val="single" w:sz="4" w:space="0" w:color="auto"/>
              <w:right w:val="single" w:sz="4" w:space="0" w:color="auto"/>
            </w:tcBorders>
            <w:shd w:val="clear" w:color="auto" w:fill="auto"/>
            <w:noWrap/>
            <w:vAlign w:val="center"/>
            <w:hideMark/>
          </w:tcPr>
          <w:p w14:paraId="09725A48"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7,06</w:t>
            </w:r>
          </w:p>
        </w:tc>
      </w:tr>
      <w:tr w:rsidR="00CD394A" w:rsidRPr="0068214D" w14:paraId="1F671C4E" w14:textId="77777777" w:rsidTr="00CD394A">
        <w:trPr>
          <w:trHeight w:val="290"/>
          <w:jc w:val="center"/>
        </w:trPr>
        <w:tc>
          <w:tcPr>
            <w:tcW w:w="889" w:type="dxa"/>
            <w:vMerge/>
            <w:tcBorders>
              <w:top w:val="nil"/>
              <w:left w:val="single" w:sz="4" w:space="0" w:color="auto"/>
              <w:bottom w:val="single" w:sz="4" w:space="0" w:color="auto"/>
              <w:right w:val="single" w:sz="4" w:space="0" w:color="auto"/>
            </w:tcBorders>
            <w:vAlign w:val="center"/>
            <w:hideMark/>
          </w:tcPr>
          <w:p w14:paraId="6B343A01" w14:textId="77777777" w:rsidR="00CD394A" w:rsidRPr="0068214D" w:rsidRDefault="00CD394A" w:rsidP="00CD394A">
            <w:pPr>
              <w:ind w:firstLine="0"/>
              <w:jc w:val="left"/>
              <w:rPr>
                <w:rFonts w:ascii="Arial" w:hAnsi="Arial" w:cs="Arial"/>
                <w:color w:val="000000"/>
                <w:sz w:val="20"/>
                <w:szCs w:val="20"/>
                <w:lang w:eastAsia="sk-SK"/>
              </w:rPr>
            </w:pPr>
          </w:p>
        </w:tc>
        <w:tc>
          <w:tcPr>
            <w:tcW w:w="1807" w:type="dxa"/>
            <w:tcBorders>
              <w:top w:val="nil"/>
              <w:left w:val="nil"/>
              <w:bottom w:val="single" w:sz="4" w:space="0" w:color="auto"/>
              <w:right w:val="single" w:sz="4" w:space="0" w:color="auto"/>
            </w:tcBorders>
            <w:shd w:val="clear" w:color="auto" w:fill="auto"/>
            <w:noWrap/>
            <w:vAlign w:val="center"/>
            <w:hideMark/>
          </w:tcPr>
          <w:p w14:paraId="4DA23951" w14:textId="77777777" w:rsidR="00CD394A" w:rsidRPr="0068214D" w:rsidRDefault="00CD394A" w:rsidP="00CD394A">
            <w:pPr>
              <w:ind w:firstLine="0"/>
              <w:jc w:val="left"/>
              <w:rPr>
                <w:rFonts w:ascii="Arial" w:hAnsi="Arial" w:cs="Arial"/>
                <w:color w:val="000000"/>
                <w:sz w:val="20"/>
                <w:szCs w:val="20"/>
                <w:lang w:eastAsia="sk-SK"/>
              </w:rPr>
            </w:pPr>
            <w:r w:rsidRPr="0068214D">
              <w:rPr>
                <w:color w:val="000000"/>
                <w:sz w:val="20"/>
                <w:szCs w:val="20"/>
                <w:lang w:val="en" w:eastAsia="sk-SK"/>
              </w:rPr>
              <w:t>Average per person</w:t>
            </w:r>
          </w:p>
        </w:tc>
        <w:tc>
          <w:tcPr>
            <w:tcW w:w="1127" w:type="dxa"/>
            <w:tcBorders>
              <w:top w:val="nil"/>
              <w:left w:val="nil"/>
              <w:bottom w:val="single" w:sz="4" w:space="0" w:color="auto"/>
              <w:right w:val="single" w:sz="4" w:space="0" w:color="auto"/>
            </w:tcBorders>
            <w:shd w:val="clear" w:color="auto" w:fill="auto"/>
            <w:noWrap/>
            <w:vAlign w:val="center"/>
            <w:hideMark/>
          </w:tcPr>
          <w:p w14:paraId="637DBA0E"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0,16</w:t>
            </w:r>
          </w:p>
        </w:tc>
        <w:tc>
          <w:tcPr>
            <w:tcW w:w="1134" w:type="dxa"/>
            <w:tcBorders>
              <w:top w:val="nil"/>
              <w:left w:val="nil"/>
              <w:bottom w:val="single" w:sz="4" w:space="0" w:color="auto"/>
              <w:right w:val="single" w:sz="4" w:space="0" w:color="auto"/>
            </w:tcBorders>
            <w:shd w:val="clear" w:color="auto" w:fill="auto"/>
            <w:noWrap/>
            <w:vAlign w:val="center"/>
            <w:hideMark/>
          </w:tcPr>
          <w:p w14:paraId="69579EEC"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0,13</w:t>
            </w:r>
          </w:p>
        </w:tc>
        <w:tc>
          <w:tcPr>
            <w:tcW w:w="1134" w:type="dxa"/>
            <w:tcBorders>
              <w:top w:val="nil"/>
              <w:left w:val="nil"/>
              <w:bottom w:val="single" w:sz="4" w:space="0" w:color="auto"/>
              <w:right w:val="single" w:sz="4" w:space="0" w:color="auto"/>
            </w:tcBorders>
            <w:shd w:val="clear" w:color="auto" w:fill="auto"/>
            <w:noWrap/>
            <w:vAlign w:val="center"/>
            <w:hideMark/>
          </w:tcPr>
          <w:p w14:paraId="6178BCE4"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0,24</w:t>
            </w:r>
          </w:p>
        </w:tc>
        <w:tc>
          <w:tcPr>
            <w:tcW w:w="1134" w:type="dxa"/>
            <w:tcBorders>
              <w:top w:val="nil"/>
              <w:left w:val="nil"/>
              <w:bottom w:val="single" w:sz="4" w:space="0" w:color="auto"/>
              <w:right w:val="single" w:sz="4" w:space="0" w:color="auto"/>
            </w:tcBorders>
            <w:shd w:val="clear" w:color="auto" w:fill="auto"/>
            <w:noWrap/>
            <w:vAlign w:val="center"/>
            <w:hideMark/>
          </w:tcPr>
          <w:p w14:paraId="6FF36C03"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0,14</w:t>
            </w:r>
          </w:p>
        </w:tc>
        <w:tc>
          <w:tcPr>
            <w:tcW w:w="1134" w:type="dxa"/>
            <w:tcBorders>
              <w:top w:val="nil"/>
              <w:left w:val="nil"/>
              <w:bottom w:val="single" w:sz="4" w:space="0" w:color="auto"/>
              <w:right w:val="single" w:sz="4" w:space="0" w:color="auto"/>
            </w:tcBorders>
            <w:shd w:val="clear" w:color="auto" w:fill="auto"/>
            <w:noWrap/>
            <w:vAlign w:val="center"/>
            <w:hideMark/>
          </w:tcPr>
          <w:p w14:paraId="6883B296"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0,88</w:t>
            </w:r>
          </w:p>
        </w:tc>
      </w:tr>
      <w:tr w:rsidR="00CD394A" w:rsidRPr="0068214D" w14:paraId="38A952CB" w14:textId="77777777" w:rsidTr="00CD394A">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B5A0D2"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KVAT</w:t>
            </w:r>
          </w:p>
        </w:tc>
        <w:tc>
          <w:tcPr>
            <w:tcW w:w="1807" w:type="dxa"/>
            <w:tcBorders>
              <w:top w:val="nil"/>
              <w:left w:val="nil"/>
              <w:bottom w:val="single" w:sz="4" w:space="0" w:color="auto"/>
              <w:right w:val="single" w:sz="4" w:space="0" w:color="auto"/>
            </w:tcBorders>
            <w:shd w:val="clear" w:color="auto" w:fill="auto"/>
            <w:noWrap/>
            <w:vAlign w:val="bottom"/>
            <w:hideMark/>
          </w:tcPr>
          <w:p w14:paraId="3FE772E1" w14:textId="77777777" w:rsidR="00CD394A" w:rsidRPr="0068214D" w:rsidRDefault="00CD394A" w:rsidP="00CD394A">
            <w:pPr>
              <w:ind w:firstLine="0"/>
              <w:jc w:val="left"/>
              <w:rPr>
                <w:rFonts w:ascii="Arial" w:hAnsi="Arial" w:cs="Arial"/>
                <w:color w:val="000000"/>
                <w:sz w:val="20"/>
                <w:szCs w:val="20"/>
                <w:lang w:eastAsia="sk-SK"/>
              </w:rPr>
            </w:pPr>
            <w:r w:rsidRPr="0068214D">
              <w:rPr>
                <w:color w:val="000000"/>
                <w:sz w:val="20"/>
                <w:szCs w:val="20"/>
                <w:lang w:val="en" w:eastAsia="sk-SK"/>
              </w:rPr>
              <w:t>Together</w:t>
            </w:r>
          </w:p>
        </w:tc>
        <w:tc>
          <w:tcPr>
            <w:tcW w:w="1127" w:type="dxa"/>
            <w:tcBorders>
              <w:top w:val="nil"/>
              <w:left w:val="nil"/>
              <w:bottom w:val="single" w:sz="4" w:space="0" w:color="auto"/>
              <w:right w:val="single" w:sz="4" w:space="0" w:color="auto"/>
            </w:tcBorders>
            <w:shd w:val="clear" w:color="auto" w:fill="auto"/>
            <w:noWrap/>
            <w:vAlign w:val="center"/>
            <w:hideMark/>
          </w:tcPr>
          <w:p w14:paraId="2D2EEC5E"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7C2EA8B0"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250A6046"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2,11</w:t>
            </w:r>
          </w:p>
        </w:tc>
        <w:tc>
          <w:tcPr>
            <w:tcW w:w="1134" w:type="dxa"/>
            <w:tcBorders>
              <w:top w:val="nil"/>
              <w:left w:val="nil"/>
              <w:bottom w:val="single" w:sz="4" w:space="0" w:color="auto"/>
              <w:right w:val="single" w:sz="4" w:space="0" w:color="auto"/>
            </w:tcBorders>
            <w:shd w:val="clear" w:color="auto" w:fill="auto"/>
            <w:noWrap/>
            <w:vAlign w:val="center"/>
            <w:hideMark/>
          </w:tcPr>
          <w:p w14:paraId="1A1C2C7B"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2,19</w:t>
            </w:r>
          </w:p>
        </w:tc>
        <w:tc>
          <w:tcPr>
            <w:tcW w:w="1134" w:type="dxa"/>
            <w:tcBorders>
              <w:top w:val="nil"/>
              <w:left w:val="nil"/>
              <w:bottom w:val="single" w:sz="4" w:space="0" w:color="auto"/>
              <w:right w:val="single" w:sz="4" w:space="0" w:color="auto"/>
            </w:tcBorders>
            <w:shd w:val="clear" w:color="auto" w:fill="auto"/>
            <w:noWrap/>
            <w:vAlign w:val="center"/>
            <w:hideMark/>
          </w:tcPr>
          <w:p w14:paraId="45E3365C"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11,20</w:t>
            </w:r>
          </w:p>
        </w:tc>
      </w:tr>
      <w:tr w:rsidR="00CD394A" w:rsidRPr="0068214D" w14:paraId="71C26440" w14:textId="77777777" w:rsidTr="00CD394A">
        <w:trPr>
          <w:trHeight w:val="290"/>
          <w:jc w:val="center"/>
        </w:trPr>
        <w:tc>
          <w:tcPr>
            <w:tcW w:w="889" w:type="dxa"/>
            <w:vMerge/>
            <w:tcBorders>
              <w:top w:val="nil"/>
              <w:left w:val="single" w:sz="4" w:space="0" w:color="auto"/>
              <w:bottom w:val="single" w:sz="4" w:space="0" w:color="auto"/>
              <w:right w:val="single" w:sz="4" w:space="0" w:color="auto"/>
            </w:tcBorders>
            <w:vAlign w:val="center"/>
            <w:hideMark/>
          </w:tcPr>
          <w:p w14:paraId="52DA1AC0" w14:textId="77777777" w:rsidR="00CD394A" w:rsidRPr="0068214D" w:rsidRDefault="00CD394A" w:rsidP="00CD394A">
            <w:pPr>
              <w:ind w:firstLine="0"/>
              <w:jc w:val="left"/>
              <w:rPr>
                <w:rFonts w:ascii="Arial" w:hAnsi="Arial" w:cs="Arial"/>
                <w:color w:val="000000"/>
                <w:sz w:val="20"/>
                <w:szCs w:val="20"/>
                <w:lang w:eastAsia="sk-SK"/>
              </w:rPr>
            </w:pPr>
          </w:p>
        </w:tc>
        <w:tc>
          <w:tcPr>
            <w:tcW w:w="1807" w:type="dxa"/>
            <w:tcBorders>
              <w:top w:val="nil"/>
              <w:left w:val="nil"/>
              <w:bottom w:val="single" w:sz="4" w:space="0" w:color="auto"/>
              <w:right w:val="single" w:sz="4" w:space="0" w:color="auto"/>
            </w:tcBorders>
            <w:shd w:val="clear" w:color="auto" w:fill="auto"/>
            <w:noWrap/>
            <w:vAlign w:val="center"/>
            <w:hideMark/>
          </w:tcPr>
          <w:p w14:paraId="14410BE6" w14:textId="77777777" w:rsidR="00CD394A" w:rsidRPr="0068214D" w:rsidRDefault="00CD394A" w:rsidP="00CD394A">
            <w:pPr>
              <w:ind w:firstLine="0"/>
              <w:jc w:val="left"/>
              <w:rPr>
                <w:rFonts w:ascii="Arial" w:hAnsi="Arial" w:cs="Arial"/>
                <w:color w:val="000000"/>
                <w:sz w:val="20"/>
                <w:szCs w:val="20"/>
                <w:lang w:eastAsia="sk-SK"/>
              </w:rPr>
            </w:pPr>
            <w:r w:rsidRPr="0068214D">
              <w:rPr>
                <w:color w:val="000000"/>
                <w:sz w:val="20"/>
                <w:szCs w:val="20"/>
                <w:lang w:val="en" w:eastAsia="sk-SK"/>
              </w:rPr>
              <w:t>Average per person</w:t>
            </w:r>
          </w:p>
        </w:tc>
        <w:tc>
          <w:tcPr>
            <w:tcW w:w="1127" w:type="dxa"/>
            <w:tcBorders>
              <w:top w:val="nil"/>
              <w:left w:val="nil"/>
              <w:bottom w:val="single" w:sz="4" w:space="0" w:color="auto"/>
              <w:right w:val="single" w:sz="4" w:space="0" w:color="auto"/>
            </w:tcBorders>
            <w:shd w:val="clear" w:color="auto" w:fill="auto"/>
            <w:noWrap/>
            <w:vAlign w:val="center"/>
            <w:hideMark/>
          </w:tcPr>
          <w:p w14:paraId="1E72295C"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1CA967BF"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29FDBC24"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0,23</w:t>
            </w:r>
          </w:p>
        </w:tc>
        <w:tc>
          <w:tcPr>
            <w:tcW w:w="1134" w:type="dxa"/>
            <w:tcBorders>
              <w:top w:val="nil"/>
              <w:left w:val="nil"/>
              <w:bottom w:val="single" w:sz="4" w:space="0" w:color="auto"/>
              <w:right w:val="single" w:sz="4" w:space="0" w:color="auto"/>
            </w:tcBorders>
            <w:shd w:val="clear" w:color="auto" w:fill="auto"/>
            <w:noWrap/>
            <w:vAlign w:val="center"/>
            <w:hideMark/>
          </w:tcPr>
          <w:p w14:paraId="06277BEF"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0,24</w:t>
            </w:r>
          </w:p>
        </w:tc>
        <w:tc>
          <w:tcPr>
            <w:tcW w:w="1134" w:type="dxa"/>
            <w:tcBorders>
              <w:top w:val="nil"/>
              <w:left w:val="nil"/>
              <w:bottom w:val="single" w:sz="4" w:space="0" w:color="auto"/>
              <w:right w:val="single" w:sz="4" w:space="0" w:color="auto"/>
            </w:tcBorders>
            <w:shd w:val="clear" w:color="auto" w:fill="auto"/>
            <w:noWrap/>
            <w:vAlign w:val="center"/>
            <w:hideMark/>
          </w:tcPr>
          <w:p w14:paraId="33CA44E9"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1,24</w:t>
            </w:r>
          </w:p>
        </w:tc>
      </w:tr>
      <w:tr w:rsidR="00CD394A" w:rsidRPr="0068214D" w14:paraId="4422E3FF" w14:textId="77777777" w:rsidTr="00CD394A">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8CE1A3"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KVTMKv</w:t>
            </w:r>
          </w:p>
        </w:tc>
        <w:tc>
          <w:tcPr>
            <w:tcW w:w="1807" w:type="dxa"/>
            <w:tcBorders>
              <w:top w:val="nil"/>
              <w:left w:val="nil"/>
              <w:bottom w:val="single" w:sz="4" w:space="0" w:color="auto"/>
              <w:right w:val="single" w:sz="4" w:space="0" w:color="auto"/>
            </w:tcBorders>
            <w:shd w:val="clear" w:color="auto" w:fill="auto"/>
            <w:noWrap/>
            <w:vAlign w:val="bottom"/>
            <w:hideMark/>
          </w:tcPr>
          <w:p w14:paraId="3CB903C1" w14:textId="77777777" w:rsidR="00CD394A" w:rsidRPr="0068214D" w:rsidRDefault="00CD394A" w:rsidP="00CD394A">
            <w:pPr>
              <w:ind w:firstLine="0"/>
              <w:jc w:val="left"/>
              <w:rPr>
                <w:rFonts w:ascii="Arial" w:hAnsi="Arial" w:cs="Arial"/>
                <w:color w:val="000000"/>
                <w:sz w:val="20"/>
                <w:szCs w:val="20"/>
                <w:lang w:eastAsia="sk-SK"/>
              </w:rPr>
            </w:pPr>
            <w:r w:rsidRPr="0068214D">
              <w:rPr>
                <w:color w:val="000000"/>
                <w:sz w:val="20"/>
                <w:szCs w:val="20"/>
                <w:lang w:val="en" w:eastAsia="sk-SK"/>
              </w:rPr>
              <w:t>Together</w:t>
            </w:r>
          </w:p>
        </w:tc>
        <w:tc>
          <w:tcPr>
            <w:tcW w:w="1127" w:type="dxa"/>
            <w:tcBorders>
              <w:top w:val="nil"/>
              <w:left w:val="nil"/>
              <w:bottom w:val="single" w:sz="4" w:space="0" w:color="auto"/>
              <w:right w:val="single" w:sz="4" w:space="0" w:color="auto"/>
            </w:tcBorders>
            <w:shd w:val="clear" w:color="auto" w:fill="auto"/>
            <w:noWrap/>
            <w:vAlign w:val="center"/>
            <w:hideMark/>
          </w:tcPr>
          <w:p w14:paraId="20D1DF47"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E6F6A4E"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1,2</w:t>
            </w:r>
          </w:p>
        </w:tc>
        <w:tc>
          <w:tcPr>
            <w:tcW w:w="1134" w:type="dxa"/>
            <w:tcBorders>
              <w:top w:val="nil"/>
              <w:left w:val="nil"/>
              <w:bottom w:val="single" w:sz="4" w:space="0" w:color="auto"/>
              <w:right w:val="single" w:sz="4" w:space="0" w:color="auto"/>
            </w:tcBorders>
            <w:shd w:val="clear" w:color="auto" w:fill="auto"/>
            <w:noWrap/>
            <w:vAlign w:val="center"/>
            <w:hideMark/>
          </w:tcPr>
          <w:p w14:paraId="034DFF11"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1,90</w:t>
            </w:r>
          </w:p>
        </w:tc>
        <w:tc>
          <w:tcPr>
            <w:tcW w:w="1134" w:type="dxa"/>
            <w:tcBorders>
              <w:top w:val="nil"/>
              <w:left w:val="nil"/>
              <w:bottom w:val="single" w:sz="4" w:space="0" w:color="auto"/>
              <w:right w:val="single" w:sz="4" w:space="0" w:color="auto"/>
            </w:tcBorders>
            <w:shd w:val="clear" w:color="auto" w:fill="auto"/>
            <w:noWrap/>
            <w:vAlign w:val="center"/>
            <w:hideMark/>
          </w:tcPr>
          <w:p w14:paraId="623EE2A6"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2189F258"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5,41</w:t>
            </w:r>
          </w:p>
        </w:tc>
      </w:tr>
      <w:tr w:rsidR="00CD394A" w:rsidRPr="0068214D" w14:paraId="05225A45" w14:textId="77777777" w:rsidTr="00CD394A">
        <w:trPr>
          <w:trHeight w:val="290"/>
          <w:jc w:val="center"/>
        </w:trPr>
        <w:tc>
          <w:tcPr>
            <w:tcW w:w="889" w:type="dxa"/>
            <w:vMerge/>
            <w:tcBorders>
              <w:top w:val="nil"/>
              <w:left w:val="single" w:sz="4" w:space="0" w:color="auto"/>
              <w:bottom w:val="single" w:sz="4" w:space="0" w:color="auto"/>
              <w:right w:val="single" w:sz="4" w:space="0" w:color="auto"/>
            </w:tcBorders>
            <w:vAlign w:val="center"/>
            <w:hideMark/>
          </w:tcPr>
          <w:p w14:paraId="0991992A" w14:textId="77777777" w:rsidR="00CD394A" w:rsidRPr="0068214D" w:rsidRDefault="00CD394A" w:rsidP="00CD394A">
            <w:pPr>
              <w:ind w:firstLine="0"/>
              <w:jc w:val="left"/>
              <w:rPr>
                <w:rFonts w:ascii="Arial" w:hAnsi="Arial" w:cs="Arial"/>
                <w:color w:val="000000"/>
                <w:sz w:val="20"/>
                <w:szCs w:val="20"/>
                <w:lang w:eastAsia="sk-SK"/>
              </w:rPr>
            </w:pPr>
          </w:p>
        </w:tc>
        <w:tc>
          <w:tcPr>
            <w:tcW w:w="1807" w:type="dxa"/>
            <w:tcBorders>
              <w:top w:val="nil"/>
              <w:left w:val="nil"/>
              <w:bottom w:val="single" w:sz="4" w:space="0" w:color="auto"/>
              <w:right w:val="single" w:sz="4" w:space="0" w:color="auto"/>
            </w:tcBorders>
            <w:shd w:val="clear" w:color="auto" w:fill="auto"/>
            <w:noWrap/>
            <w:vAlign w:val="center"/>
            <w:hideMark/>
          </w:tcPr>
          <w:p w14:paraId="31AD8679" w14:textId="77777777" w:rsidR="00CD394A" w:rsidRPr="0068214D" w:rsidRDefault="00CD394A" w:rsidP="00CD394A">
            <w:pPr>
              <w:ind w:firstLine="0"/>
              <w:jc w:val="left"/>
              <w:rPr>
                <w:rFonts w:ascii="Arial" w:hAnsi="Arial" w:cs="Arial"/>
                <w:color w:val="000000"/>
                <w:sz w:val="20"/>
                <w:szCs w:val="20"/>
                <w:lang w:eastAsia="sk-SK"/>
              </w:rPr>
            </w:pPr>
            <w:r w:rsidRPr="0068214D">
              <w:rPr>
                <w:color w:val="000000"/>
                <w:sz w:val="20"/>
                <w:szCs w:val="20"/>
                <w:lang w:val="en" w:eastAsia="sk-SK"/>
              </w:rPr>
              <w:t>Average per person</w:t>
            </w:r>
          </w:p>
        </w:tc>
        <w:tc>
          <w:tcPr>
            <w:tcW w:w="1127" w:type="dxa"/>
            <w:tcBorders>
              <w:top w:val="nil"/>
              <w:left w:val="nil"/>
              <w:bottom w:val="single" w:sz="4" w:space="0" w:color="auto"/>
              <w:right w:val="single" w:sz="4" w:space="0" w:color="auto"/>
            </w:tcBorders>
            <w:shd w:val="clear" w:color="auto" w:fill="auto"/>
            <w:noWrap/>
            <w:vAlign w:val="center"/>
            <w:hideMark/>
          </w:tcPr>
          <w:p w14:paraId="690C9BDB"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23C420D6"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0,20</w:t>
            </w:r>
          </w:p>
        </w:tc>
        <w:tc>
          <w:tcPr>
            <w:tcW w:w="1134" w:type="dxa"/>
            <w:tcBorders>
              <w:top w:val="nil"/>
              <w:left w:val="nil"/>
              <w:bottom w:val="single" w:sz="4" w:space="0" w:color="auto"/>
              <w:right w:val="single" w:sz="4" w:space="0" w:color="auto"/>
            </w:tcBorders>
            <w:shd w:val="clear" w:color="auto" w:fill="auto"/>
            <w:noWrap/>
            <w:vAlign w:val="center"/>
            <w:hideMark/>
          </w:tcPr>
          <w:p w14:paraId="362C8A62"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0,32</w:t>
            </w:r>
          </w:p>
        </w:tc>
        <w:tc>
          <w:tcPr>
            <w:tcW w:w="1134" w:type="dxa"/>
            <w:tcBorders>
              <w:top w:val="nil"/>
              <w:left w:val="nil"/>
              <w:bottom w:val="single" w:sz="4" w:space="0" w:color="auto"/>
              <w:right w:val="single" w:sz="4" w:space="0" w:color="auto"/>
            </w:tcBorders>
            <w:shd w:val="clear" w:color="auto" w:fill="auto"/>
            <w:noWrap/>
            <w:vAlign w:val="center"/>
            <w:hideMark/>
          </w:tcPr>
          <w:p w14:paraId="65C5A6DE"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1,24</w:t>
            </w:r>
          </w:p>
        </w:tc>
        <w:tc>
          <w:tcPr>
            <w:tcW w:w="1134" w:type="dxa"/>
            <w:tcBorders>
              <w:top w:val="nil"/>
              <w:left w:val="nil"/>
              <w:bottom w:val="single" w:sz="4" w:space="0" w:color="auto"/>
              <w:right w:val="single" w:sz="4" w:space="0" w:color="auto"/>
            </w:tcBorders>
            <w:shd w:val="clear" w:color="auto" w:fill="auto"/>
            <w:noWrap/>
            <w:vAlign w:val="center"/>
            <w:hideMark/>
          </w:tcPr>
          <w:p w14:paraId="6A9F879C"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0,90</w:t>
            </w:r>
          </w:p>
        </w:tc>
      </w:tr>
      <w:tr w:rsidR="00CD394A" w:rsidRPr="0068214D" w14:paraId="7907E5F4" w14:textId="77777777" w:rsidTr="00CD394A">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EDC071"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Ft</w:t>
            </w:r>
          </w:p>
        </w:tc>
        <w:tc>
          <w:tcPr>
            <w:tcW w:w="1807" w:type="dxa"/>
            <w:tcBorders>
              <w:top w:val="nil"/>
              <w:left w:val="nil"/>
              <w:bottom w:val="single" w:sz="4" w:space="0" w:color="auto"/>
              <w:right w:val="single" w:sz="4" w:space="0" w:color="auto"/>
            </w:tcBorders>
            <w:shd w:val="clear" w:color="auto" w:fill="auto"/>
            <w:noWrap/>
            <w:vAlign w:val="center"/>
            <w:hideMark/>
          </w:tcPr>
          <w:p w14:paraId="68FC6B71" w14:textId="77777777" w:rsidR="00CD394A" w:rsidRPr="0068214D" w:rsidRDefault="00CD394A" w:rsidP="00CD394A">
            <w:pPr>
              <w:ind w:firstLine="0"/>
              <w:jc w:val="left"/>
              <w:rPr>
                <w:rFonts w:ascii="Arial" w:hAnsi="Arial" w:cs="Arial"/>
                <w:color w:val="000000"/>
                <w:sz w:val="20"/>
                <w:szCs w:val="20"/>
                <w:lang w:eastAsia="sk-SK"/>
              </w:rPr>
            </w:pPr>
            <w:r w:rsidRPr="0068214D">
              <w:rPr>
                <w:color w:val="000000"/>
                <w:sz w:val="20"/>
                <w:szCs w:val="20"/>
                <w:lang w:val="en" w:eastAsia="sk-SK"/>
              </w:rPr>
              <w:t>Together</w:t>
            </w:r>
          </w:p>
        </w:tc>
        <w:tc>
          <w:tcPr>
            <w:tcW w:w="1127" w:type="dxa"/>
            <w:tcBorders>
              <w:top w:val="nil"/>
              <w:left w:val="nil"/>
              <w:bottom w:val="single" w:sz="4" w:space="0" w:color="auto"/>
              <w:right w:val="single" w:sz="4" w:space="0" w:color="auto"/>
            </w:tcBorders>
            <w:shd w:val="clear" w:color="auto" w:fill="auto"/>
            <w:noWrap/>
            <w:vAlign w:val="bottom"/>
            <w:hideMark/>
          </w:tcPr>
          <w:p w14:paraId="36B2B753"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1,90</w:t>
            </w:r>
          </w:p>
        </w:tc>
        <w:tc>
          <w:tcPr>
            <w:tcW w:w="1134" w:type="dxa"/>
            <w:tcBorders>
              <w:top w:val="nil"/>
              <w:left w:val="nil"/>
              <w:bottom w:val="single" w:sz="4" w:space="0" w:color="auto"/>
              <w:right w:val="single" w:sz="4" w:space="0" w:color="auto"/>
            </w:tcBorders>
            <w:shd w:val="clear" w:color="auto" w:fill="auto"/>
            <w:noWrap/>
            <w:vAlign w:val="bottom"/>
            <w:hideMark/>
          </w:tcPr>
          <w:p w14:paraId="012FCCDD"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3,20</w:t>
            </w:r>
          </w:p>
        </w:tc>
        <w:tc>
          <w:tcPr>
            <w:tcW w:w="1134" w:type="dxa"/>
            <w:tcBorders>
              <w:top w:val="nil"/>
              <w:left w:val="nil"/>
              <w:bottom w:val="single" w:sz="4" w:space="0" w:color="auto"/>
              <w:right w:val="single" w:sz="4" w:space="0" w:color="auto"/>
            </w:tcBorders>
            <w:shd w:val="clear" w:color="auto" w:fill="auto"/>
            <w:noWrap/>
            <w:vAlign w:val="bottom"/>
            <w:hideMark/>
          </w:tcPr>
          <w:p w14:paraId="21D2E85E"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7,36</w:t>
            </w:r>
          </w:p>
        </w:tc>
        <w:tc>
          <w:tcPr>
            <w:tcW w:w="1134" w:type="dxa"/>
            <w:tcBorders>
              <w:top w:val="nil"/>
              <w:left w:val="nil"/>
              <w:bottom w:val="single" w:sz="4" w:space="0" w:color="auto"/>
              <w:right w:val="single" w:sz="4" w:space="0" w:color="auto"/>
            </w:tcBorders>
            <w:shd w:val="clear" w:color="auto" w:fill="auto"/>
            <w:noWrap/>
            <w:vAlign w:val="bottom"/>
            <w:hideMark/>
          </w:tcPr>
          <w:p w14:paraId="33292CD3"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12,24</w:t>
            </w:r>
          </w:p>
        </w:tc>
        <w:tc>
          <w:tcPr>
            <w:tcW w:w="1134" w:type="dxa"/>
            <w:tcBorders>
              <w:top w:val="nil"/>
              <w:left w:val="nil"/>
              <w:bottom w:val="single" w:sz="4" w:space="0" w:color="auto"/>
              <w:right w:val="single" w:sz="4" w:space="0" w:color="auto"/>
            </w:tcBorders>
            <w:shd w:val="clear" w:color="auto" w:fill="auto"/>
            <w:noWrap/>
            <w:vAlign w:val="bottom"/>
            <w:hideMark/>
          </w:tcPr>
          <w:p w14:paraId="4DA9755A"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37,78</w:t>
            </w:r>
          </w:p>
        </w:tc>
      </w:tr>
      <w:tr w:rsidR="00CD394A" w:rsidRPr="0068214D" w14:paraId="1BC8DF5B" w14:textId="77777777" w:rsidTr="00CD394A">
        <w:trPr>
          <w:trHeight w:val="290"/>
          <w:jc w:val="center"/>
        </w:trPr>
        <w:tc>
          <w:tcPr>
            <w:tcW w:w="889" w:type="dxa"/>
            <w:vMerge/>
            <w:tcBorders>
              <w:top w:val="nil"/>
              <w:left w:val="single" w:sz="4" w:space="0" w:color="auto"/>
              <w:bottom w:val="single" w:sz="4" w:space="0" w:color="auto"/>
              <w:right w:val="single" w:sz="4" w:space="0" w:color="auto"/>
            </w:tcBorders>
            <w:vAlign w:val="center"/>
            <w:hideMark/>
          </w:tcPr>
          <w:p w14:paraId="3F0DCB82" w14:textId="77777777" w:rsidR="00CD394A" w:rsidRPr="0068214D" w:rsidRDefault="00CD394A" w:rsidP="00CD394A">
            <w:pPr>
              <w:ind w:firstLine="0"/>
              <w:jc w:val="left"/>
              <w:rPr>
                <w:rFonts w:ascii="Arial" w:hAnsi="Arial" w:cs="Arial"/>
                <w:color w:val="000000"/>
                <w:sz w:val="20"/>
                <w:szCs w:val="20"/>
                <w:lang w:eastAsia="sk-SK"/>
              </w:rPr>
            </w:pPr>
          </w:p>
        </w:tc>
        <w:tc>
          <w:tcPr>
            <w:tcW w:w="1807" w:type="dxa"/>
            <w:tcBorders>
              <w:top w:val="nil"/>
              <w:left w:val="nil"/>
              <w:bottom w:val="single" w:sz="4" w:space="0" w:color="auto"/>
              <w:right w:val="single" w:sz="4" w:space="0" w:color="auto"/>
            </w:tcBorders>
            <w:shd w:val="clear" w:color="auto" w:fill="auto"/>
            <w:noWrap/>
            <w:vAlign w:val="center"/>
            <w:hideMark/>
          </w:tcPr>
          <w:p w14:paraId="0F451C76" w14:textId="77777777" w:rsidR="00CD394A" w:rsidRPr="0068214D" w:rsidRDefault="00CD394A" w:rsidP="00CD394A">
            <w:pPr>
              <w:ind w:firstLine="0"/>
              <w:jc w:val="left"/>
              <w:rPr>
                <w:rFonts w:ascii="Arial" w:hAnsi="Arial" w:cs="Arial"/>
                <w:color w:val="000000"/>
                <w:sz w:val="20"/>
                <w:szCs w:val="20"/>
                <w:lang w:eastAsia="sk-SK"/>
              </w:rPr>
            </w:pPr>
            <w:r w:rsidRPr="0068214D">
              <w:rPr>
                <w:color w:val="000000"/>
                <w:sz w:val="20"/>
                <w:szCs w:val="20"/>
                <w:lang w:val="en" w:eastAsia="sk-SK"/>
              </w:rPr>
              <w:t>Average per person</w:t>
            </w:r>
          </w:p>
        </w:tc>
        <w:tc>
          <w:tcPr>
            <w:tcW w:w="1127" w:type="dxa"/>
            <w:tcBorders>
              <w:top w:val="nil"/>
              <w:left w:val="nil"/>
              <w:bottom w:val="single" w:sz="4" w:space="0" w:color="auto"/>
              <w:right w:val="single" w:sz="4" w:space="0" w:color="auto"/>
            </w:tcBorders>
            <w:shd w:val="clear" w:color="auto" w:fill="auto"/>
            <w:noWrap/>
            <w:vAlign w:val="center"/>
            <w:hideMark/>
          </w:tcPr>
          <w:p w14:paraId="6961935C"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0,07</w:t>
            </w:r>
          </w:p>
        </w:tc>
        <w:tc>
          <w:tcPr>
            <w:tcW w:w="1134" w:type="dxa"/>
            <w:tcBorders>
              <w:top w:val="nil"/>
              <w:left w:val="nil"/>
              <w:bottom w:val="single" w:sz="4" w:space="0" w:color="auto"/>
              <w:right w:val="single" w:sz="4" w:space="0" w:color="auto"/>
            </w:tcBorders>
            <w:shd w:val="clear" w:color="auto" w:fill="auto"/>
            <w:noWrap/>
            <w:vAlign w:val="center"/>
            <w:hideMark/>
          </w:tcPr>
          <w:p w14:paraId="5F5F2EF9"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0,11</w:t>
            </w:r>
          </w:p>
        </w:tc>
        <w:tc>
          <w:tcPr>
            <w:tcW w:w="1134" w:type="dxa"/>
            <w:tcBorders>
              <w:top w:val="nil"/>
              <w:left w:val="nil"/>
              <w:bottom w:val="single" w:sz="4" w:space="0" w:color="auto"/>
              <w:right w:val="single" w:sz="4" w:space="0" w:color="auto"/>
            </w:tcBorders>
            <w:shd w:val="clear" w:color="auto" w:fill="auto"/>
            <w:noWrap/>
            <w:vAlign w:val="center"/>
            <w:hideMark/>
          </w:tcPr>
          <w:p w14:paraId="6199FEA4"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0,26</w:t>
            </w:r>
          </w:p>
        </w:tc>
        <w:tc>
          <w:tcPr>
            <w:tcW w:w="1134" w:type="dxa"/>
            <w:tcBorders>
              <w:top w:val="nil"/>
              <w:left w:val="nil"/>
              <w:bottom w:val="single" w:sz="4" w:space="0" w:color="auto"/>
              <w:right w:val="single" w:sz="4" w:space="0" w:color="auto"/>
            </w:tcBorders>
            <w:shd w:val="clear" w:color="auto" w:fill="auto"/>
            <w:noWrap/>
            <w:vAlign w:val="center"/>
            <w:hideMark/>
          </w:tcPr>
          <w:p w14:paraId="6BCAC0E7"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0,44</w:t>
            </w:r>
          </w:p>
        </w:tc>
        <w:tc>
          <w:tcPr>
            <w:tcW w:w="1134" w:type="dxa"/>
            <w:tcBorders>
              <w:top w:val="nil"/>
              <w:left w:val="nil"/>
              <w:bottom w:val="single" w:sz="4" w:space="0" w:color="auto"/>
              <w:right w:val="single" w:sz="4" w:space="0" w:color="auto"/>
            </w:tcBorders>
            <w:shd w:val="clear" w:color="auto" w:fill="auto"/>
            <w:noWrap/>
            <w:vAlign w:val="center"/>
            <w:hideMark/>
          </w:tcPr>
          <w:p w14:paraId="5C574A43" w14:textId="77777777" w:rsidR="00CD394A" w:rsidRPr="0068214D" w:rsidRDefault="00CD394A" w:rsidP="00CD394A">
            <w:pPr>
              <w:ind w:firstLine="0"/>
              <w:jc w:val="center"/>
              <w:rPr>
                <w:rFonts w:ascii="Arial" w:hAnsi="Arial" w:cs="Arial"/>
                <w:color w:val="000000"/>
                <w:sz w:val="20"/>
                <w:szCs w:val="20"/>
                <w:lang w:eastAsia="sk-SK"/>
              </w:rPr>
            </w:pPr>
            <w:r w:rsidRPr="0068214D">
              <w:rPr>
                <w:color w:val="000000"/>
                <w:sz w:val="20"/>
                <w:szCs w:val="20"/>
                <w:lang w:val="en" w:eastAsia="sk-SK"/>
              </w:rPr>
              <w:t>1,35</w:t>
            </w:r>
          </w:p>
        </w:tc>
      </w:tr>
    </w:tbl>
    <w:p w14:paraId="6B676293" w14:textId="77777777" w:rsidR="00A37B5F" w:rsidRPr="00091778" w:rsidRDefault="00A37B5F" w:rsidP="00A37B5F">
      <w:pPr>
        <w:tabs>
          <w:tab w:val="left" w:pos="1440"/>
        </w:tabs>
        <w:ind w:firstLine="0"/>
      </w:pPr>
    </w:p>
    <w:p w14:paraId="783D873A" w14:textId="77777777" w:rsidR="00A37B5F" w:rsidRPr="00091778" w:rsidRDefault="00A37B5F" w:rsidP="00A37B5F">
      <w:pPr>
        <w:tabs>
          <w:tab w:val="left" w:pos="1440"/>
        </w:tabs>
        <w:ind w:firstLine="0"/>
      </w:pPr>
      <w:r w:rsidRPr="00091778">
        <w:rPr>
          <w:lang w:val="en"/>
        </w:rPr>
        <w:t>Note. 1:Group A1Book publications of the nature of a scientific monograph</w:t>
      </w:r>
    </w:p>
    <w:p w14:paraId="6B79B693" w14:textId="77777777" w:rsidR="00A37B5F" w:rsidRPr="00091778" w:rsidRDefault="00A37B5F" w:rsidP="00A37B5F">
      <w:pPr>
        <w:tabs>
          <w:tab w:val="left" w:pos="1440"/>
        </w:tabs>
        <w:ind w:firstLine="0"/>
      </w:pPr>
      <w:r w:rsidRPr="00091778">
        <w:rPr>
          <w:lang w:val="en"/>
        </w:rPr>
        <w:tab/>
        <w:t>Group A2Other book publications</w:t>
      </w:r>
    </w:p>
    <w:p w14:paraId="375E2502" w14:textId="77777777" w:rsidR="00A37B5F" w:rsidRPr="00091778" w:rsidRDefault="00A37B5F" w:rsidP="00A37B5F">
      <w:pPr>
        <w:tabs>
          <w:tab w:val="left" w:pos="1440"/>
          <w:tab w:val="left" w:pos="2880"/>
        </w:tabs>
        <w:ind w:left="2880" w:hanging="2880"/>
      </w:pPr>
      <w:r w:rsidRPr="00091778">
        <w:rPr>
          <w:lang w:val="en"/>
        </w:rPr>
        <w:tab/>
        <w:t>Group BPublications in peer-reviewed scientific journals and copyright certificates, patents and discoveries</w:t>
      </w:r>
    </w:p>
    <w:p w14:paraId="31BE7E17" w14:textId="77777777" w:rsidR="00A37B5F" w:rsidRPr="00091778" w:rsidRDefault="00A37B5F" w:rsidP="00A37B5F">
      <w:pPr>
        <w:tabs>
          <w:tab w:val="left" w:pos="1440"/>
          <w:tab w:val="left" w:pos="2880"/>
        </w:tabs>
        <w:ind w:left="2880" w:hanging="2880"/>
      </w:pPr>
      <w:r w:rsidRPr="00091778">
        <w:rPr>
          <w:lang w:val="en"/>
        </w:rPr>
        <w:tab/>
        <w:t>Group CPublications in journals that are not peer-reviewed but are registered in WoS or Scopus databases</w:t>
      </w:r>
    </w:p>
    <w:p w14:paraId="73F81351" w14:textId="77777777" w:rsidR="00A37B5F" w:rsidRPr="00091778" w:rsidRDefault="00A37B5F" w:rsidP="00A37B5F">
      <w:pPr>
        <w:tabs>
          <w:tab w:val="left" w:pos="1440"/>
        </w:tabs>
        <w:ind w:left="1440" w:hanging="1440"/>
      </w:pPr>
      <w:r w:rsidRPr="00091778">
        <w:rPr>
          <w:lang w:val="en"/>
        </w:rPr>
        <w:lastRenderedPageBreak/>
        <w:tab/>
        <w:t>Group OTHER PUBLICATIONS</w:t>
      </w:r>
    </w:p>
    <w:p w14:paraId="0F09F7E6" w14:textId="34E8196A" w:rsidR="00A37B5F" w:rsidRPr="00091778" w:rsidRDefault="00A37B5F" w:rsidP="00985E30">
      <w:pPr>
        <w:ind w:firstLine="0"/>
        <w:jc w:val="center"/>
      </w:pPr>
    </w:p>
    <w:p w14:paraId="74D81D19" w14:textId="224EC25A" w:rsidR="002277CA" w:rsidRDefault="002277CA" w:rsidP="00E93164">
      <w:pPr>
        <w:pStyle w:val="Popis"/>
        <w:jc w:val="center"/>
      </w:pPr>
      <w:r>
        <w:rPr>
          <w:noProof/>
        </w:rPr>
        <w:drawing>
          <wp:inline distT="0" distB="0" distL="0" distR="0" wp14:anchorId="4282B350" wp14:editId="59E4083C">
            <wp:extent cx="4980940" cy="2319643"/>
            <wp:effectExtent l="0" t="0" r="10160" b="5080"/>
            <wp:docPr id="3" name="Graf 3">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77F492" w14:textId="1ED8A0F1" w:rsidR="00A37B5F" w:rsidRPr="00091778" w:rsidRDefault="00E93164" w:rsidP="00E93164">
      <w:pPr>
        <w:pStyle w:val="Popis"/>
        <w:jc w:val="center"/>
      </w:pPr>
      <w:r w:rsidRPr="00091778">
        <w:rPr>
          <w:lang w:val="en"/>
        </w:rPr>
        <w:t xml:space="preserve">Figure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3</w:t>
      </w:r>
      <w:r w:rsidR="00411B6E">
        <w:rPr>
          <w:noProof/>
          <w:lang w:val="en"/>
        </w:rPr>
        <w:fldChar w:fldCharType="end"/>
      </w:r>
      <w:r w:rsidR="00556154" w:rsidRPr="00091778">
        <w:rPr>
          <w:lang w:val="en"/>
        </w:rPr>
        <w:t>.</w:t>
      </w:r>
      <w:r>
        <w:rPr>
          <w:lang w:val="en"/>
        </w:rPr>
        <w:t xml:space="preserve"> </w:t>
      </w:r>
      <w:r w:rsidR="00411B6E">
        <w:rPr>
          <w:lang w:val="en"/>
        </w:rPr>
        <w:fldChar w:fldCharType="begin"/>
      </w:r>
      <w:r w:rsidR="00411B6E">
        <w:rPr>
          <w:lang w:val="en"/>
        </w:rPr>
        <w:instrText xml:space="preserve"> SEQ Obrázok \* ARABIC \s 1 </w:instrText>
      </w:r>
      <w:r w:rsidR="00411B6E">
        <w:rPr>
          <w:lang w:val="en"/>
        </w:rPr>
        <w:fldChar w:fldCharType="separate"/>
      </w:r>
      <w:r w:rsidR="00E42E3D">
        <w:rPr>
          <w:noProof/>
          <w:lang w:val="en"/>
        </w:rPr>
        <w:t>1</w:t>
      </w:r>
      <w:r w:rsidR="00411B6E">
        <w:rPr>
          <w:noProof/>
          <w:lang w:val="en"/>
        </w:rPr>
        <w:fldChar w:fldCharType="end"/>
      </w:r>
      <w:r w:rsidR="00A37B5F" w:rsidRPr="00091778">
        <w:rPr>
          <w:lang w:val="en"/>
        </w:rPr>
        <w:t xml:space="preserve"> Evaluation of publishing activity in shares for individual departments according to the criteria of the Ministry of Education of the Slovak Republic for the year 20</w:t>
      </w:r>
      <w:r w:rsidR="00663A6C">
        <w:rPr>
          <w:lang w:val="en"/>
        </w:rPr>
        <w:t>20</w:t>
      </w:r>
      <w:r>
        <w:rPr>
          <w:lang w:val="en"/>
        </w:rPr>
        <w:t xml:space="preserve"> </w:t>
      </w:r>
      <w:r w:rsidR="00A37B5F" w:rsidRPr="00091778">
        <w:rPr>
          <w:lang w:val="en"/>
        </w:rPr>
        <w:t>– employees</w:t>
      </w:r>
    </w:p>
    <w:p w14:paraId="70EE397C" w14:textId="77777777" w:rsidR="001D4C4F" w:rsidRPr="00091778" w:rsidRDefault="001D4C4F" w:rsidP="00A37B5F">
      <w:pPr>
        <w:ind w:firstLine="0"/>
        <w:jc w:val="center"/>
      </w:pPr>
    </w:p>
    <w:p w14:paraId="3716142C" w14:textId="50AEE4FB" w:rsidR="002277CA" w:rsidRDefault="002277CA" w:rsidP="0084203D">
      <w:pPr>
        <w:pStyle w:val="Popis"/>
        <w:jc w:val="center"/>
        <w:rPr>
          <w:szCs w:val="22"/>
        </w:rPr>
      </w:pPr>
      <w:r>
        <w:rPr>
          <w:noProof/>
        </w:rPr>
        <w:drawing>
          <wp:inline distT="0" distB="0" distL="0" distR="0" wp14:anchorId="60934062" wp14:editId="4EADD496">
            <wp:extent cx="5759450" cy="2169009"/>
            <wp:effectExtent l="0" t="0" r="12700" b="3175"/>
            <wp:docPr id="5" name="Graf 5">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A7C12B" w14:textId="683A8EE4" w:rsidR="0084203D" w:rsidRDefault="00BA01D8" w:rsidP="0084203D">
      <w:pPr>
        <w:pStyle w:val="Popis"/>
        <w:jc w:val="center"/>
        <w:rPr>
          <w:szCs w:val="22"/>
        </w:rPr>
      </w:pPr>
      <w:r w:rsidRPr="00091778">
        <w:rPr>
          <w:szCs w:val="22"/>
          <w:lang w:val="en"/>
        </w:rPr>
        <w:t xml:space="preserve">Figure </w:t>
      </w:r>
      <w:r w:rsidR="00556154" w:rsidRPr="00091778">
        <w:rPr>
          <w:szCs w:val="22"/>
          <w:lang w:val="en"/>
        </w:rPr>
        <w:fldChar w:fldCharType="begin"/>
      </w:r>
      <w:r w:rsidR="00556154" w:rsidRPr="00091778">
        <w:rPr>
          <w:szCs w:val="22"/>
          <w:lang w:val="en"/>
        </w:rPr>
        <w:instrText xml:space="preserve"> STYLEREF 1 \s </w:instrText>
      </w:r>
      <w:r w:rsidR="00556154" w:rsidRPr="00091778">
        <w:rPr>
          <w:szCs w:val="22"/>
          <w:lang w:val="en"/>
        </w:rPr>
        <w:fldChar w:fldCharType="separate"/>
      </w:r>
      <w:r w:rsidR="00E42E3D">
        <w:rPr>
          <w:noProof/>
          <w:szCs w:val="22"/>
          <w:lang w:val="en"/>
        </w:rPr>
        <w:t>3</w:t>
      </w:r>
      <w:r w:rsidR="00556154" w:rsidRPr="00091778">
        <w:rPr>
          <w:szCs w:val="22"/>
          <w:lang w:val="en"/>
        </w:rPr>
        <w:fldChar w:fldCharType="end"/>
      </w:r>
      <w:r w:rsidR="00556154" w:rsidRPr="00091778">
        <w:rPr>
          <w:szCs w:val="22"/>
          <w:lang w:val="en"/>
        </w:rPr>
        <w:t>.</w:t>
      </w:r>
      <w:r>
        <w:rPr>
          <w:lang w:val="en"/>
        </w:rPr>
        <w:t xml:space="preserve"> </w:t>
      </w:r>
      <w:r w:rsidR="00556154" w:rsidRPr="00091778">
        <w:rPr>
          <w:szCs w:val="22"/>
          <w:lang w:val="en"/>
        </w:rPr>
        <w:fldChar w:fldCharType="begin"/>
      </w:r>
      <w:r w:rsidR="00556154" w:rsidRPr="00091778">
        <w:rPr>
          <w:szCs w:val="22"/>
          <w:lang w:val="en"/>
        </w:rPr>
        <w:instrText xml:space="preserve"> SEQ Obrázok \* ARABIC \s 1 </w:instrText>
      </w:r>
      <w:r w:rsidR="00556154" w:rsidRPr="00091778">
        <w:rPr>
          <w:szCs w:val="22"/>
          <w:lang w:val="en"/>
        </w:rPr>
        <w:fldChar w:fldCharType="separate"/>
      </w:r>
      <w:r w:rsidR="00E42E3D">
        <w:rPr>
          <w:noProof/>
          <w:szCs w:val="22"/>
          <w:lang w:val="en"/>
        </w:rPr>
        <w:t>2</w:t>
      </w:r>
      <w:r w:rsidR="00556154" w:rsidRPr="00091778">
        <w:rPr>
          <w:szCs w:val="22"/>
          <w:lang w:val="en"/>
        </w:rPr>
        <w:fldChar w:fldCharType="end"/>
      </w:r>
      <w:r w:rsidR="00A37B5F" w:rsidRPr="00091778">
        <w:rPr>
          <w:szCs w:val="22"/>
          <w:lang w:val="en"/>
        </w:rPr>
        <w:t xml:space="preserve"> Comparison of</w:t>
      </w:r>
      <w:r w:rsidR="000648E5">
        <w:rPr>
          <w:szCs w:val="22"/>
          <w:lang w:val="en"/>
        </w:rPr>
        <w:t xml:space="preserve"> the development</w:t>
      </w:r>
      <w:r w:rsidR="00A37B5F" w:rsidRPr="00091778">
        <w:rPr>
          <w:szCs w:val="22"/>
          <w:lang w:val="en"/>
        </w:rPr>
        <w:t xml:space="preserve"> of the number of outputs of</w:t>
      </w:r>
      <w:r w:rsidR="005A468C">
        <w:rPr>
          <w:szCs w:val="22"/>
          <w:lang w:val="en"/>
        </w:rPr>
        <w:t xml:space="preserve"> employees</w:t>
      </w:r>
      <w:r w:rsidR="00A37B5F" w:rsidRPr="00091778">
        <w:rPr>
          <w:szCs w:val="22"/>
          <w:lang w:val="en"/>
        </w:rPr>
        <w:t xml:space="preserve"> in individual categories of publishing activity according to the criteria of the Ministry of Education of the Slovak Republic</w:t>
      </w:r>
    </w:p>
    <w:p w14:paraId="4E2253CC" w14:textId="2F01134C" w:rsidR="005A468C" w:rsidRPr="005A468C" w:rsidRDefault="005A468C" w:rsidP="005A468C">
      <w:pPr>
        <w:ind w:firstLine="0"/>
      </w:pPr>
      <w:r>
        <w:rPr>
          <w:noProof/>
        </w:rPr>
        <w:lastRenderedPageBreak/>
        <w:drawing>
          <wp:inline distT="0" distB="0" distL="0" distR="0" wp14:anchorId="574E2366" wp14:editId="5ACB01D1">
            <wp:extent cx="5759450" cy="2300284"/>
            <wp:effectExtent l="0" t="0" r="12700" b="5080"/>
            <wp:docPr id="12" name="Graf 12">
              <a:extLst xmlns:a="http://schemas.openxmlformats.org/drawingml/2006/main">
                <a:ext uri="{FF2B5EF4-FFF2-40B4-BE49-F238E27FC236}">
                  <a16:creationId xmlns:a16="http://schemas.microsoft.com/office/drawing/2014/main" id="{3B4B2E11-C186-4CF6-9113-1F87EA38A0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6F29D24" w14:textId="4745382B" w:rsidR="005A468C" w:rsidRDefault="005A468C" w:rsidP="005A468C">
      <w:pPr>
        <w:pStyle w:val="Popis"/>
        <w:jc w:val="center"/>
        <w:rPr>
          <w:szCs w:val="22"/>
        </w:rPr>
      </w:pPr>
      <w:r w:rsidRPr="00091778">
        <w:rPr>
          <w:szCs w:val="22"/>
          <w:lang w:val="en"/>
        </w:rPr>
        <w:t xml:space="preserve">Figure </w:t>
      </w:r>
      <w:r w:rsidRPr="00091778">
        <w:rPr>
          <w:szCs w:val="22"/>
          <w:lang w:val="en"/>
        </w:rPr>
        <w:fldChar w:fldCharType="begin"/>
      </w:r>
      <w:r w:rsidRPr="00091778">
        <w:rPr>
          <w:szCs w:val="22"/>
          <w:lang w:val="en"/>
        </w:rPr>
        <w:instrText xml:space="preserve"> STYLEREF 1 \s </w:instrText>
      </w:r>
      <w:r w:rsidRPr="00091778">
        <w:rPr>
          <w:szCs w:val="22"/>
          <w:lang w:val="en"/>
        </w:rPr>
        <w:fldChar w:fldCharType="separate"/>
      </w:r>
      <w:r w:rsidR="00E42E3D">
        <w:rPr>
          <w:noProof/>
          <w:szCs w:val="22"/>
          <w:lang w:val="en"/>
        </w:rPr>
        <w:t>3</w:t>
      </w:r>
      <w:r w:rsidRPr="00091778">
        <w:rPr>
          <w:szCs w:val="22"/>
          <w:lang w:val="en"/>
        </w:rPr>
        <w:fldChar w:fldCharType="end"/>
      </w:r>
      <w:r w:rsidRPr="00091778">
        <w:rPr>
          <w:szCs w:val="22"/>
          <w:lang w:val="en"/>
        </w:rPr>
        <w:t>.</w:t>
      </w:r>
      <w:r>
        <w:rPr>
          <w:lang w:val="en"/>
        </w:rPr>
        <w:t xml:space="preserve"> </w:t>
      </w:r>
      <w:r w:rsidRPr="00091778">
        <w:rPr>
          <w:szCs w:val="22"/>
          <w:lang w:val="en"/>
        </w:rPr>
        <w:fldChar w:fldCharType="begin"/>
      </w:r>
      <w:r w:rsidRPr="00091778">
        <w:rPr>
          <w:szCs w:val="22"/>
          <w:lang w:val="en"/>
        </w:rPr>
        <w:instrText xml:space="preserve"> SEQ Obrázok \* ARABIC \s 1 </w:instrText>
      </w:r>
      <w:r w:rsidRPr="00091778">
        <w:rPr>
          <w:szCs w:val="22"/>
          <w:lang w:val="en"/>
        </w:rPr>
        <w:fldChar w:fldCharType="separate"/>
      </w:r>
      <w:r w:rsidR="00E42E3D">
        <w:rPr>
          <w:noProof/>
          <w:szCs w:val="22"/>
          <w:lang w:val="en"/>
        </w:rPr>
        <w:t>3</w:t>
      </w:r>
      <w:r w:rsidRPr="00091778">
        <w:rPr>
          <w:szCs w:val="22"/>
          <w:lang w:val="en"/>
        </w:rPr>
        <w:fldChar w:fldCharType="end"/>
      </w:r>
      <w:r w:rsidRPr="00091778">
        <w:rPr>
          <w:szCs w:val="22"/>
          <w:lang w:val="en"/>
        </w:rPr>
        <w:t xml:space="preserve"> Comparison of</w:t>
      </w:r>
      <w:r w:rsidR="000648E5">
        <w:rPr>
          <w:szCs w:val="22"/>
          <w:lang w:val="en"/>
        </w:rPr>
        <w:t xml:space="preserve"> the development of the</w:t>
      </w:r>
      <w:r w:rsidRPr="00091778">
        <w:rPr>
          <w:szCs w:val="22"/>
          <w:lang w:val="en"/>
        </w:rPr>
        <w:t xml:space="preserve"> number of outputs of</w:t>
      </w:r>
      <w:r>
        <w:rPr>
          <w:szCs w:val="22"/>
          <w:lang w:val="en"/>
        </w:rPr>
        <w:t xml:space="preserve"> employees and PhD students</w:t>
      </w:r>
      <w:r w:rsidRPr="00091778">
        <w:rPr>
          <w:szCs w:val="22"/>
          <w:lang w:val="en"/>
        </w:rPr>
        <w:t xml:space="preserve"> in individual categories of publishing activity according to the criteria of the Ministry of Education of the Slovak Republic</w:t>
      </w:r>
    </w:p>
    <w:p w14:paraId="63A928D6" w14:textId="77777777" w:rsidR="005A468C" w:rsidRDefault="005A468C" w:rsidP="00791FD2"/>
    <w:p w14:paraId="1BD74989" w14:textId="0AC5A866" w:rsidR="00791FD2" w:rsidRDefault="005A468C" w:rsidP="00791FD2">
      <w:r>
        <w:rPr>
          <w:lang w:val="en"/>
        </w:rPr>
        <w:t>Figure 3.4 shows the number of outputs in periodicals assigned quartile in WoS according to</w:t>
      </w:r>
      <w:r w:rsidR="00E42E3D">
        <w:rPr>
          <w:lang w:val="en"/>
        </w:rPr>
        <w:t xml:space="preserve"> the currently available JCR</w:t>
      </w:r>
      <w:r w:rsidR="00445168">
        <w:rPr>
          <w:lang w:val="en"/>
        </w:rPr>
        <w:t xml:space="preserve"> (for 2019). </w:t>
      </w:r>
      <w:r w:rsidR="00791FD2">
        <w:rPr>
          <w:lang w:val="en"/>
        </w:rPr>
        <w:t xml:space="preserve"> </w:t>
      </w:r>
      <w:r w:rsidR="00E42E3D">
        <w:rPr>
          <w:lang w:val="en"/>
        </w:rPr>
        <w:t>The number of publications included in Q1 and Q2 needs to be increased in the following, since the methodology for allocating subsidies in the field of science and research</w:t>
      </w:r>
      <w:r w:rsidR="00473E26">
        <w:rPr>
          <w:lang w:val="en"/>
        </w:rPr>
        <w:t xml:space="preserve"> for publishing results in periodical journals continues to be </w:t>
      </w:r>
      <w:r w:rsidR="004B561C">
        <w:rPr>
          <w:lang w:val="en"/>
        </w:rPr>
        <w:t>based on these scientometric data.</w:t>
      </w:r>
    </w:p>
    <w:p w14:paraId="130444E8" w14:textId="77777777" w:rsidR="005A468C" w:rsidRDefault="005A468C" w:rsidP="00791FD2"/>
    <w:p w14:paraId="2DA08B78" w14:textId="24845D53" w:rsidR="00791FD2" w:rsidRDefault="00791FD2" w:rsidP="0032595D">
      <w:pPr>
        <w:jc w:val="center"/>
      </w:pPr>
      <w:r>
        <w:rPr>
          <w:noProof/>
        </w:rPr>
        <w:drawing>
          <wp:inline distT="0" distB="0" distL="0" distR="0" wp14:anchorId="53FCFA53" wp14:editId="7B8F7A92">
            <wp:extent cx="4572000" cy="2743200"/>
            <wp:effectExtent l="0" t="0" r="0" b="0"/>
            <wp:docPr id="11" name="Graf 11">
              <a:extLst xmlns:a="http://schemas.openxmlformats.org/drawingml/2006/main">
                <a:ext uri="{FF2B5EF4-FFF2-40B4-BE49-F238E27FC236}">
                  <a16:creationId xmlns:a16="http://schemas.microsoft.com/office/drawing/2014/main" id="{EB9865A5-451F-4402-A95F-6F4C5A9101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FCEEA8" w14:textId="3C02E33D" w:rsidR="00791FD2" w:rsidRDefault="00791FD2" w:rsidP="0032595D">
      <w:pPr>
        <w:jc w:val="center"/>
      </w:pPr>
      <w:r w:rsidRPr="00091778">
        <w:rPr>
          <w:szCs w:val="22"/>
          <w:lang w:val="en"/>
        </w:rPr>
        <w:t xml:space="preserve">Figure </w:t>
      </w:r>
      <w:r w:rsidRPr="00091778">
        <w:rPr>
          <w:szCs w:val="22"/>
          <w:lang w:val="en"/>
        </w:rPr>
        <w:fldChar w:fldCharType="begin"/>
      </w:r>
      <w:r w:rsidRPr="00091778">
        <w:rPr>
          <w:szCs w:val="22"/>
          <w:lang w:val="en"/>
        </w:rPr>
        <w:instrText xml:space="preserve"> STYLEREF 1 \s </w:instrText>
      </w:r>
      <w:r w:rsidRPr="00091778">
        <w:rPr>
          <w:szCs w:val="22"/>
          <w:lang w:val="en"/>
        </w:rPr>
        <w:fldChar w:fldCharType="separate"/>
      </w:r>
      <w:r w:rsidR="00E42E3D">
        <w:rPr>
          <w:noProof/>
          <w:szCs w:val="22"/>
          <w:lang w:val="en"/>
        </w:rPr>
        <w:t>3</w:t>
      </w:r>
      <w:r w:rsidRPr="00091778">
        <w:rPr>
          <w:szCs w:val="22"/>
          <w:lang w:val="en"/>
        </w:rPr>
        <w:fldChar w:fldCharType="end"/>
      </w:r>
      <w:r w:rsidRPr="00091778">
        <w:rPr>
          <w:szCs w:val="22"/>
          <w:lang w:val="en"/>
        </w:rPr>
        <w:t>.</w:t>
      </w:r>
      <w:r>
        <w:rPr>
          <w:lang w:val="en"/>
        </w:rPr>
        <w:t xml:space="preserve"> </w:t>
      </w:r>
      <w:r w:rsidRPr="00091778">
        <w:rPr>
          <w:szCs w:val="22"/>
          <w:lang w:val="en"/>
        </w:rPr>
        <w:fldChar w:fldCharType="begin"/>
      </w:r>
      <w:r w:rsidRPr="00091778">
        <w:rPr>
          <w:szCs w:val="22"/>
          <w:lang w:val="en"/>
        </w:rPr>
        <w:instrText xml:space="preserve"> SEQ Obrázok \* ARABIC \s 1 </w:instrText>
      </w:r>
      <w:r w:rsidRPr="00091778">
        <w:rPr>
          <w:szCs w:val="22"/>
          <w:lang w:val="en"/>
        </w:rPr>
        <w:fldChar w:fldCharType="separate"/>
      </w:r>
      <w:r w:rsidR="00E42E3D">
        <w:rPr>
          <w:noProof/>
          <w:szCs w:val="22"/>
          <w:lang w:val="en"/>
        </w:rPr>
        <w:t>4</w:t>
      </w:r>
      <w:r w:rsidRPr="00091778">
        <w:rPr>
          <w:szCs w:val="22"/>
          <w:lang w:val="en"/>
        </w:rPr>
        <w:fldChar w:fldCharType="end"/>
      </w:r>
      <w:r>
        <w:rPr>
          <w:szCs w:val="22"/>
          <w:lang w:val="en"/>
        </w:rPr>
        <w:t xml:space="preserve"> Number of outputs in periodicals by quartiles</w:t>
      </w:r>
    </w:p>
    <w:p w14:paraId="751B42DE" w14:textId="77777777" w:rsidR="00791FD2" w:rsidRPr="00791FD2" w:rsidRDefault="00791FD2" w:rsidP="00791FD2"/>
    <w:p w14:paraId="0EF3420D" w14:textId="10305A5A" w:rsidR="002B1EA0" w:rsidRPr="00091778" w:rsidRDefault="002B1EA0" w:rsidP="002B1EA0">
      <w:r w:rsidRPr="00091778">
        <w:rPr>
          <w:lang w:val="en"/>
        </w:rPr>
        <w:t xml:space="preserve">Table 3.2 lists the copyright certificates, patents and discoveries that were published in 2020 and whose authors or members of the authors' collective were workers of FT. A total of </w:t>
      </w:r>
      <w:r w:rsidR="00C65DDF">
        <w:rPr>
          <w:lang w:val="en"/>
        </w:rPr>
        <w:t xml:space="preserve">6 outputs in this category </w:t>
      </w:r>
      <w:r>
        <w:rPr>
          <w:lang w:val="en"/>
        </w:rPr>
        <w:t xml:space="preserve"> were published </w:t>
      </w:r>
      <w:r w:rsidRPr="00091778">
        <w:rPr>
          <w:lang w:val="en"/>
        </w:rPr>
        <w:t>(7 in 2019).</w:t>
      </w:r>
    </w:p>
    <w:p w14:paraId="25399F9A" w14:textId="2E7E9A00" w:rsidR="002B1EA0" w:rsidRPr="00091778" w:rsidRDefault="002B1EA0" w:rsidP="002B1EA0">
      <w:pPr>
        <w:pStyle w:val="Popis"/>
      </w:pPr>
      <w:r w:rsidRPr="00091778">
        <w:rPr>
          <w:lang w:val="en"/>
        </w:rPr>
        <w:t xml:space="preserve">Table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3</w:t>
      </w:r>
      <w:r w:rsidR="00411B6E">
        <w:rPr>
          <w:noProof/>
          <w:lang w:val="en"/>
        </w:rPr>
        <w:fldChar w:fldCharType="end"/>
      </w:r>
      <w:r w:rsidRPr="00091778">
        <w:rPr>
          <w:lang w:val="en"/>
        </w:rPr>
        <w:t>.</w:t>
      </w:r>
      <w:r>
        <w:rPr>
          <w:lang w:val="en"/>
        </w:rPr>
        <w:t xml:space="preserve"> </w:t>
      </w:r>
      <w:r w:rsidR="00411B6E">
        <w:rPr>
          <w:lang w:val="en"/>
        </w:rPr>
        <w:fldChar w:fldCharType="begin"/>
      </w:r>
      <w:r w:rsidR="00411B6E">
        <w:rPr>
          <w:lang w:val="en"/>
        </w:rPr>
        <w:instrText xml:space="preserve"> SEQ Tabuľka \* ARABIC \s 1 </w:instrText>
      </w:r>
      <w:r w:rsidR="00411B6E">
        <w:rPr>
          <w:lang w:val="en"/>
        </w:rPr>
        <w:fldChar w:fldCharType="separate"/>
      </w:r>
      <w:r w:rsidR="00E42E3D">
        <w:rPr>
          <w:noProof/>
          <w:lang w:val="en"/>
        </w:rPr>
        <w:t>2</w:t>
      </w:r>
      <w:r w:rsidR="00411B6E">
        <w:rPr>
          <w:noProof/>
          <w:lang w:val="en"/>
        </w:rPr>
        <w:fldChar w:fldCharType="end"/>
      </w:r>
      <w:r w:rsidRPr="00091778">
        <w:rPr>
          <w:lang w:val="en"/>
        </w:rPr>
        <w:t xml:space="preserve"> Copyright certificates, patents and discoveries of FT workers for the year 20</w:t>
      </w:r>
      <w:r w:rsidR="00C0500F">
        <w:rPr>
          <w:lang w:val="en"/>
        </w:rPr>
        <w:t>20</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3828"/>
        <w:gridCol w:w="3969"/>
      </w:tblGrid>
      <w:tr w:rsidR="002B1EA0" w:rsidRPr="00FF78EA" w14:paraId="37D2A0F8" w14:textId="77777777" w:rsidTr="004D1186">
        <w:trPr>
          <w:trHeight w:val="567"/>
          <w:jc w:val="center"/>
        </w:trPr>
        <w:tc>
          <w:tcPr>
            <w:tcW w:w="1696" w:type="dxa"/>
            <w:shd w:val="clear" w:color="auto" w:fill="F2F2F2" w:themeFill="background1" w:themeFillShade="F2"/>
            <w:vAlign w:val="center"/>
            <w:hideMark/>
          </w:tcPr>
          <w:p w14:paraId="2EAC973C" w14:textId="77777777" w:rsidR="002B1EA0" w:rsidRPr="00FF78EA" w:rsidRDefault="002B1EA0" w:rsidP="004D1186">
            <w:pPr>
              <w:pStyle w:val="Odsekzoznamu"/>
              <w:ind w:left="67" w:firstLine="0"/>
              <w:jc w:val="center"/>
              <w:rPr>
                <w:rFonts w:ascii="Arial" w:hAnsi="Arial" w:cs="Arial"/>
                <w:sz w:val="18"/>
                <w:szCs w:val="18"/>
                <w:lang w:val="sk-SK"/>
              </w:rPr>
            </w:pPr>
            <w:r w:rsidRPr="00FF78EA">
              <w:rPr>
                <w:sz w:val="18"/>
                <w:szCs w:val="18"/>
                <w:lang w:val="en"/>
              </w:rPr>
              <w:t>Species</w:t>
            </w:r>
          </w:p>
          <w:p w14:paraId="2E32ACCB" w14:textId="77777777" w:rsidR="002B1EA0" w:rsidRPr="00FF78EA" w:rsidRDefault="002B1EA0" w:rsidP="004D1186">
            <w:pPr>
              <w:pStyle w:val="Odsekzoznamu"/>
              <w:ind w:left="67" w:firstLine="0"/>
              <w:jc w:val="center"/>
              <w:rPr>
                <w:rFonts w:ascii="Arial" w:hAnsi="Arial" w:cs="Arial"/>
                <w:sz w:val="18"/>
                <w:szCs w:val="18"/>
                <w:lang w:val="sk-SK"/>
              </w:rPr>
            </w:pPr>
            <w:r w:rsidRPr="00FF78EA">
              <w:rPr>
                <w:sz w:val="18"/>
                <w:szCs w:val="18"/>
                <w:lang w:val="en"/>
              </w:rPr>
              <w:t>Number</w:t>
            </w:r>
          </w:p>
        </w:tc>
        <w:tc>
          <w:tcPr>
            <w:tcW w:w="3828" w:type="dxa"/>
            <w:shd w:val="clear" w:color="auto" w:fill="F2F2F2" w:themeFill="background1" w:themeFillShade="F2"/>
            <w:vAlign w:val="center"/>
            <w:hideMark/>
          </w:tcPr>
          <w:p w14:paraId="691BB2F9" w14:textId="77777777" w:rsidR="002B1EA0" w:rsidRPr="00FF78EA" w:rsidRDefault="002B1EA0" w:rsidP="004D1186">
            <w:pPr>
              <w:pStyle w:val="Odsekzoznamu"/>
              <w:rPr>
                <w:rFonts w:ascii="Arial" w:hAnsi="Arial" w:cs="Arial"/>
                <w:sz w:val="18"/>
                <w:szCs w:val="18"/>
                <w:lang w:val="sk-SK"/>
              </w:rPr>
            </w:pPr>
            <w:r w:rsidRPr="00FF78EA">
              <w:rPr>
                <w:sz w:val="18"/>
                <w:szCs w:val="18"/>
                <w:lang w:val="en"/>
              </w:rPr>
              <w:t>TITLE</w:t>
            </w:r>
          </w:p>
        </w:tc>
        <w:tc>
          <w:tcPr>
            <w:tcW w:w="3969" w:type="dxa"/>
            <w:shd w:val="clear" w:color="auto" w:fill="F2F2F2" w:themeFill="background1" w:themeFillShade="F2"/>
            <w:vAlign w:val="center"/>
            <w:hideMark/>
          </w:tcPr>
          <w:p w14:paraId="66ADE261" w14:textId="77777777" w:rsidR="002B1EA0" w:rsidRPr="00FF78EA" w:rsidRDefault="002B1EA0" w:rsidP="00C87CCC">
            <w:pPr>
              <w:pStyle w:val="Odsekzoznamu"/>
              <w:ind w:left="-208" w:firstLine="279"/>
              <w:jc w:val="center"/>
              <w:rPr>
                <w:rFonts w:ascii="Arial" w:hAnsi="Arial" w:cs="Arial"/>
                <w:sz w:val="18"/>
                <w:szCs w:val="18"/>
                <w:lang w:val="sk-SK"/>
              </w:rPr>
            </w:pPr>
            <w:r w:rsidRPr="00FF78EA">
              <w:rPr>
                <w:sz w:val="18"/>
                <w:szCs w:val="18"/>
                <w:lang w:val="en"/>
              </w:rPr>
              <w:t>NAME OF THE DESIGNER</w:t>
            </w:r>
          </w:p>
        </w:tc>
      </w:tr>
      <w:tr w:rsidR="002B1EA0" w:rsidRPr="00FF78EA" w14:paraId="2E03A0B5" w14:textId="77777777" w:rsidTr="004D1186">
        <w:trPr>
          <w:trHeight w:val="850"/>
          <w:jc w:val="center"/>
        </w:trPr>
        <w:tc>
          <w:tcPr>
            <w:tcW w:w="1696" w:type="dxa"/>
            <w:shd w:val="clear" w:color="auto" w:fill="auto"/>
            <w:vAlign w:val="center"/>
            <w:hideMark/>
          </w:tcPr>
          <w:p w14:paraId="26761BFE" w14:textId="77777777" w:rsidR="002B1EA0" w:rsidRPr="00FF78EA" w:rsidRDefault="002B1EA0" w:rsidP="004D1186">
            <w:pPr>
              <w:pStyle w:val="Odsekzoznamu"/>
              <w:ind w:left="67" w:firstLine="0"/>
              <w:jc w:val="center"/>
              <w:rPr>
                <w:rFonts w:ascii="Arial" w:hAnsi="Arial" w:cs="Arial"/>
                <w:sz w:val="18"/>
                <w:szCs w:val="18"/>
                <w:lang w:val="sk-SK"/>
              </w:rPr>
            </w:pPr>
            <w:r w:rsidRPr="00FF78EA">
              <w:rPr>
                <w:sz w:val="18"/>
                <w:szCs w:val="18"/>
                <w:lang w:val="en"/>
              </w:rPr>
              <w:lastRenderedPageBreak/>
              <w:t>Patent application</w:t>
            </w:r>
          </w:p>
          <w:p w14:paraId="1C1CA735" w14:textId="77777777" w:rsidR="002B1EA0" w:rsidRPr="00FF78EA" w:rsidRDefault="002B1EA0" w:rsidP="004D1186">
            <w:pPr>
              <w:pStyle w:val="Odsekzoznamu"/>
              <w:ind w:left="67" w:firstLine="0"/>
              <w:jc w:val="center"/>
              <w:rPr>
                <w:rFonts w:ascii="Arial" w:hAnsi="Arial" w:cs="Arial"/>
                <w:sz w:val="18"/>
                <w:szCs w:val="18"/>
                <w:lang w:val="sk-SK"/>
              </w:rPr>
            </w:pPr>
            <w:r w:rsidRPr="00FF78EA">
              <w:rPr>
                <w:sz w:val="18"/>
                <w:szCs w:val="18"/>
                <w:lang w:val="en"/>
              </w:rPr>
              <w:t>120-2018</w:t>
            </w:r>
          </w:p>
        </w:tc>
        <w:tc>
          <w:tcPr>
            <w:tcW w:w="3828" w:type="dxa"/>
            <w:shd w:val="clear" w:color="auto" w:fill="auto"/>
            <w:vAlign w:val="center"/>
          </w:tcPr>
          <w:p w14:paraId="12475E1E" w14:textId="77777777" w:rsidR="002B1EA0" w:rsidRPr="00FF78EA" w:rsidRDefault="002B1EA0" w:rsidP="004D1186">
            <w:pPr>
              <w:pStyle w:val="Odsekzoznamu"/>
              <w:ind w:left="0" w:firstLine="0"/>
              <w:jc w:val="left"/>
              <w:rPr>
                <w:rFonts w:ascii="Arial" w:hAnsi="Arial" w:cs="Arial"/>
                <w:sz w:val="18"/>
                <w:szCs w:val="18"/>
                <w:lang w:val="sk-SK"/>
              </w:rPr>
            </w:pPr>
            <w:r w:rsidRPr="00FF78EA">
              <w:rPr>
                <w:sz w:val="18"/>
                <w:szCs w:val="18"/>
                <w:lang w:val="en"/>
              </w:rPr>
              <w:t>Stabilization method for mobile robots</w:t>
            </w:r>
          </w:p>
        </w:tc>
        <w:tc>
          <w:tcPr>
            <w:tcW w:w="3969" w:type="dxa"/>
            <w:shd w:val="clear" w:color="auto" w:fill="auto"/>
            <w:noWrap/>
            <w:vAlign w:val="center"/>
          </w:tcPr>
          <w:p w14:paraId="56F271C6" w14:textId="77777777" w:rsidR="002B1EA0" w:rsidRPr="00FF78EA" w:rsidRDefault="002B1EA0" w:rsidP="004D1186">
            <w:pPr>
              <w:pStyle w:val="Odsekzoznamu"/>
              <w:ind w:left="0" w:firstLine="0"/>
              <w:jc w:val="left"/>
              <w:rPr>
                <w:rFonts w:ascii="Arial" w:hAnsi="Arial" w:cs="Arial"/>
                <w:sz w:val="18"/>
                <w:szCs w:val="18"/>
                <w:lang w:val="sk-SK"/>
              </w:rPr>
            </w:pPr>
            <w:r w:rsidRPr="00FF78EA">
              <w:rPr>
                <w:sz w:val="18"/>
                <w:szCs w:val="18"/>
                <w:lang w:val="en"/>
              </w:rPr>
              <w:t>Kuric, Ivan - Pivarčiová, Elena - Sagová, Zuzana - Božek, Pavol - Škultéty, Emil</w:t>
            </w:r>
          </w:p>
        </w:tc>
      </w:tr>
      <w:tr w:rsidR="002B1EA0" w:rsidRPr="00FF78EA" w14:paraId="77A61DFA" w14:textId="77777777" w:rsidTr="004D1186">
        <w:trPr>
          <w:trHeight w:val="850"/>
          <w:jc w:val="center"/>
        </w:trPr>
        <w:tc>
          <w:tcPr>
            <w:tcW w:w="1696" w:type="dxa"/>
            <w:shd w:val="clear" w:color="auto" w:fill="auto"/>
            <w:vAlign w:val="center"/>
          </w:tcPr>
          <w:p w14:paraId="5C39092F" w14:textId="77777777" w:rsidR="002B1EA0" w:rsidRPr="00FF78EA" w:rsidRDefault="002B1EA0" w:rsidP="004D1186">
            <w:pPr>
              <w:pStyle w:val="Odsekzoznamu"/>
              <w:ind w:left="67" w:firstLine="0"/>
              <w:jc w:val="center"/>
              <w:rPr>
                <w:rFonts w:ascii="Arial" w:hAnsi="Arial" w:cs="Arial"/>
                <w:sz w:val="18"/>
                <w:szCs w:val="18"/>
                <w:lang w:val="sk-SK"/>
              </w:rPr>
            </w:pPr>
            <w:r w:rsidRPr="00FF78EA">
              <w:rPr>
                <w:sz w:val="18"/>
                <w:szCs w:val="18"/>
                <w:lang w:val="en"/>
              </w:rPr>
              <w:t>Patent application</w:t>
            </w:r>
          </w:p>
          <w:p w14:paraId="13222A37" w14:textId="77777777" w:rsidR="002B1EA0" w:rsidRPr="00FF78EA" w:rsidRDefault="002B1EA0" w:rsidP="004D1186">
            <w:pPr>
              <w:pStyle w:val="Odsekzoznamu"/>
              <w:ind w:left="67" w:firstLine="0"/>
              <w:jc w:val="center"/>
              <w:rPr>
                <w:rFonts w:ascii="Arial" w:hAnsi="Arial" w:cs="Arial"/>
                <w:sz w:val="18"/>
                <w:szCs w:val="18"/>
                <w:lang w:val="sk-SK"/>
              </w:rPr>
            </w:pPr>
            <w:r w:rsidRPr="00FF78EA">
              <w:rPr>
                <w:sz w:val="18"/>
                <w:szCs w:val="18"/>
                <w:lang w:val="en"/>
              </w:rPr>
              <w:t>109-2018</w:t>
            </w:r>
          </w:p>
        </w:tc>
        <w:tc>
          <w:tcPr>
            <w:tcW w:w="3828" w:type="dxa"/>
            <w:shd w:val="clear" w:color="auto" w:fill="auto"/>
            <w:vAlign w:val="center"/>
          </w:tcPr>
          <w:p w14:paraId="20BA472A" w14:textId="77777777" w:rsidR="002B1EA0" w:rsidRPr="00FF78EA" w:rsidRDefault="002B1EA0" w:rsidP="004D1186">
            <w:pPr>
              <w:pStyle w:val="Odsekzoznamu"/>
              <w:ind w:left="0" w:firstLine="0"/>
              <w:jc w:val="left"/>
              <w:rPr>
                <w:rFonts w:ascii="Arial" w:hAnsi="Arial" w:cs="Arial"/>
                <w:sz w:val="18"/>
                <w:szCs w:val="18"/>
                <w:lang w:val="sk-SK"/>
              </w:rPr>
            </w:pPr>
            <w:r w:rsidRPr="00FF78EA">
              <w:rPr>
                <w:sz w:val="18"/>
                <w:szCs w:val="18"/>
                <w:lang w:val="en"/>
              </w:rPr>
              <w:t>Special motor vehicle for rescue work</w:t>
            </w:r>
          </w:p>
        </w:tc>
        <w:tc>
          <w:tcPr>
            <w:tcW w:w="3969" w:type="dxa"/>
            <w:shd w:val="clear" w:color="auto" w:fill="auto"/>
            <w:noWrap/>
            <w:vAlign w:val="center"/>
          </w:tcPr>
          <w:p w14:paraId="2548DF2A" w14:textId="77777777" w:rsidR="002B1EA0" w:rsidRPr="00FF78EA" w:rsidRDefault="002B1EA0" w:rsidP="004D1186">
            <w:pPr>
              <w:pStyle w:val="Odsekzoznamu"/>
              <w:ind w:left="0" w:firstLine="0"/>
              <w:jc w:val="left"/>
              <w:rPr>
                <w:rFonts w:ascii="Arial" w:hAnsi="Arial" w:cs="Arial"/>
                <w:sz w:val="18"/>
                <w:szCs w:val="18"/>
                <w:lang w:val="sk-SK"/>
              </w:rPr>
            </w:pPr>
            <w:r w:rsidRPr="00FF78EA">
              <w:rPr>
                <w:sz w:val="18"/>
                <w:szCs w:val="18"/>
                <w:lang w:val="en"/>
              </w:rPr>
              <w:t>Božek, Paul - Abramov, Ivan Vasilievich - Pivarchi, Elena - Abramov, Andrei Ivanovich</w:t>
            </w:r>
          </w:p>
        </w:tc>
      </w:tr>
      <w:tr w:rsidR="002B1EA0" w:rsidRPr="00FF78EA" w14:paraId="16FE780F" w14:textId="77777777" w:rsidTr="004D1186">
        <w:trPr>
          <w:trHeight w:val="850"/>
          <w:jc w:val="center"/>
        </w:trPr>
        <w:tc>
          <w:tcPr>
            <w:tcW w:w="1696" w:type="dxa"/>
            <w:shd w:val="clear" w:color="auto" w:fill="auto"/>
            <w:vAlign w:val="center"/>
          </w:tcPr>
          <w:p w14:paraId="3AD90A37" w14:textId="77777777" w:rsidR="002B1EA0" w:rsidRPr="00FF78EA" w:rsidRDefault="002B1EA0" w:rsidP="004D1186">
            <w:pPr>
              <w:pStyle w:val="Odsekzoznamu"/>
              <w:ind w:left="67" w:firstLine="0"/>
              <w:jc w:val="center"/>
              <w:rPr>
                <w:rFonts w:ascii="Arial" w:hAnsi="Arial" w:cs="Arial"/>
                <w:sz w:val="18"/>
                <w:szCs w:val="18"/>
                <w:lang w:val="sk-SK"/>
              </w:rPr>
            </w:pPr>
            <w:r w:rsidRPr="00FF78EA">
              <w:rPr>
                <w:sz w:val="18"/>
                <w:szCs w:val="18"/>
                <w:lang w:val="en"/>
              </w:rPr>
              <w:t>Patent application</w:t>
            </w:r>
          </w:p>
          <w:p w14:paraId="3369A657" w14:textId="77777777" w:rsidR="002B1EA0" w:rsidRPr="00FF78EA" w:rsidRDefault="002B1EA0" w:rsidP="004D1186">
            <w:pPr>
              <w:pStyle w:val="Odsekzoznamu"/>
              <w:ind w:left="67" w:firstLine="0"/>
              <w:jc w:val="center"/>
              <w:rPr>
                <w:rFonts w:ascii="Arial" w:hAnsi="Arial" w:cs="Arial"/>
                <w:sz w:val="18"/>
                <w:szCs w:val="18"/>
                <w:lang w:val="sk-SK"/>
              </w:rPr>
            </w:pPr>
            <w:r w:rsidRPr="00FF78EA">
              <w:rPr>
                <w:sz w:val="18"/>
                <w:szCs w:val="18"/>
                <w:lang w:val="en"/>
              </w:rPr>
              <w:t>130-2018</w:t>
            </w:r>
          </w:p>
        </w:tc>
        <w:tc>
          <w:tcPr>
            <w:tcW w:w="3828" w:type="dxa"/>
            <w:shd w:val="clear" w:color="auto" w:fill="auto"/>
            <w:vAlign w:val="center"/>
          </w:tcPr>
          <w:p w14:paraId="771F2095" w14:textId="77777777" w:rsidR="002B1EA0" w:rsidRPr="00FF78EA" w:rsidRDefault="002B1EA0" w:rsidP="004D1186">
            <w:pPr>
              <w:pStyle w:val="Odsekzoznamu"/>
              <w:ind w:left="0" w:firstLine="0"/>
              <w:jc w:val="left"/>
              <w:rPr>
                <w:rFonts w:ascii="Arial" w:hAnsi="Arial" w:cs="Arial"/>
                <w:sz w:val="18"/>
                <w:szCs w:val="18"/>
                <w:lang w:val="sk-SK"/>
              </w:rPr>
            </w:pPr>
            <w:r w:rsidRPr="00FF78EA">
              <w:rPr>
                <w:sz w:val="18"/>
                <w:szCs w:val="18"/>
                <w:lang w:val="en"/>
              </w:rPr>
              <w:t>Automated system for recording the presence of persons</w:t>
            </w:r>
          </w:p>
        </w:tc>
        <w:tc>
          <w:tcPr>
            <w:tcW w:w="3969" w:type="dxa"/>
            <w:shd w:val="clear" w:color="auto" w:fill="auto"/>
            <w:noWrap/>
            <w:vAlign w:val="center"/>
          </w:tcPr>
          <w:p w14:paraId="0031F130" w14:textId="77777777" w:rsidR="002B1EA0" w:rsidRPr="00FF78EA" w:rsidRDefault="002B1EA0" w:rsidP="004D1186">
            <w:pPr>
              <w:pStyle w:val="Odsekzoznamu"/>
              <w:ind w:left="0" w:firstLine="0"/>
              <w:jc w:val="left"/>
              <w:rPr>
                <w:rFonts w:ascii="Arial" w:hAnsi="Arial" w:cs="Arial"/>
                <w:sz w:val="18"/>
                <w:szCs w:val="18"/>
                <w:lang w:val="sk-SK"/>
              </w:rPr>
            </w:pPr>
            <w:r w:rsidRPr="00FF78EA">
              <w:rPr>
                <w:sz w:val="18"/>
                <w:szCs w:val="18"/>
                <w:lang w:val="en"/>
              </w:rPr>
              <w:t>Božek, Pavol - Pivarčiová, Elena - Kuric, Ivan - Karrach, Ladislav - Więcek, Dariusz</w:t>
            </w:r>
          </w:p>
        </w:tc>
      </w:tr>
      <w:tr w:rsidR="002B1EA0" w:rsidRPr="00FF78EA" w14:paraId="7E5B5E77" w14:textId="77777777" w:rsidTr="004D1186">
        <w:trPr>
          <w:trHeight w:val="850"/>
          <w:jc w:val="center"/>
        </w:trPr>
        <w:tc>
          <w:tcPr>
            <w:tcW w:w="1696" w:type="dxa"/>
            <w:shd w:val="clear" w:color="auto" w:fill="auto"/>
            <w:vAlign w:val="center"/>
          </w:tcPr>
          <w:p w14:paraId="3B50A514" w14:textId="77777777" w:rsidR="002B1EA0" w:rsidRPr="00FF78EA" w:rsidRDefault="002B1EA0" w:rsidP="004D1186">
            <w:pPr>
              <w:pStyle w:val="Odsekzoznamu"/>
              <w:ind w:left="67" w:firstLine="0"/>
              <w:jc w:val="center"/>
              <w:rPr>
                <w:rFonts w:ascii="Arial" w:hAnsi="Arial" w:cs="Arial"/>
                <w:sz w:val="18"/>
                <w:szCs w:val="18"/>
                <w:lang w:val="sk-SK"/>
              </w:rPr>
            </w:pPr>
            <w:r w:rsidRPr="00FF78EA">
              <w:rPr>
                <w:sz w:val="18"/>
                <w:szCs w:val="18"/>
                <w:lang w:val="en"/>
              </w:rPr>
              <w:t>Patent</w:t>
            </w:r>
          </w:p>
          <w:p w14:paraId="1FD9B901" w14:textId="77777777" w:rsidR="002B1EA0" w:rsidRPr="00FF78EA" w:rsidRDefault="002B1EA0" w:rsidP="004D1186">
            <w:pPr>
              <w:pStyle w:val="Odsekzoznamu"/>
              <w:ind w:left="67" w:firstLine="0"/>
              <w:jc w:val="center"/>
              <w:rPr>
                <w:rFonts w:ascii="Arial" w:hAnsi="Arial" w:cs="Arial"/>
                <w:sz w:val="18"/>
                <w:szCs w:val="18"/>
                <w:lang w:val="sk-SK"/>
              </w:rPr>
            </w:pPr>
            <w:r w:rsidRPr="00FF78EA">
              <w:rPr>
                <w:sz w:val="18"/>
                <w:szCs w:val="18"/>
                <w:lang w:val="en"/>
              </w:rPr>
              <w:t>288799</w:t>
            </w:r>
          </w:p>
        </w:tc>
        <w:tc>
          <w:tcPr>
            <w:tcW w:w="3828" w:type="dxa"/>
            <w:shd w:val="clear" w:color="auto" w:fill="auto"/>
            <w:vAlign w:val="center"/>
          </w:tcPr>
          <w:p w14:paraId="7E9B2504" w14:textId="77777777" w:rsidR="002B1EA0" w:rsidRPr="00FF78EA" w:rsidRDefault="002B1EA0" w:rsidP="004D1186">
            <w:pPr>
              <w:pStyle w:val="Odsekzoznamu"/>
              <w:ind w:left="0" w:firstLine="0"/>
              <w:jc w:val="left"/>
              <w:rPr>
                <w:rFonts w:ascii="Arial" w:hAnsi="Arial" w:cs="Arial"/>
                <w:sz w:val="18"/>
                <w:szCs w:val="18"/>
                <w:lang w:val="sk-SK"/>
              </w:rPr>
            </w:pPr>
            <w:r w:rsidRPr="00FF78EA">
              <w:rPr>
                <w:sz w:val="18"/>
                <w:szCs w:val="18"/>
                <w:lang w:val="en"/>
              </w:rPr>
              <w:t>Detonation assembly for the initiation of energetic substances with a mechanical impulse and equipment for initiating the detonation decomposition of energy substances</w:t>
            </w:r>
          </w:p>
        </w:tc>
        <w:tc>
          <w:tcPr>
            <w:tcW w:w="3969" w:type="dxa"/>
            <w:shd w:val="clear" w:color="auto" w:fill="auto"/>
            <w:noWrap/>
            <w:vAlign w:val="center"/>
          </w:tcPr>
          <w:p w14:paraId="20E7F980" w14:textId="77777777" w:rsidR="002B1EA0" w:rsidRPr="00FF78EA" w:rsidRDefault="002B1EA0" w:rsidP="004D1186">
            <w:pPr>
              <w:pStyle w:val="Odsekzoznamu"/>
              <w:ind w:left="0" w:firstLine="0"/>
              <w:jc w:val="left"/>
              <w:rPr>
                <w:rFonts w:ascii="Arial" w:hAnsi="Arial" w:cs="Arial"/>
                <w:sz w:val="18"/>
                <w:szCs w:val="18"/>
                <w:lang w:val="sk-SK"/>
              </w:rPr>
            </w:pPr>
            <w:r w:rsidRPr="00FF78EA">
              <w:rPr>
                <w:sz w:val="18"/>
                <w:szCs w:val="18"/>
                <w:lang w:val="en"/>
              </w:rPr>
              <w:t>Štibrányi, Ladislav - Bachratý, Michal - Javorek, Ľubomír</w:t>
            </w:r>
          </w:p>
        </w:tc>
      </w:tr>
      <w:tr w:rsidR="002B1EA0" w:rsidRPr="00FF78EA" w14:paraId="5241D580" w14:textId="77777777" w:rsidTr="004D1186">
        <w:trPr>
          <w:trHeight w:val="850"/>
          <w:jc w:val="center"/>
        </w:trPr>
        <w:tc>
          <w:tcPr>
            <w:tcW w:w="1696" w:type="dxa"/>
            <w:shd w:val="clear" w:color="auto" w:fill="auto"/>
            <w:vAlign w:val="center"/>
          </w:tcPr>
          <w:p w14:paraId="1243F990" w14:textId="77777777" w:rsidR="002B1EA0" w:rsidRPr="00FF78EA" w:rsidRDefault="002B1EA0" w:rsidP="004D1186">
            <w:pPr>
              <w:pStyle w:val="Odsekzoznamu"/>
              <w:ind w:left="67" w:firstLine="0"/>
              <w:jc w:val="center"/>
              <w:rPr>
                <w:rFonts w:ascii="Arial" w:hAnsi="Arial" w:cs="Arial"/>
                <w:sz w:val="18"/>
                <w:szCs w:val="18"/>
                <w:lang w:val="sk-SK"/>
              </w:rPr>
            </w:pPr>
            <w:r w:rsidRPr="00FF78EA">
              <w:rPr>
                <w:sz w:val="18"/>
                <w:szCs w:val="18"/>
                <w:lang w:val="en"/>
              </w:rPr>
              <w:t>Utility model</w:t>
            </w:r>
          </w:p>
          <w:p w14:paraId="54C9C661" w14:textId="77777777" w:rsidR="002B1EA0" w:rsidRPr="00FF78EA" w:rsidRDefault="002B1EA0" w:rsidP="004D1186">
            <w:pPr>
              <w:pStyle w:val="Odsekzoznamu"/>
              <w:ind w:left="67" w:firstLine="0"/>
              <w:jc w:val="center"/>
              <w:rPr>
                <w:rFonts w:ascii="Arial" w:hAnsi="Arial" w:cs="Arial"/>
                <w:sz w:val="18"/>
                <w:szCs w:val="18"/>
                <w:lang w:val="sk-SK"/>
              </w:rPr>
            </w:pPr>
            <w:r w:rsidRPr="00FF78EA">
              <w:rPr>
                <w:sz w:val="18"/>
                <w:szCs w:val="18"/>
                <w:lang w:val="en"/>
              </w:rPr>
              <w:t>155-2019</w:t>
            </w:r>
          </w:p>
        </w:tc>
        <w:tc>
          <w:tcPr>
            <w:tcW w:w="3828" w:type="dxa"/>
            <w:shd w:val="clear" w:color="auto" w:fill="auto"/>
            <w:vAlign w:val="center"/>
          </w:tcPr>
          <w:p w14:paraId="5BCC5280" w14:textId="77777777" w:rsidR="002B1EA0" w:rsidRPr="00FF78EA" w:rsidRDefault="002B1EA0" w:rsidP="004D1186">
            <w:pPr>
              <w:pStyle w:val="Odsekzoznamu"/>
              <w:ind w:left="0" w:firstLine="0"/>
              <w:jc w:val="left"/>
              <w:rPr>
                <w:rFonts w:ascii="Arial" w:hAnsi="Arial" w:cs="Arial"/>
                <w:sz w:val="18"/>
                <w:szCs w:val="18"/>
                <w:lang w:val="sk-SK"/>
              </w:rPr>
            </w:pPr>
            <w:r w:rsidRPr="00FF78EA">
              <w:rPr>
                <w:sz w:val="18"/>
                <w:szCs w:val="18"/>
                <w:lang w:val="en"/>
              </w:rPr>
              <w:t>The mechanism of longitudinal chipping of cutouts and feeding of firewood in the mobile line</w:t>
            </w:r>
          </w:p>
        </w:tc>
        <w:tc>
          <w:tcPr>
            <w:tcW w:w="3969" w:type="dxa"/>
            <w:shd w:val="clear" w:color="auto" w:fill="auto"/>
            <w:vAlign w:val="center"/>
          </w:tcPr>
          <w:p w14:paraId="4885DB7B" w14:textId="77777777" w:rsidR="002B1EA0" w:rsidRPr="00FF78EA" w:rsidRDefault="002B1EA0" w:rsidP="004D1186">
            <w:pPr>
              <w:pStyle w:val="Odsekzoznamu"/>
              <w:ind w:left="0" w:firstLine="0"/>
              <w:jc w:val="left"/>
              <w:rPr>
                <w:rFonts w:ascii="Arial" w:hAnsi="Arial" w:cs="Arial"/>
                <w:sz w:val="18"/>
                <w:szCs w:val="18"/>
                <w:lang w:val="sk-SK"/>
              </w:rPr>
            </w:pPr>
            <w:r w:rsidRPr="00FF78EA">
              <w:rPr>
                <w:sz w:val="18"/>
                <w:szCs w:val="18"/>
                <w:lang w:val="en"/>
              </w:rPr>
              <w:t>Vargovská, Maria - Matejov, Andrei - Helexa, Milan</w:t>
            </w:r>
          </w:p>
        </w:tc>
      </w:tr>
      <w:tr w:rsidR="002B1EA0" w:rsidRPr="00FF78EA" w14:paraId="3EE1D596" w14:textId="77777777" w:rsidTr="004D1186">
        <w:trPr>
          <w:trHeight w:val="850"/>
          <w:jc w:val="center"/>
        </w:trPr>
        <w:tc>
          <w:tcPr>
            <w:tcW w:w="1696" w:type="dxa"/>
            <w:shd w:val="clear" w:color="auto" w:fill="auto"/>
            <w:vAlign w:val="center"/>
          </w:tcPr>
          <w:p w14:paraId="42A864D8" w14:textId="62CFE421" w:rsidR="002B1EA0" w:rsidRPr="00FF78EA" w:rsidRDefault="00C0500F" w:rsidP="004D1186">
            <w:pPr>
              <w:pStyle w:val="Odsekzoznamu"/>
              <w:ind w:left="67" w:firstLine="0"/>
              <w:jc w:val="center"/>
              <w:rPr>
                <w:rFonts w:ascii="Arial" w:hAnsi="Arial" w:cs="Arial"/>
                <w:sz w:val="18"/>
                <w:szCs w:val="18"/>
                <w:lang w:val="sk-SK"/>
              </w:rPr>
            </w:pPr>
            <w:r w:rsidRPr="00FF78EA">
              <w:rPr>
                <w:sz w:val="18"/>
                <w:szCs w:val="18"/>
                <w:lang w:val="en"/>
              </w:rPr>
              <w:t>Trademark</w:t>
            </w:r>
          </w:p>
          <w:p w14:paraId="51318809" w14:textId="77777777" w:rsidR="002B1EA0" w:rsidRPr="00FF78EA" w:rsidRDefault="002B1EA0" w:rsidP="004D1186">
            <w:pPr>
              <w:pStyle w:val="Odsekzoznamu"/>
              <w:ind w:left="67" w:firstLine="0"/>
              <w:jc w:val="center"/>
              <w:rPr>
                <w:rFonts w:ascii="Arial" w:hAnsi="Arial" w:cs="Arial"/>
                <w:sz w:val="18"/>
                <w:szCs w:val="18"/>
                <w:lang w:val="sk-SK"/>
              </w:rPr>
            </w:pPr>
            <w:r w:rsidRPr="00FF78EA">
              <w:rPr>
                <w:sz w:val="18"/>
                <w:szCs w:val="18"/>
                <w:lang w:val="en"/>
              </w:rPr>
              <w:t>250941</w:t>
            </w:r>
          </w:p>
        </w:tc>
        <w:tc>
          <w:tcPr>
            <w:tcW w:w="3828" w:type="dxa"/>
            <w:shd w:val="clear" w:color="auto" w:fill="auto"/>
            <w:vAlign w:val="center"/>
          </w:tcPr>
          <w:p w14:paraId="743CABBD" w14:textId="77777777" w:rsidR="002B1EA0" w:rsidRPr="00FF78EA" w:rsidRDefault="002B1EA0" w:rsidP="004D1186">
            <w:pPr>
              <w:pStyle w:val="Odsekzoznamu"/>
              <w:ind w:left="0" w:firstLine="0"/>
              <w:jc w:val="left"/>
              <w:rPr>
                <w:rFonts w:ascii="Arial" w:hAnsi="Arial" w:cs="Arial"/>
                <w:sz w:val="18"/>
                <w:szCs w:val="18"/>
                <w:lang w:val="sk-SK"/>
              </w:rPr>
            </w:pPr>
            <w:r w:rsidRPr="00FF78EA">
              <w:rPr>
                <w:sz w:val="18"/>
                <w:szCs w:val="18"/>
                <w:lang w:val="en"/>
              </w:rPr>
              <w:t>Logo of student activities at FEVT</w:t>
            </w:r>
          </w:p>
        </w:tc>
        <w:tc>
          <w:tcPr>
            <w:tcW w:w="3969" w:type="dxa"/>
            <w:shd w:val="clear" w:color="auto" w:fill="auto"/>
            <w:vAlign w:val="center"/>
          </w:tcPr>
          <w:p w14:paraId="56957622" w14:textId="77777777" w:rsidR="002B1EA0" w:rsidRPr="00FF78EA" w:rsidRDefault="002B1EA0" w:rsidP="004D1186">
            <w:pPr>
              <w:pStyle w:val="Odsekzoznamu"/>
              <w:ind w:left="0" w:firstLine="0"/>
              <w:jc w:val="left"/>
              <w:rPr>
                <w:rFonts w:ascii="Arial" w:hAnsi="Arial" w:cs="Arial"/>
                <w:sz w:val="18"/>
                <w:szCs w:val="18"/>
                <w:lang w:val="sk-SK"/>
              </w:rPr>
            </w:pPr>
            <w:r w:rsidRPr="00FF78EA">
              <w:rPr>
                <w:sz w:val="18"/>
                <w:szCs w:val="18"/>
                <w:lang w:val="en"/>
              </w:rPr>
              <w:t>Kvočka, Stanislav</w:t>
            </w:r>
          </w:p>
        </w:tc>
      </w:tr>
    </w:tbl>
    <w:p w14:paraId="5D62911D" w14:textId="2965E0F3" w:rsidR="00C47C24" w:rsidRDefault="00C47C24" w:rsidP="00A37B5F">
      <w:pPr>
        <w:pStyle w:val="tabukanadpis"/>
        <w:spacing w:after="0"/>
      </w:pPr>
    </w:p>
    <w:p w14:paraId="21217EF4" w14:textId="4F38586B" w:rsidR="00C47C24" w:rsidRPr="00091778" w:rsidRDefault="00C47C24" w:rsidP="00C47C24">
      <w:r w:rsidRPr="00091778">
        <w:rPr>
          <w:lang w:val="en"/>
        </w:rPr>
        <w:t xml:space="preserve">Table </w:t>
      </w:r>
      <w:r w:rsidR="00FF78EA">
        <w:rPr>
          <w:lang w:val="en"/>
        </w:rPr>
        <w:t>3.3</w:t>
      </w:r>
      <w:r w:rsidRPr="00091778">
        <w:rPr>
          <w:lang w:val="en"/>
        </w:rPr>
        <w:t xml:space="preserve"> shows the H-index of FT executives by WoS Core Collection database and Scopus database.</w:t>
      </w:r>
    </w:p>
    <w:p w14:paraId="447394D5" w14:textId="7E317F3F" w:rsidR="00C47C24" w:rsidRDefault="00C47C24" w:rsidP="00A37B5F">
      <w:pPr>
        <w:pStyle w:val="tabukanadpis"/>
        <w:spacing w:after="0"/>
      </w:pPr>
    </w:p>
    <w:p w14:paraId="1554855E" w14:textId="2ADCA374" w:rsidR="00A37B5F" w:rsidRPr="00091778" w:rsidRDefault="00A5462F" w:rsidP="00A5462F">
      <w:pPr>
        <w:pStyle w:val="Popis"/>
      </w:pPr>
      <w:r w:rsidRPr="00091778">
        <w:rPr>
          <w:lang w:val="en"/>
        </w:rPr>
        <w:t xml:space="preserve">Table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3</w:t>
      </w:r>
      <w:r w:rsidR="00411B6E">
        <w:rPr>
          <w:noProof/>
          <w:lang w:val="en"/>
        </w:rPr>
        <w:fldChar w:fldCharType="end"/>
      </w:r>
      <w:r w:rsidR="00A010E8" w:rsidRPr="00091778">
        <w:rPr>
          <w:lang w:val="en"/>
        </w:rPr>
        <w:t>.</w:t>
      </w:r>
      <w:r>
        <w:rPr>
          <w:lang w:val="en"/>
        </w:rPr>
        <w:t xml:space="preserve"> </w:t>
      </w:r>
      <w:r w:rsidR="00411B6E">
        <w:rPr>
          <w:lang w:val="en"/>
        </w:rPr>
        <w:fldChar w:fldCharType="begin"/>
      </w:r>
      <w:r w:rsidR="00411B6E">
        <w:rPr>
          <w:lang w:val="en"/>
        </w:rPr>
        <w:instrText xml:space="preserve"> SEQ Tabuľka \* ARABIC \s 1 </w:instrText>
      </w:r>
      <w:r w:rsidR="00411B6E">
        <w:rPr>
          <w:lang w:val="en"/>
        </w:rPr>
        <w:fldChar w:fldCharType="separate"/>
      </w:r>
      <w:r w:rsidR="00E42E3D">
        <w:rPr>
          <w:noProof/>
          <w:lang w:val="en"/>
        </w:rPr>
        <w:t>3</w:t>
      </w:r>
      <w:r w:rsidR="00411B6E">
        <w:rPr>
          <w:noProof/>
          <w:lang w:val="en"/>
        </w:rPr>
        <w:fldChar w:fldCharType="end"/>
      </w:r>
      <w:r w:rsidRPr="00091778">
        <w:rPr>
          <w:lang w:val="en"/>
        </w:rPr>
        <w:t xml:space="preserve"> H-index of creative employees of FT as of 10.02.202</w:t>
      </w:r>
      <w:r>
        <w:rPr>
          <w:lang w:val="en"/>
        </w:rPr>
        <w:t xml:space="preserve"> 1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2904"/>
        <w:gridCol w:w="1844"/>
        <w:gridCol w:w="639"/>
        <w:gridCol w:w="699"/>
        <w:gridCol w:w="718"/>
        <w:gridCol w:w="709"/>
        <w:gridCol w:w="709"/>
        <w:gridCol w:w="708"/>
      </w:tblGrid>
      <w:tr w:rsidR="00421A29" w:rsidRPr="0068214D" w14:paraId="144E9279" w14:textId="0DFDDCBC" w:rsidTr="0068214D">
        <w:trPr>
          <w:trHeight w:val="510"/>
          <w:jc w:val="center"/>
        </w:trPr>
        <w:tc>
          <w:tcPr>
            <w:tcW w:w="704" w:type="dxa"/>
            <w:vMerge w:val="restart"/>
            <w:shd w:val="clear" w:color="auto" w:fill="F2F2F2" w:themeFill="background1" w:themeFillShade="F2"/>
            <w:noWrap/>
            <w:textDirection w:val="btLr"/>
            <w:vAlign w:val="center"/>
          </w:tcPr>
          <w:p w14:paraId="668D18C0" w14:textId="77777777" w:rsidR="00421A29" w:rsidRPr="0068214D" w:rsidRDefault="00421A29" w:rsidP="0068214D">
            <w:pPr>
              <w:pStyle w:val="Odsekzoznamu"/>
              <w:spacing w:line="256" w:lineRule="auto"/>
              <w:ind w:left="67" w:right="113" w:firstLine="46"/>
              <w:rPr>
                <w:rFonts w:ascii="Arial" w:hAnsi="Arial" w:cs="Arial"/>
                <w:sz w:val="16"/>
                <w:szCs w:val="16"/>
                <w:lang w:val="sk-SK"/>
              </w:rPr>
            </w:pPr>
            <w:r w:rsidRPr="0068214D">
              <w:rPr>
                <w:sz w:val="14"/>
                <w:szCs w:val="14"/>
                <w:lang w:val="en"/>
              </w:rPr>
              <w:t>DEPARTMENT</w:t>
            </w:r>
          </w:p>
        </w:tc>
        <w:tc>
          <w:tcPr>
            <w:tcW w:w="2904" w:type="dxa"/>
            <w:vMerge w:val="restart"/>
            <w:shd w:val="clear" w:color="auto" w:fill="F2F2F2" w:themeFill="background1" w:themeFillShade="F2"/>
            <w:noWrap/>
            <w:vAlign w:val="center"/>
          </w:tcPr>
          <w:p w14:paraId="4DFB6108" w14:textId="77777777" w:rsidR="00421A29" w:rsidRPr="0068214D" w:rsidRDefault="00421A29" w:rsidP="00054E4B">
            <w:pPr>
              <w:pStyle w:val="Odsekzoznamu"/>
              <w:spacing w:line="256" w:lineRule="auto"/>
              <w:ind w:left="-46" w:firstLine="46"/>
              <w:rPr>
                <w:rFonts w:ascii="Arial" w:hAnsi="Arial" w:cs="Arial"/>
                <w:sz w:val="16"/>
                <w:szCs w:val="16"/>
                <w:lang w:val="sk-SK"/>
              </w:rPr>
            </w:pPr>
            <w:r w:rsidRPr="0068214D">
              <w:rPr>
                <w:sz w:val="16"/>
                <w:szCs w:val="16"/>
                <w:lang w:val="en"/>
              </w:rPr>
              <w:t>NAME, TITLE</w:t>
            </w:r>
          </w:p>
        </w:tc>
        <w:tc>
          <w:tcPr>
            <w:tcW w:w="1844" w:type="dxa"/>
            <w:vMerge w:val="restart"/>
            <w:shd w:val="clear" w:color="auto" w:fill="F2F2F2" w:themeFill="background1" w:themeFillShade="F2"/>
            <w:noWrap/>
            <w:vAlign w:val="center"/>
          </w:tcPr>
          <w:p w14:paraId="3FC63D3C" w14:textId="77777777" w:rsidR="00421A29" w:rsidRPr="0068214D" w:rsidRDefault="00421A29" w:rsidP="00054E4B">
            <w:pPr>
              <w:pStyle w:val="Odsekzoznamu"/>
              <w:spacing w:line="256" w:lineRule="auto"/>
              <w:ind w:left="-46" w:firstLine="46"/>
              <w:rPr>
                <w:rFonts w:ascii="Arial" w:hAnsi="Arial" w:cs="Arial"/>
                <w:sz w:val="16"/>
                <w:szCs w:val="16"/>
                <w:lang w:val="sk-SK"/>
              </w:rPr>
            </w:pPr>
            <w:r w:rsidRPr="0068214D">
              <w:rPr>
                <w:sz w:val="16"/>
                <w:szCs w:val="16"/>
                <w:lang w:val="en"/>
              </w:rPr>
              <w:t>ENLISTMENT</w:t>
            </w:r>
          </w:p>
        </w:tc>
        <w:tc>
          <w:tcPr>
            <w:tcW w:w="2765" w:type="dxa"/>
            <w:gridSpan w:val="4"/>
            <w:shd w:val="clear" w:color="auto" w:fill="F2F2F2" w:themeFill="background1" w:themeFillShade="F2"/>
            <w:vAlign w:val="center"/>
          </w:tcPr>
          <w:p w14:paraId="78087056" w14:textId="01417606" w:rsidR="00421A29" w:rsidRPr="0068214D" w:rsidRDefault="00421A29" w:rsidP="00421A29">
            <w:pPr>
              <w:pStyle w:val="Odsekzoznamu"/>
              <w:spacing w:line="256" w:lineRule="auto"/>
              <w:ind w:left="-46" w:firstLine="46"/>
              <w:jc w:val="center"/>
              <w:rPr>
                <w:rFonts w:ascii="Arial" w:hAnsi="Arial" w:cs="Arial"/>
                <w:sz w:val="16"/>
                <w:szCs w:val="16"/>
                <w:lang w:val="sk-SK"/>
              </w:rPr>
            </w:pPr>
            <w:r w:rsidRPr="0068214D">
              <w:rPr>
                <w:sz w:val="16"/>
                <w:szCs w:val="16"/>
                <w:lang w:val="en"/>
              </w:rPr>
              <w:t>WoS Core Collection</w:t>
            </w:r>
          </w:p>
        </w:tc>
        <w:tc>
          <w:tcPr>
            <w:tcW w:w="1417" w:type="dxa"/>
            <w:gridSpan w:val="2"/>
            <w:shd w:val="clear" w:color="auto" w:fill="F2F2F2" w:themeFill="background1" w:themeFillShade="F2"/>
            <w:vAlign w:val="center"/>
          </w:tcPr>
          <w:p w14:paraId="5F09D98F" w14:textId="1223A809" w:rsidR="00421A29" w:rsidRPr="0068214D" w:rsidRDefault="00421A29" w:rsidP="00421A29">
            <w:pPr>
              <w:pStyle w:val="Odsekzoznamu"/>
              <w:spacing w:line="256" w:lineRule="auto"/>
              <w:ind w:left="-46" w:firstLine="46"/>
              <w:jc w:val="center"/>
              <w:rPr>
                <w:rFonts w:ascii="Arial" w:hAnsi="Arial" w:cs="Arial"/>
                <w:sz w:val="16"/>
                <w:szCs w:val="16"/>
                <w:lang w:val="sk-SK"/>
              </w:rPr>
            </w:pPr>
            <w:r w:rsidRPr="0068214D">
              <w:rPr>
                <w:sz w:val="16"/>
                <w:szCs w:val="16"/>
                <w:lang w:val="en"/>
              </w:rPr>
              <w:t>Scopus</w:t>
            </w:r>
          </w:p>
        </w:tc>
      </w:tr>
      <w:tr w:rsidR="00421A29" w:rsidRPr="0068214D" w14:paraId="5644ECF9" w14:textId="17EC24CF" w:rsidTr="00682EC7">
        <w:trPr>
          <w:trHeight w:val="397"/>
          <w:jc w:val="center"/>
        </w:trPr>
        <w:tc>
          <w:tcPr>
            <w:tcW w:w="704" w:type="dxa"/>
            <w:vMerge/>
            <w:shd w:val="clear" w:color="auto" w:fill="F2F2F2" w:themeFill="background1" w:themeFillShade="F2"/>
            <w:noWrap/>
            <w:vAlign w:val="center"/>
            <w:hideMark/>
          </w:tcPr>
          <w:p w14:paraId="2555DE03" w14:textId="77777777" w:rsidR="00421A29" w:rsidRPr="0068214D" w:rsidRDefault="00421A29" w:rsidP="00054E4B">
            <w:pPr>
              <w:pStyle w:val="Odsekzoznamu"/>
              <w:spacing w:line="256" w:lineRule="auto"/>
              <w:ind w:left="-46" w:firstLine="46"/>
              <w:rPr>
                <w:rFonts w:ascii="Arial" w:hAnsi="Arial" w:cs="Arial"/>
                <w:sz w:val="16"/>
                <w:szCs w:val="16"/>
                <w:lang w:val="sk-SK"/>
              </w:rPr>
            </w:pPr>
          </w:p>
        </w:tc>
        <w:tc>
          <w:tcPr>
            <w:tcW w:w="2904" w:type="dxa"/>
            <w:vMerge/>
            <w:shd w:val="clear" w:color="auto" w:fill="F2F2F2" w:themeFill="background1" w:themeFillShade="F2"/>
            <w:noWrap/>
            <w:vAlign w:val="center"/>
            <w:hideMark/>
          </w:tcPr>
          <w:p w14:paraId="6A32D973" w14:textId="77777777" w:rsidR="00421A29" w:rsidRPr="0068214D" w:rsidRDefault="00421A29" w:rsidP="00054E4B">
            <w:pPr>
              <w:pStyle w:val="Odsekzoznamu"/>
              <w:spacing w:line="256" w:lineRule="auto"/>
              <w:ind w:left="-46" w:firstLine="46"/>
              <w:rPr>
                <w:rFonts w:ascii="Arial" w:hAnsi="Arial" w:cs="Arial"/>
                <w:sz w:val="16"/>
                <w:szCs w:val="16"/>
                <w:lang w:val="sk-SK"/>
              </w:rPr>
            </w:pPr>
          </w:p>
        </w:tc>
        <w:tc>
          <w:tcPr>
            <w:tcW w:w="1844" w:type="dxa"/>
            <w:vMerge/>
            <w:shd w:val="clear" w:color="auto" w:fill="F2F2F2" w:themeFill="background1" w:themeFillShade="F2"/>
            <w:noWrap/>
            <w:vAlign w:val="center"/>
            <w:hideMark/>
          </w:tcPr>
          <w:p w14:paraId="3BCD121B" w14:textId="77777777" w:rsidR="00421A29" w:rsidRPr="0068214D" w:rsidRDefault="00421A29" w:rsidP="00054E4B">
            <w:pPr>
              <w:pStyle w:val="Odsekzoznamu"/>
              <w:spacing w:line="256" w:lineRule="auto"/>
              <w:ind w:left="-46" w:firstLine="46"/>
              <w:rPr>
                <w:rFonts w:ascii="Arial" w:hAnsi="Arial" w:cs="Arial"/>
                <w:sz w:val="16"/>
                <w:szCs w:val="16"/>
                <w:lang w:val="sk-SK"/>
              </w:rPr>
            </w:pPr>
          </w:p>
        </w:tc>
        <w:tc>
          <w:tcPr>
            <w:tcW w:w="639" w:type="dxa"/>
            <w:shd w:val="clear" w:color="auto" w:fill="F2F2F2" w:themeFill="background1" w:themeFillShade="F2"/>
            <w:vAlign w:val="center"/>
            <w:hideMark/>
          </w:tcPr>
          <w:p w14:paraId="453C5CEA" w14:textId="6EA54E76" w:rsidR="00421A29" w:rsidRPr="0068214D" w:rsidRDefault="00421A29" w:rsidP="00421A29">
            <w:pPr>
              <w:pStyle w:val="Odsekzoznamu"/>
              <w:spacing w:line="256" w:lineRule="auto"/>
              <w:ind w:left="-46" w:firstLine="46"/>
              <w:jc w:val="center"/>
              <w:rPr>
                <w:rFonts w:ascii="Arial" w:hAnsi="Arial" w:cs="Arial"/>
                <w:sz w:val="16"/>
                <w:szCs w:val="16"/>
                <w:lang w:val="sk-SK"/>
              </w:rPr>
            </w:pPr>
            <w:r w:rsidRPr="0068214D">
              <w:rPr>
                <w:sz w:val="16"/>
                <w:szCs w:val="16"/>
                <w:lang w:val="en"/>
              </w:rPr>
              <w:t>2017</w:t>
            </w:r>
          </w:p>
        </w:tc>
        <w:tc>
          <w:tcPr>
            <w:tcW w:w="699" w:type="dxa"/>
            <w:shd w:val="clear" w:color="auto" w:fill="F2F2F2" w:themeFill="background1" w:themeFillShade="F2"/>
            <w:vAlign w:val="center"/>
            <w:hideMark/>
          </w:tcPr>
          <w:p w14:paraId="37C5654F" w14:textId="77777777" w:rsidR="00421A29" w:rsidRPr="0068214D" w:rsidRDefault="00421A29" w:rsidP="00421A29">
            <w:pPr>
              <w:pStyle w:val="Odsekzoznamu"/>
              <w:spacing w:line="256" w:lineRule="auto"/>
              <w:ind w:left="0" w:firstLine="46"/>
              <w:jc w:val="center"/>
              <w:rPr>
                <w:rFonts w:ascii="Arial" w:hAnsi="Arial" w:cs="Arial"/>
                <w:sz w:val="16"/>
                <w:szCs w:val="16"/>
                <w:lang w:val="sk-SK"/>
              </w:rPr>
            </w:pPr>
            <w:r w:rsidRPr="0068214D">
              <w:rPr>
                <w:sz w:val="16"/>
                <w:szCs w:val="16"/>
                <w:lang w:val="en"/>
              </w:rPr>
              <w:t>2018</w:t>
            </w:r>
          </w:p>
        </w:tc>
        <w:tc>
          <w:tcPr>
            <w:tcW w:w="718" w:type="dxa"/>
            <w:shd w:val="clear" w:color="auto" w:fill="F2F2F2" w:themeFill="background1" w:themeFillShade="F2"/>
            <w:vAlign w:val="center"/>
          </w:tcPr>
          <w:p w14:paraId="2ACC5B8C" w14:textId="77777777" w:rsidR="00421A29" w:rsidRPr="0068214D" w:rsidRDefault="00421A29" w:rsidP="00421A29">
            <w:pPr>
              <w:pStyle w:val="Odsekzoznamu"/>
              <w:spacing w:line="256" w:lineRule="auto"/>
              <w:ind w:left="-46" w:firstLine="46"/>
              <w:jc w:val="center"/>
              <w:rPr>
                <w:rFonts w:ascii="Arial" w:hAnsi="Arial" w:cs="Arial"/>
                <w:sz w:val="16"/>
                <w:szCs w:val="16"/>
                <w:lang w:val="sk-SK"/>
              </w:rPr>
            </w:pPr>
            <w:r w:rsidRPr="0068214D">
              <w:rPr>
                <w:sz w:val="16"/>
                <w:szCs w:val="16"/>
                <w:lang w:val="en"/>
              </w:rPr>
              <w:t>2019</w:t>
            </w:r>
          </w:p>
        </w:tc>
        <w:tc>
          <w:tcPr>
            <w:tcW w:w="709" w:type="dxa"/>
            <w:shd w:val="clear" w:color="auto" w:fill="BDD6EE" w:themeFill="accent1" w:themeFillTint="66"/>
            <w:vAlign w:val="center"/>
          </w:tcPr>
          <w:p w14:paraId="55C37FEF" w14:textId="3552035D" w:rsidR="00421A29" w:rsidRPr="0068214D" w:rsidRDefault="00421A29" w:rsidP="00421A29">
            <w:pPr>
              <w:pStyle w:val="Odsekzoznamu"/>
              <w:spacing w:line="256" w:lineRule="auto"/>
              <w:ind w:left="-46" w:firstLine="46"/>
              <w:jc w:val="center"/>
              <w:rPr>
                <w:rFonts w:ascii="Arial" w:hAnsi="Arial" w:cs="Arial"/>
                <w:sz w:val="16"/>
                <w:szCs w:val="16"/>
                <w:lang w:val="sk-SK"/>
              </w:rPr>
            </w:pPr>
            <w:r w:rsidRPr="0068214D">
              <w:rPr>
                <w:sz w:val="16"/>
                <w:szCs w:val="16"/>
                <w:lang w:val="en"/>
              </w:rPr>
              <w:t>2020</w:t>
            </w:r>
          </w:p>
        </w:tc>
        <w:tc>
          <w:tcPr>
            <w:tcW w:w="709" w:type="dxa"/>
            <w:shd w:val="clear" w:color="auto" w:fill="F2F2F2" w:themeFill="background1" w:themeFillShade="F2"/>
            <w:vAlign w:val="center"/>
          </w:tcPr>
          <w:p w14:paraId="7CE0C726" w14:textId="76CA9BAF" w:rsidR="00421A29" w:rsidRPr="0068214D" w:rsidRDefault="00421A29" w:rsidP="00421A29">
            <w:pPr>
              <w:pStyle w:val="Odsekzoznamu"/>
              <w:spacing w:line="256" w:lineRule="auto"/>
              <w:ind w:left="-46" w:firstLine="46"/>
              <w:jc w:val="center"/>
              <w:rPr>
                <w:rFonts w:ascii="Arial" w:hAnsi="Arial" w:cs="Arial"/>
                <w:sz w:val="16"/>
                <w:szCs w:val="16"/>
                <w:lang w:val="sk-SK"/>
              </w:rPr>
            </w:pPr>
            <w:r w:rsidRPr="0068214D">
              <w:rPr>
                <w:sz w:val="16"/>
                <w:szCs w:val="16"/>
                <w:lang w:val="en"/>
              </w:rPr>
              <w:t>2019</w:t>
            </w:r>
          </w:p>
        </w:tc>
        <w:tc>
          <w:tcPr>
            <w:tcW w:w="708" w:type="dxa"/>
            <w:shd w:val="clear" w:color="auto" w:fill="F7CAAC" w:themeFill="accent2" w:themeFillTint="66"/>
            <w:vAlign w:val="center"/>
          </w:tcPr>
          <w:p w14:paraId="594CD537" w14:textId="60928212" w:rsidR="00421A29" w:rsidRPr="0068214D" w:rsidRDefault="00682EC7" w:rsidP="00421A29">
            <w:pPr>
              <w:pStyle w:val="Odsekzoznamu"/>
              <w:spacing w:line="256" w:lineRule="auto"/>
              <w:ind w:left="-46" w:firstLine="46"/>
              <w:jc w:val="center"/>
              <w:rPr>
                <w:rFonts w:ascii="Arial" w:hAnsi="Arial" w:cs="Arial"/>
                <w:sz w:val="16"/>
                <w:szCs w:val="16"/>
                <w:lang w:val="sk-SK"/>
              </w:rPr>
            </w:pPr>
            <w:r w:rsidRPr="0068214D">
              <w:rPr>
                <w:sz w:val="16"/>
                <w:szCs w:val="16"/>
                <w:lang w:val="en"/>
              </w:rPr>
              <w:t>2020</w:t>
            </w:r>
          </w:p>
        </w:tc>
      </w:tr>
      <w:tr w:rsidR="00DE6F2D" w:rsidRPr="0068214D" w14:paraId="060126E0" w14:textId="739C8BC6" w:rsidTr="0068214D">
        <w:trPr>
          <w:trHeight w:val="300"/>
          <w:jc w:val="center"/>
        </w:trPr>
        <w:tc>
          <w:tcPr>
            <w:tcW w:w="704" w:type="dxa"/>
            <w:vMerge w:val="restart"/>
            <w:shd w:val="clear" w:color="auto" w:fill="FFFFFF"/>
            <w:noWrap/>
            <w:textDirection w:val="btLr"/>
            <w:vAlign w:val="center"/>
            <w:hideMark/>
          </w:tcPr>
          <w:p w14:paraId="2D43E327" w14:textId="32541CC0" w:rsidR="00DE6F2D" w:rsidRPr="0068214D" w:rsidRDefault="001E53AA" w:rsidP="0068214D">
            <w:pPr>
              <w:pStyle w:val="Odsekzoznamu"/>
              <w:spacing w:line="256" w:lineRule="auto"/>
              <w:ind w:left="67" w:right="113" w:firstLine="46"/>
              <w:jc w:val="center"/>
              <w:rPr>
                <w:rFonts w:ascii="Arial" w:hAnsi="Arial" w:cs="Arial"/>
                <w:sz w:val="16"/>
                <w:szCs w:val="16"/>
                <w:lang w:val="sk-SK"/>
              </w:rPr>
            </w:pPr>
            <w:r>
              <w:rPr>
                <w:sz w:val="16"/>
                <w:szCs w:val="16"/>
                <w:lang w:val="en"/>
              </w:rPr>
              <w:t>K</w:t>
            </w:r>
            <w:r w:rsidR="00DE6F2D" w:rsidRPr="0068214D">
              <w:rPr>
                <w:sz w:val="16"/>
                <w:szCs w:val="16"/>
                <w:lang w:val="en"/>
              </w:rPr>
              <w:t>ELT</w:t>
            </w:r>
          </w:p>
        </w:tc>
        <w:tc>
          <w:tcPr>
            <w:tcW w:w="2904" w:type="dxa"/>
            <w:shd w:val="clear" w:color="auto" w:fill="FFFFFF"/>
            <w:noWrap/>
            <w:vAlign w:val="center"/>
          </w:tcPr>
          <w:p w14:paraId="206E08B7" w14:textId="0864F2B3" w:rsidR="00DE6F2D" w:rsidRPr="0068214D" w:rsidRDefault="00DE6F2D" w:rsidP="00DE6F2D">
            <w:pPr>
              <w:pStyle w:val="Odsekzoznamu"/>
              <w:spacing w:line="256" w:lineRule="auto"/>
              <w:ind w:left="-46" w:firstLine="46"/>
              <w:rPr>
                <w:rFonts w:ascii="Arial" w:hAnsi="Arial" w:cs="Arial"/>
                <w:sz w:val="16"/>
                <w:szCs w:val="16"/>
                <w:lang w:val="sk-SK"/>
              </w:rPr>
            </w:pPr>
            <w:r w:rsidRPr="0068214D">
              <w:rPr>
                <w:sz w:val="16"/>
                <w:szCs w:val="16"/>
                <w:lang w:val="en"/>
              </w:rPr>
              <w:t>Brodnianská, Zuzana, Ing. PhD.</w:t>
            </w:r>
          </w:p>
        </w:tc>
        <w:tc>
          <w:tcPr>
            <w:tcW w:w="1844" w:type="dxa"/>
            <w:shd w:val="clear" w:color="auto" w:fill="FFFFFF"/>
            <w:noWrap/>
            <w:vAlign w:val="center"/>
          </w:tcPr>
          <w:p w14:paraId="38511B23" w14:textId="23BF7B25" w:rsidR="00DE6F2D" w:rsidRPr="0068214D" w:rsidRDefault="00DE6F2D" w:rsidP="00DE6F2D">
            <w:pPr>
              <w:pStyle w:val="Odsekzoznamu"/>
              <w:spacing w:line="256" w:lineRule="auto"/>
              <w:ind w:left="-29" w:firstLine="46"/>
              <w:rPr>
                <w:rFonts w:ascii="Arial" w:hAnsi="Arial" w:cs="Arial"/>
                <w:sz w:val="16"/>
                <w:szCs w:val="16"/>
                <w:lang w:val="sk-SK"/>
              </w:rPr>
            </w:pPr>
            <w:r w:rsidRPr="0068214D">
              <w:rPr>
                <w:sz w:val="16"/>
                <w:szCs w:val="16"/>
                <w:lang w:val="en"/>
              </w:rPr>
              <w:t>odb. as. with CSc./PhD.</w:t>
            </w:r>
          </w:p>
        </w:tc>
        <w:tc>
          <w:tcPr>
            <w:tcW w:w="639" w:type="dxa"/>
            <w:shd w:val="clear" w:color="auto" w:fill="FFFFFF"/>
            <w:noWrap/>
            <w:vAlign w:val="center"/>
          </w:tcPr>
          <w:p w14:paraId="1A8AF292" w14:textId="03E4042D" w:rsidR="00DE6F2D" w:rsidRPr="0068214D" w:rsidRDefault="00DE6F2D" w:rsidP="00DE6F2D">
            <w:pPr>
              <w:pStyle w:val="Odsekzoznamu"/>
              <w:spacing w:line="256" w:lineRule="auto"/>
              <w:ind w:left="-29" w:firstLine="46"/>
              <w:jc w:val="center"/>
              <w:rPr>
                <w:rFonts w:ascii="Arial" w:hAnsi="Arial" w:cs="Arial"/>
                <w:sz w:val="16"/>
                <w:szCs w:val="16"/>
                <w:lang w:val="sk-SK"/>
              </w:rPr>
            </w:pPr>
            <w:r w:rsidRPr="0068214D">
              <w:rPr>
                <w:sz w:val="16"/>
                <w:szCs w:val="16"/>
                <w:lang w:val="en"/>
              </w:rPr>
              <w:t>1</w:t>
            </w:r>
          </w:p>
        </w:tc>
        <w:tc>
          <w:tcPr>
            <w:tcW w:w="699" w:type="dxa"/>
            <w:shd w:val="clear" w:color="auto" w:fill="FFFFFF"/>
            <w:noWrap/>
            <w:vAlign w:val="center"/>
          </w:tcPr>
          <w:p w14:paraId="5F88913F" w14:textId="5D80DBA2"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18" w:type="dxa"/>
            <w:shd w:val="clear" w:color="auto" w:fill="auto"/>
            <w:vAlign w:val="center"/>
          </w:tcPr>
          <w:p w14:paraId="1538FF4C" w14:textId="3376B2EA"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9" w:type="dxa"/>
            <w:shd w:val="clear" w:color="auto" w:fill="BDD6EE" w:themeFill="accent1" w:themeFillTint="66"/>
            <w:vAlign w:val="center"/>
          </w:tcPr>
          <w:p w14:paraId="235CECE5" w14:textId="6BBA8569"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c>
          <w:tcPr>
            <w:tcW w:w="709" w:type="dxa"/>
            <w:shd w:val="clear" w:color="auto" w:fill="auto"/>
            <w:vAlign w:val="center"/>
          </w:tcPr>
          <w:p w14:paraId="46A6BF2E" w14:textId="6D9CF524"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c>
          <w:tcPr>
            <w:tcW w:w="708" w:type="dxa"/>
            <w:shd w:val="clear" w:color="auto" w:fill="F7CAAC" w:themeFill="accent2" w:themeFillTint="66"/>
            <w:vAlign w:val="center"/>
          </w:tcPr>
          <w:p w14:paraId="57AB213E" w14:textId="39756AC7"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r>
      <w:tr w:rsidR="00DE6F2D" w:rsidRPr="0068214D" w14:paraId="60209955" w14:textId="77777777" w:rsidTr="0068214D">
        <w:trPr>
          <w:trHeight w:val="300"/>
          <w:jc w:val="center"/>
        </w:trPr>
        <w:tc>
          <w:tcPr>
            <w:tcW w:w="704" w:type="dxa"/>
            <w:vMerge/>
            <w:shd w:val="clear" w:color="auto" w:fill="FFFFFF"/>
            <w:noWrap/>
            <w:textDirection w:val="btLr"/>
            <w:vAlign w:val="center"/>
          </w:tcPr>
          <w:p w14:paraId="29F0DFE9" w14:textId="77777777" w:rsidR="00DE6F2D" w:rsidRPr="0068214D" w:rsidRDefault="00DE6F2D" w:rsidP="0068214D">
            <w:pPr>
              <w:pStyle w:val="Odsekzoznamu"/>
              <w:spacing w:line="256" w:lineRule="auto"/>
              <w:ind w:left="67" w:right="113" w:firstLine="46"/>
              <w:jc w:val="center"/>
              <w:rPr>
                <w:rFonts w:ascii="Arial" w:hAnsi="Arial" w:cs="Arial"/>
                <w:sz w:val="16"/>
                <w:szCs w:val="16"/>
                <w:lang w:val="sk-SK"/>
              </w:rPr>
            </w:pPr>
          </w:p>
        </w:tc>
        <w:tc>
          <w:tcPr>
            <w:tcW w:w="2904" w:type="dxa"/>
            <w:shd w:val="clear" w:color="auto" w:fill="FFFFFF"/>
            <w:noWrap/>
            <w:vAlign w:val="center"/>
          </w:tcPr>
          <w:p w14:paraId="18CAA7DE" w14:textId="4E17E48A" w:rsidR="00DE6F2D" w:rsidRPr="0068214D" w:rsidRDefault="00DE6F2D" w:rsidP="00DE6F2D">
            <w:pPr>
              <w:pStyle w:val="Odsekzoznamu"/>
              <w:spacing w:line="256" w:lineRule="auto"/>
              <w:ind w:left="-46" w:firstLine="46"/>
              <w:rPr>
                <w:rFonts w:ascii="Arial" w:hAnsi="Arial" w:cs="Arial"/>
                <w:sz w:val="16"/>
                <w:szCs w:val="16"/>
                <w:lang w:val="sk-SK"/>
              </w:rPr>
            </w:pPr>
            <w:r w:rsidRPr="0068214D">
              <w:rPr>
                <w:sz w:val="16"/>
                <w:szCs w:val="16"/>
                <w:lang w:val="en"/>
              </w:rPr>
              <w:t>Helexa, Milan, Ing. PhD.</w:t>
            </w:r>
          </w:p>
        </w:tc>
        <w:tc>
          <w:tcPr>
            <w:tcW w:w="1844" w:type="dxa"/>
            <w:shd w:val="clear" w:color="auto" w:fill="FFFFFF"/>
            <w:noWrap/>
            <w:vAlign w:val="center"/>
          </w:tcPr>
          <w:p w14:paraId="3196A84C" w14:textId="05A754C8" w:rsidR="00DE6F2D" w:rsidRPr="0068214D" w:rsidRDefault="00DE6F2D" w:rsidP="00DE6F2D">
            <w:pPr>
              <w:pStyle w:val="Odsekzoznamu"/>
              <w:spacing w:line="256" w:lineRule="auto"/>
              <w:ind w:left="-29" w:firstLine="46"/>
              <w:rPr>
                <w:rFonts w:ascii="Arial" w:hAnsi="Arial" w:cs="Arial"/>
                <w:sz w:val="16"/>
                <w:szCs w:val="16"/>
                <w:lang w:val="sk-SK"/>
              </w:rPr>
            </w:pPr>
            <w:r w:rsidRPr="0068214D">
              <w:rPr>
                <w:sz w:val="16"/>
                <w:szCs w:val="16"/>
                <w:lang w:val="en"/>
              </w:rPr>
              <w:t>odb. as. with CSc./PhD.</w:t>
            </w:r>
          </w:p>
        </w:tc>
        <w:tc>
          <w:tcPr>
            <w:tcW w:w="639" w:type="dxa"/>
            <w:shd w:val="clear" w:color="auto" w:fill="FFFFFF"/>
            <w:noWrap/>
            <w:vAlign w:val="center"/>
          </w:tcPr>
          <w:p w14:paraId="7BC32B5F" w14:textId="7F6C3D8A" w:rsidR="00DE6F2D" w:rsidRPr="0068214D" w:rsidRDefault="00DE6F2D" w:rsidP="00DE6F2D">
            <w:pPr>
              <w:pStyle w:val="Odsekzoznamu"/>
              <w:spacing w:line="256" w:lineRule="auto"/>
              <w:ind w:left="-29" w:firstLine="46"/>
              <w:jc w:val="center"/>
              <w:rPr>
                <w:rFonts w:ascii="Arial" w:hAnsi="Arial" w:cs="Arial"/>
                <w:sz w:val="16"/>
                <w:szCs w:val="16"/>
                <w:lang w:val="sk-SK"/>
              </w:rPr>
            </w:pPr>
            <w:r w:rsidRPr="0068214D">
              <w:rPr>
                <w:sz w:val="16"/>
                <w:szCs w:val="16"/>
                <w:lang w:val="en"/>
              </w:rPr>
              <w:t>0</w:t>
            </w:r>
          </w:p>
        </w:tc>
        <w:tc>
          <w:tcPr>
            <w:tcW w:w="699" w:type="dxa"/>
            <w:shd w:val="clear" w:color="auto" w:fill="FFFFFF"/>
            <w:noWrap/>
            <w:vAlign w:val="center"/>
          </w:tcPr>
          <w:p w14:paraId="0963CB75" w14:textId="7681E2DF"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718" w:type="dxa"/>
            <w:shd w:val="clear" w:color="auto" w:fill="auto"/>
            <w:vAlign w:val="center"/>
          </w:tcPr>
          <w:p w14:paraId="5481095D" w14:textId="6FE97C12"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709" w:type="dxa"/>
            <w:shd w:val="clear" w:color="auto" w:fill="BDD6EE" w:themeFill="accent1" w:themeFillTint="66"/>
            <w:vAlign w:val="center"/>
          </w:tcPr>
          <w:p w14:paraId="75512806" w14:textId="6B49B081"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709" w:type="dxa"/>
            <w:shd w:val="clear" w:color="auto" w:fill="auto"/>
            <w:vAlign w:val="center"/>
          </w:tcPr>
          <w:p w14:paraId="457955F5" w14:textId="05052959"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8" w:type="dxa"/>
            <w:shd w:val="clear" w:color="auto" w:fill="F7CAAC" w:themeFill="accent2" w:themeFillTint="66"/>
            <w:vAlign w:val="center"/>
          </w:tcPr>
          <w:p w14:paraId="5AE36182" w14:textId="320FDEC6"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r>
      <w:tr w:rsidR="00DE6F2D" w:rsidRPr="0068214D" w14:paraId="24CCB13B" w14:textId="77777777" w:rsidTr="0068214D">
        <w:trPr>
          <w:trHeight w:val="300"/>
          <w:jc w:val="center"/>
        </w:trPr>
        <w:tc>
          <w:tcPr>
            <w:tcW w:w="704" w:type="dxa"/>
            <w:vMerge/>
            <w:shd w:val="clear" w:color="auto" w:fill="FFFFFF"/>
            <w:noWrap/>
            <w:textDirection w:val="btLr"/>
            <w:vAlign w:val="center"/>
          </w:tcPr>
          <w:p w14:paraId="4F326B4E" w14:textId="77777777" w:rsidR="00DE6F2D" w:rsidRPr="0068214D" w:rsidRDefault="00DE6F2D" w:rsidP="0068214D">
            <w:pPr>
              <w:pStyle w:val="Odsekzoznamu"/>
              <w:spacing w:line="256" w:lineRule="auto"/>
              <w:ind w:left="67" w:right="113" w:firstLine="46"/>
              <w:jc w:val="center"/>
              <w:rPr>
                <w:rFonts w:ascii="Arial" w:hAnsi="Arial" w:cs="Arial"/>
                <w:sz w:val="16"/>
                <w:szCs w:val="16"/>
                <w:lang w:val="sk-SK"/>
              </w:rPr>
            </w:pPr>
          </w:p>
        </w:tc>
        <w:tc>
          <w:tcPr>
            <w:tcW w:w="2904" w:type="dxa"/>
            <w:shd w:val="clear" w:color="auto" w:fill="FFFFFF"/>
            <w:noWrap/>
            <w:vAlign w:val="center"/>
          </w:tcPr>
          <w:p w14:paraId="5C4B65A7" w14:textId="71747D20" w:rsidR="00DE6F2D" w:rsidRPr="0068214D" w:rsidRDefault="001E53AA" w:rsidP="00DE6F2D">
            <w:pPr>
              <w:pStyle w:val="Odsekzoznamu"/>
              <w:spacing w:line="256" w:lineRule="auto"/>
              <w:ind w:left="-46" w:firstLine="46"/>
              <w:rPr>
                <w:rFonts w:ascii="Arial" w:hAnsi="Arial" w:cs="Arial"/>
                <w:sz w:val="16"/>
                <w:szCs w:val="16"/>
                <w:lang w:val="sk-SK"/>
              </w:rPr>
            </w:pPr>
            <w:r>
              <w:rPr>
                <w:sz w:val="16"/>
                <w:szCs w:val="16"/>
                <w:lang w:val="en"/>
              </w:rPr>
              <w:t>Kováč, Ján</w:t>
            </w:r>
            <w:r w:rsidR="00DE6F2D" w:rsidRPr="0068214D">
              <w:rPr>
                <w:sz w:val="16"/>
                <w:szCs w:val="16"/>
                <w:lang w:val="en"/>
              </w:rPr>
              <w:t>, doc. Ing. PhD.</w:t>
            </w:r>
          </w:p>
        </w:tc>
        <w:tc>
          <w:tcPr>
            <w:tcW w:w="1844" w:type="dxa"/>
            <w:shd w:val="clear" w:color="auto" w:fill="FFFFFF"/>
            <w:noWrap/>
            <w:vAlign w:val="center"/>
          </w:tcPr>
          <w:p w14:paraId="53879B19" w14:textId="0F829F85" w:rsidR="00DE6F2D" w:rsidRPr="0068214D" w:rsidRDefault="00DE6F2D" w:rsidP="00DE6F2D">
            <w:pPr>
              <w:pStyle w:val="Odsekzoznamu"/>
              <w:spacing w:line="256" w:lineRule="auto"/>
              <w:ind w:left="-29" w:firstLine="46"/>
              <w:rPr>
                <w:rFonts w:ascii="Arial" w:hAnsi="Arial" w:cs="Arial"/>
                <w:sz w:val="16"/>
                <w:szCs w:val="16"/>
                <w:lang w:val="sk-SK"/>
              </w:rPr>
            </w:pPr>
            <w:r w:rsidRPr="0068214D">
              <w:rPr>
                <w:sz w:val="16"/>
                <w:szCs w:val="16"/>
                <w:lang w:val="en"/>
              </w:rPr>
              <w:t>associate professor with CSc./PhD.</w:t>
            </w:r>
          </w:p>
        </w:tc>
        <w:tc>
          <w:tcPr>
            <w:tcW w:w="639" w:type="dxa"/>
            <w:shd w:val="clear" w:color="auto" w:fill="FFFFFF"/>
            <w:noWrap/>
            <w:vAlign w:val="center"/>
          </w:tcPr>
          <w:p w14:paraId="1455E959" w14:textId="212E6193" w:rsidR="00DE6F2D" w:rsidRPr="0068214D" w:rsidRDefault="00DE6F2D" w:rsidP="00DE6F2D">
            <w:pPr>
              <w:pStyle w:val="Odsekzoznamu"/>
              <w:spacing w:line="256" w:lineRule="auto"/>
              <w:ind w:left="-29" w:firstLine="46"/>
              <w:jc w:val="center"/>
              <w:rPr>
                <w:rFonts w:ascii="Arial" w:hAnsi="Arial" w:cs="Arial"/>
                <w:sz w:val="16"/>
                <w:szCs w:val="16"/>
                <w:lang w:val="sk-SK"/>
              </w:rPr>
            </w:pPr>
            <w:r w:rsidRPr="0068214D">
              <w:rPr>
                <w:sz w:val="16"/>
                <w:szCs w:val="16"/>
                <w:lang w:val="en"/>
              </w:rPr>
              <w:t>2</w:t>
            </w:r>
          </w:p>
        </w:tc>
        <w:tc>
          <w:tcPr>
            <w:tcW w:w="699" w:type="dxa"/>
            <w:shd w:val="clear" w:color="auto" w:fill="FFFFFF"/>
            <w:noWrap/>
            <w:vAlign w:val="center"/>
          </w:tcPr>
          <w:p w14:paraId="3EE5B7F3" w14:textId="0B61F6FC"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18" w:type="dxa"/>
            <w:shd w:val="clear" w:color="auto" w:fill="auto"/>
            <w:vAlign w:val="center"/>
          </w:tcPr>
          <w:p w14:paraId="0DCEBD19" w14:textId="484CC5F6"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9" w:type="dxa"/>
            <w:shd w:val="clear" w:color="auto" w:fill="BDD6EE" w:themeFill="accent1" w:themeFillTint="66"/>
            <w:vAlign w:val="center"/>
          </w:tcPr>
          <w:p w14:paraId="4F391710" w14:textId="445352D9"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c>
          <w:tcPr>
            <w:tcW w:w="709" w:type="dxa"/>
            <w:shd w:val="clear" w:color="auto" w:fill="auto"/>
            <w:vAlign w:val="center"/>
          </w:tcPr>
          <w:p w14:paraId="5C369661" w14:textId="4B9E1890"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4</w:t>
            </w:r>
          </w:p>
        </w:tc>
        <w:tc>
          <w:tcPr>
            <w:tcW w:w="708" w:type="dxa"/>
            <w:shd w:val="clear" w:color="auto" w:fill="F7CAAC" w:themeFill="accent2" w:themeFillTint="66"/>
            <w:vAlign w:val="center"/>
          </w:tcPr>
          <w:p w14:paraId="3533F1B6" w14:textId="0B211BF7"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4</w:t>
            </w:r>
          </w:p>
        </w:tc>
      </w:tr>
      <w:tr w:rsidR="00DE6F2D" w:rsidRPr="0068214D" w14:paraId="2B4DE9EA" w14:textId="5B271A2B" w:rsidTr="0068214D">
        <w:trPr>
          <w:trHeight w:val="300"/>
          <w:jc w:val="center"/>
        </w:trPr>
        <w:tc>
          <w:tcPr>
            <w:tcW w:w="704" w:type="dxa"/>
            <w:vMerge/>
            <w:textDirection w:val="btLr"/>
            <w:vAlign w:val="center"/>
            <w:hideMark/>
          </w:tcPr>
          <w:p w14:paraId="753D06B6" w14:textId="77777777" w:rsidR="00DE6F2D" w:rsidRPr="0068214D" w:rsidRDefault="00DE6F2D" w:rsidP="0068214D">
            <w:pPr>
              <w:ind w:right="113" w:firstLine="46"/>
              <w:jc w:val="center"/>
              <w:rPr>
                <w:rFonts w:ascii="Arial" w:hAnsi="Arial" w:cs="Arial"/>
                <w:sz w:val="16"/>
                <w:szCs w:val="16"/>
              </w:rPr>
            </w:pPr>
          </w:p>
        </w:tc>
        <w:tc>
          <w:tcPr>
            <w:tcW w:w="2904" w:type="dxa"/>
            <w:shd w:val="clear" w:color="auto" w:fill="FFFFFF"/>
            <w:noWrap/>
            <w:vAlign w:val="center"/>
            <w:hideMark/>
          </w:tcPr>
          <w:p w14:paraId="41375BD1" w14:textId="27BCD015" w:rsidR="00DE6F2D" w:rsidRPr="0068214D" w:rsidRDefault="00DE6F2D" w:rsidP="00DE6F2D">
            <w:pPr>
              <w:pStyle w:val="Odsekzoznamu"/>
              <w:spacing w:line="256" w:lineRule="auto"/>
              <w:ind w:left="-46" w:firstLine="46"/>
              <w:rPr>
                <w:rFonts w:ascii="Arial" w:hAnsi="Arial" w:cs="Arial"/>
                <w:sz w:val="16"/>
                <w:szCs w:val="16"/>
                <w:lang w:val="sk-SK"/>
              </w:rPr>
            </w:pPr>
            <w:r w:rsidRPr="0068214D">
              <w:rPr>
                <w:sz w:val="16"/>
                <w:szCs w:val="16"/>
                <w:lang w:val="en"/>
              </w:rPr>
              <w:t>Krilek, Jozef, doc. Ing. PhD.</w:t>
            </w:r>
          </w:p>
        </w:tc>
        <w:tc>
          <w:tcPr>
            <w:tcW w:w="1844" w:type="dxa"/>
            <w:shd w:val="clear" w:color="auto" w:fill="FFFFFF"/>
            <w:noWrap/>
            <w:vAlign w:val="center"/>
            <w:hideMark/>
          </w:tcPr>
          <w:p w14:paraId="03CA49C1" w14:textId="77777777" w:rsidR="00DE6F2D" w:rsidRPr="0068214D" w:rsidRDefault="00DE6F2D" w:rsidP="00DE6F2D">
            <w:pPr>
              <w:pStyle w:val="Odsekzoznamu"/>
              <w:spacing w:line="256" w:lineRule="auto"/>
              <w:ind w:left="-29" w:firstLine="46"/>
              <w:rPr>
                <w:rFonts w:ascii="Arial" w:hAnsi="Arial" w:cs="Arial"/>
                <w:sz w:val="16"/>
                <w:szCs w:val="16"/>
                <w:lang w:val="sk-SK"/>
              </w:rPr>
            </w:pPr>
            <w:r w:rsidRPr="0068214D">
              <w:rPr>
                <w:sz w:val="16"/>
                <w:szCs w:val="16"/>
                <w:lang w:val="en"/>
              </w:rPr>
              <w:t>associate professor with CSc./PhD.</w:t>
            </w:r>
          </w:p>
        </w:tc>
        <w:tc>
          <w:tcPr>
            <w:tcW w:w="639" w:type="dxa"/>
            <w:shd w:val="clear" w:color="auto" w:fill="FFFFFF"/>
            <w:noWrap/>
            <w:vAlign w:val="center"/>
            <w:hideMark/>
          </w:tcPr>
          <w:p w14:paraId="027C2904" w14:textId="77777777" w:rsidR="00DE6F2D" w:rsidRPr="0068214D" w:rsidRDefault="00DE6F2D" w:rsidP="00DE6F2D">
            <w:pPr>
              <w:pStyle w:val="Odsekzoznamu"/>
              <w:spacing w:line="256" w:lineRule="auto"/>
              <w:ind w:left="-29" w:firstLine="46"/>
              <w:jc w:val="center"/>
              <w:rPr>
                <w:rFonts w:ascii="Arial" w:hAnsi="Arial" w:cs="Arial"/>
                <w:sz w:val="16"/>
                <w:szCs w:val="16"/>
                <w:lang w:val="sk-SK"/>
              </w:rPr>
            </w:pPr>
            <w:r w:rsidRPr="0068214D">
              <w:rPr>
                <w:sz w:val="16"/>
                <w:szCs w:val="16"/>
                <w:lang w:val="en"/>
              </w:rPr>
              <w:t>1</w:t>
            </w:r>
          </w:p>
        </w:tc>
        <w:tc>
          <w:tcPr>
            <w:tcW w:w="699" w:type="dxa"/>
            <w:shd w:val="clear" w:color="auto" w:fill="FFFFFF"/>
            <w:noWrap/>
            <w:vAlign w:val="center"/>
            <w:hideMark/>
          </w:tcPr>
          <w:p w14:paraId="703E1EE5" w14:textId="77777777"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18" w:type="dxa"/>
            <w:shd w:val="clear" w:color="auto" w:fill="auto"/>
            <w:vAlign w:val="center"/>
          </w:tcPr>
          <w:p w14:paraId="1A3429FD" w14:textId="77777777"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9" w:type="dxa"/>
            <w:shd w:val="clear" w:color="auto" w:fill="BDD6EE" w:themeFill="accent1" w:themeFillTint="66"/>
            <w:vAlign w:val="center"/>
          </w:tcPr>
          <w:p w14:paraId="6A8814D2" w14:textId="1023DBE9"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c>
          <w:tcPr>
            <w:tcW w:w="709" w:type="dxa"/>
            <w:shd w:val="clear" w:color="auto" w:fill="auto"/>
            <w:vAlign w:val="center"/>
          </w:tcPr>
          <w:p w14:paraId="5E3B7D97" w14:textId="3EF8D174"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c>
          <w:tcPr>
            <w:tcW w:w="708" w:type="dxa"/>
            <w:shd w:val="clear" w:color="auto" w:fill="F7CAAC" w:themeFill="accent2" w:themeFillTint="66"/>
            <w:vAlign w:val="center"/>
          </w:tcPr>
          <w:p w14:paraId="0623CAE0" w14:textId="0D484264"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4</w:t>
            </w:r>
          </w:p>
        </w:tc>
      </w:tr>
      <w:tr w:rsidR="00DE6F2D" w:rsidRPr="0068214D" w14:paraId="6EC389EF" w14:textId="2749CB80" w:rsidTr="0068214D">
        <w:trPr>
          <w:trHeight w:val="300"/>
          <w:jc w:val="center"/>
        </w:trPr>
        <w:tc>
          <w:tcPr>
            <w:tcW w:w="704" w:type="dxa"/>
            <w:vMerge/>
            <w:textDirection w:val="btLr"/>
            <w:vAlign w:val="center"/>
            <w:hideMark/>
          </w:tcPr>
          <w:p w14:paraId="21155886" w14:textId="77777777" w:rsidR="00DE6F2D" w:rsidRPr="0068214D" w:rsidRDefault="00DE6F2D" w:rsidP="0068214D">
            <w:pPr>
              <w:ind w:right="113" w:firstLine="46"/>
              <w:jc w:val="center"/>
              <w:rPr>
                <w:rFonts w:ascii="Arial" w:hAnsi="Arial" w:cs="Arial"/>
                <w:sz w:val="16"/>
                <w:szCs w:val="16"/>
              </w:rPr>
            </w:pPr>
          </w:p>
        </w:tc>
        <w:tc>
          <w:tcPr>
            <w:tcW w:w="2904" w:type="dxa"/>
            <w:shd w:val="clear" w:color="auto" w:fill="FFFFFF"/>
            <w:noWrap/>
            <w:vAlign w:val="center"/>
            <w:hideMark/>
          </w:tcPr>
          <w:p w14:paraId="4AF1DE20" w14:textId="26BB9CC2" w:rsidR="00DE6F2D" w:rsidRPr="0068214D" w:rsidRDefault="00DE6F2D" w:rsidP="00DE6F2D">
            <w:pPr>
              <w:pStyle w:val="Odsekzoznamu"/>
              <w:spacing w:line="256" w:lineRule="auto"/>
              <w:ind w:left="-46" w:firstLine="46"/>
              <w:rPr>
                <w:rFonts w:ascii="Arial" w:hAnsi="Arial" w:cs="Arial"/>
                <w:sz w:val="16"/>
                <w:szCs w:val="16"/>
                <w:lang w:val="sk-SK"/>
              </w:rPr>
            </w:pPr>
            <w:r w:rsidRPr="0068214D">
              <w:rPr>
                <w:sz w:val="16"/>
                <w:szCs w:val="16"/>
                <w:lang w:val="en"/>
              </w:rPr>
              <w:t>Kuvik, Tomáš, Ing. PhD.</w:t>
            </w:r>
          </w:p>
        </w:tc>
        <w:tc>
          <w:tcPr>
            <w:tcW w:w="1844" w:type="dxa"/>
            <w:shd w:val="clear" w:color="auto" w:fill="FFFFFF"/>
            <w:noWrap/>
            <w:vAlign w:val="center"/>
            <w:hideMark/>
          </w:tcPr>
          <w:p w14:paraId="3BE35C79" w14:textId="77777777" w:rsidR="00DE6F2D" w:rsidRPr="0068214D" w:rsidRDefault="00DE6F2D" w:rsidP="00DE6F2D">
            <w:pPr>
              <w:pStyle w:val="Odsekzoznamu"/>
              <w:spacing w:line="256" w:lineRule="auto"/>
              <w:ind w:left="-46" w:firstLine="46"/>
              <w:rPr>
                <w:rFonts w:ascii="Arial" w:hAnsi="Arial" w:cs="Arial"/>
                <w:sz w:val="16"/>
                <w:szCs w:val="16"/>
                <w:lang w:val="sk-SK"/>
              </w:rPr>
            </w:pPr>
            <w:r w:rsidRPr="0068214D">
              <w:rPr>
                <w:sz w:val="16"/>
                <w:szCs w:val="16"/>
                <w:lang w:val="en"/>
              </w:rPr>
              <w:t>odb. as. with CSc./PhD.</w:t>
            </w:r>
          </w:p>
        </w:tc>
        <w:tc>
          <w:tcPr>
            <w:tcW w:w="639" w:type="dxa"/>
            <w:shd w:val="clear" w:color="auto" w:fill="FFFFFF"/>
            <w:noWrap/>
            <w:vAlign w:val="center"/>
            <w:hideMark/>
          </w:tcPr>
          <w:p w14:paraId="1C5F688C" w14:textId="77777777"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699" w:type="dxa"/>
            <w:shd w:val="clear" w:color="auto" w:fill="FFFFFF"/>
            <w:noWrap/>
            <w:vAlign w:val="center"/>
            <w:hideMark/>
          </w:tcPr>
          <w:p w14:paraId="133A8D7E" w14:textId="77777777"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18" w:type="dxa"/>
            <w:shd w:val="clear" w:color="auto" w:fill="auto"/>
            <w:vAlign w:val="center"/>
          </w:tcPr>
          <w:p w14:paraId="4852CAF4" w14:textId="77777777"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9" w:type="dxa"/>
            <w:shd w:val="clear" w:color="auto" w:fill="BDD6EE" w:themeFill="accent1" w:themeFillTint="66"/>
            <w:vAlign w:val="center"/>
          </w:tcPr>
          <w:p w14:paraId="4D3B1D7D" w14:textId="0BBA1C0F"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9" w:type="dxa"/>
            <w:shd w:val="clear" w:color="auto" w:fill="auto"/>
            <w:vAlign w:val="center"/>
          </w:tcPr>
          <w:p w14:paraId="2B40C49D" w14:textId="7F6127A7"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8" w:type="dxa"/>
            <w:shd w:val="clear" w:color="auto" w:fill="F7CAAC" w:themeFill="accent2" w:themeFillTint="66"/>
            <w:vAlign w:val="center"/>
          </w:tcPr>
          <w:p w14:paraId="5510C46A" w14:textId="55989AC8"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r>
      <w:tr w:rsidR="00DE6F2D" w:rsidRPr="0068214D" w14:paraId="4E0B6094" w14:textId="77777777" w:rsidTr="0068214D">
        <w:trPr>
          <w:trHeight w:val="300"/>
          <w:jc w:val="center"/>
        </w:trPr>
        <w:tc>
          <w:tcPr>
            <w:tcW w:w="704" w:type="dxa"/>
            <w:vMerge/>
            <w:textDirection w:val="btLr"/>
            <w:vAlign w:val="center"/>
          </w:tcPr>
          <w:p w14:paraId="326B4231" w14:textId="77777777" w:rsidR="00DE6F2D" w:rsidRPr="0068214D" w:rsidRDefault="00DE6F2D" w:rsidP="0068214D">
            <w:pPr>
              <w:ind w:right="113" w:firstLine="46"/>
              <w:jc w:val="center"/>
              <w:rPr>
                <w:rFonts w:ascii="Arial" w:hAnsi="Arial" w:cs="Arial"/>
                <w:sz w:val="16"/>
                <w:szCs w:val="16"/>
              </w:rPr>
            </w:pPr>
          </w:p>
        </w:tc>
        <w:tc>
          <w:tcPr>
            <w:tcW w:w="2904" w:type="dxa"/>
            <w:shd w:val="clear" w:color="auto" w:fill="FFFFFF"/>
            <w:noWrap/>
            <w:vAlign w:val="center"/>
          </w:tcPr>
          <w:p w14:paraId="57D725F2" w14:textId="067992A0" w:rsidR="00DE6F2D" w:rsidRPr="0068214D" w:rsidRDefault="00DE6F2D" w:rsidP="00DE6F2D">
            <w:pPr>
              <w:pStyle w:val="Odsekzoznamu"/>
              <w:spacing w:line="256" w:lineRule="auto"/>
              <w:ind w:left="-46" w:firstLine="46"/>
              <w:rPr>
                <w:rFonts w:ascii="Arial" w:hAnsi="Arial" w:cs="Arial"/>
                <w:sz w:val="16"/>
                <w:szCs w:val="16"/>
                <w:lang w:val="sk-SK"/>
              </w:rPr>
            </w:pPr>
            <w:r w:rsidRPr="0068214D">
              <w:rPr>
                <w:sz w:val="16"/>
                <w:szCs w:val="16"/>
                <w:lang w:val="en"/>
              </w:rPr>
              <w:t>Melicherčík, Ján, Ing. PhD.</w:t>
            </w:r>
          </w:p>
        </w:tc>
        <w:tc>
          <w:tcPr>
            <w:tcW w:w="1844" w:type="dxa"/>
            <w:shd w:val="clear" w:color="auto" w:fill="FFFFFF"/>
            <w:noWrap/>
            <w:vAlign w:val="center"/>
          </w:tcPr>
          <w:p w14:paraId="73D78E13" w14:textId="1CDDAEC2" w:rsidR="00DE6F2D" w:rsidRPr="0068214D" w:rsidRDefault="00DE6F2D" w:rsidP="00DE6F2D">
            <w:pPr>
              <w:pStyle w:val="Odsekzoznamu"/>
              <w:spacing w:line="256" w:lineRule="auto"/>
              <w:ind w:left="-46" w:firstLine="46"/>
              <w:rPr>
                <w:rFonts w:ascii="Arial" w:hAnsi="Arial" w:cs="Arial"/>
                <w:sz w:val="16"/>
                <w:szCs w:val="16"/>
                <w:lang w:val="sk-SK"/>
              </w:rPr>
            </w:pPr>
            <w:r w:rsidRPr="0068214D">
              <w:rPr>
                <w:sz w:val="16"/>
                <w:szCs w:val="16"/>
                <w:lang w:val="en"/>
              </w:rPr>
              <w:t>HEI,DrSc.CSc.PhD. vz</w:t>
            </w:r>
          </w:p>
        </w:tc>
        <w:tc>
          <w:tcPr>
            <w:tcW w:w="639" w:type="dxa"/>
            <w:shd w:val="clear" w:color="auto" w:fill="FFFFFF"/>
            <w:noWrap/>
            <w:vAlign w:val="center"/>
          </w:tcPr>
          <w:p w14:paraId="2F7274F3" w14:textId="6D70985A"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w:t>
            </w:r>
          </w:p>
        </w:tc>
        <w:tc>
          <w:tcPr>
            <w:tcW w:w="699" w:type="dxa"/>
            <w:shd w:val="clear" w:color="auto" w:fill="FFFFFF"/>
            <w:noWrap/>
            <w:vAlign w:val="center"/>
          </w:tcPr>
          <w:p w14:paraId="54FD6678" w14:textId="1391A11F"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w:t>
            </w:r>
          </w:p>
        </w:tc>
        <w:tc>
          <w:tcPr>
            <w:tcW w:w="718" w:type="dxa"/>
            <w:shd w:val="clear" w:color="auto" w:fill="auto"/>
            <w:vAlign w:val="center"/>
          </w:tcPr>
          <w:p w14:paraId="1850DB6B" w14:textId="54DECF71"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w:t>
            </w:r>
          </w:p>
        </w:tc>
        <w:tc>
          <w:tcPr>
            <w:tcW w:w="709" w:type="dxa"/>
            <w:shd w:val="clear" w:color="auto" w:fill="BDD6EE" w:themeFill="accent1" w:themeFillTint="66"/>
            <w:vAlign w:val="center"/>
          </w:tcPr>
          <w:p w14:paraId="70FE58D5" w14:textId="02C91033"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709" w:type="dxa"/>
            <w:shd w:val="clear" w:color="auto" w:fill="auto"/>
            <w:vAlign w:val="center"/>
          </w:tcPr>
          <w:p w14:paraId="68A2CFB9" w14:textId="688C67A2"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w:t>
            </w:r>
          </w:p>
        </w:tc>
        <w:tc>
          <w:tcPr>
            <w:tcW w:w="708" w:type="dxa"/>
            <w:shd w:val="clear" w:color="auto" w:fill="F7CAAC" w:themeFill="accent2" w:themeFillTint="66"/>
            <w:vAlign w:val="center"/>
          </w:tcPr>
          <w:p w14:paraId="4907DF39" w14:textId="687195CA"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r>
      <w:tr w:rsidR="00DE6F2D" w:rsidRPr="0068214D" w14:paraId="1CB96514" w14:textId="7F4C0B51" w:rsidTr="0068214D">
        <w:trPr>
          <w:trHeight w:val="300"/>
          <w:jc w:val="center"/>
        </w:trPr>
        <w:tc>
          <w:tcPr>
            <w:tcW w:w="704" w:type="dxa"/>
            <w:vMerge w:val="restart"/>
            <w:shd w:val="clear" w:color="auto" w:fill="FFFFFF"/>
            <w:noWrap/>
            <w:textDirection w:val="btLr"/>
            <w:vAlign w:val="center"/>
          </w:tcPr>
          <w:p w14:paraId="41456CB6" w14:textId="7D406462" w:rsidR="00DE6F2D" w:rsidRPr="0068214D" w:rsidRDefault="00DE6F2D" w:rsidP="0068214D">
            <w:pPr>
              <w:pStyle w:val="Odsekzoznamu"/>
              <w:spacing w:line="256" w:lineRule="auto"/>
              <w:ind w:left="67" w:right="113" w:firstLine="46"/>
              <w:jc w:val="center"/>
              <w:rPr>
                <w:rFonts w:ascii="Arial" w:hAnsi="Arial" w:cs="Arial"/>
                <w:sz w:val="16"/>
                <w:szCs w:val="16"/>
                <w:lang w:val="sk-SK"/>
              </w:rPr>
            </w:pPr>
            <w:r w:rsidRPr="0068214D">
              <w:rPr>
                <w:sz w:val="16"/>
                <w:szCs w:val="16"/>
                <w:lang w:val="en"/>
              </w:rPr>
              <w:t>KMSD</w:t>
            </w:r>
          </w:p>
        </w:tc>
        <w:tc>
          <w:tcPr>
            <w:tcW w:w="2904" w:type="dxa"/>
            <w:shd w:val="clear" w:color="auto" w:fill="FFFFFF"/>
            <w:noWrap/>
            <w:vAlign w:val="center"/>
            <w:hideMark/>
          </w:tcPr>
          <w:p w14:paraId="1F686660" w14:textId="2D4881C8" w:rsidR="00DE6F2D" w:rsidRPr="0068214D" w:rsidRDefault="00DE6F2D" w:rsidP="00DE6F2D">
            <w:pPr>
              <w:pStyle w:val="Odsekzoznamu"/>
              <w:spacing w:line="256" w:lineRule="auto"/>
              <w:ind w:left="-29" w:firstLine="46"/>
              <w:rPr>
                <w:rFonts w:ascii="Arial" w:hAnsi="Arial" w:cs="Arial"/>
                <w:sz w:val="16"/>
                <w:szCs w:val="16"/>
                <w:lang w:val="sk-SK"/>
              </w:rPr>
            </w:pPr>
            <w:r w:rsidRPr="0068214D">
              <w:rPr>
                <w:sz w:val="16"/>
                <w:szCs w:val="16"/>
                <w:lang w:val="en"/>
              </w:rPr>
              <w:t>Beňo, Pavel, doc. Ing. PhD.</w:t>
            </w:r>
          </w:p>
        </w:tc>
        <w:tc>
          <w:tcPr>
            <w:tcW w:w="1844" w:type="dxa"/>
            <w:shd w:val="clear" w:color="auto" w:fill="FFFFFF"/>
            <w:noWrap/>
            <w:vAlign w:val="center"/>
            <w:hideMark/>
          </w:tcPr>
          <w:p w14:paraId="032C25B4" w14:textId="77777777" w:rsidR="00DE6F2D" w:rsidRPr="0068214D" w:rsidRDefault="00DE6F2D" w:rsidP="00DE6F2D">
            <w:pPr>
              <w:pStyle w:val="Odsekzoznamu"/>
              <w:spacing w:line="256" w:lineRule="auto"/>
              <w:ind w:left="-29" w:firstLine="46"/>
              <w:rPr>
                <w:rFonts w:ascii="Arial" w:hAnsi="Arial" w:cs="Arial"/>
                <w:sz w:val="16"/>
                <w:szCs w:val="16"/>
                <w:lang w:val="sk-SK"/>
              </w:rPr>
            </w:pPr>
            <w:r w:rsidRPr="0068214D">
              <w:rPr>
                <w:sz w:val="16"/>
                <w:szCs w:val="16"/>
                <w:lang w:val="en"/>
              </w:rPr>
              <w:t>associate professor with CSc./PhD.</w:t>
            </w:r>
          </w:p>
        </w:tc>
        <w:tc>
          <w:tcPr>
            <w:tcW w:w="639" w:type="dxa"/>
            <w:shd w:val="clear" w:color="auto" w:fill="FFFFFF"/>
            <w:noWrap/>
            <w:vAlign w:val="center"/>
            <w:hideMark/>
          </w:tcPr>
          <w:p w14:paraId="4FAF200A" w14:textId="77777777"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699" w:type="dxa"/>
            <w:shd w:val="clear" w:color="auto" w:fill="FFFFFF"/>
            <w:noWrap/>
            <w:vAlign w:val="center"/>
            <w:hideMark/>
          </w:tcPr>
          <w:p w14:paraId="0C6CFB93" w14:textId="77777777"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18" w:type="dxa"/>
            <w:shd w:val="clear" w:color="auto" w:fill="auto"/>
            <w:vAlign w:val="center"/>
          </w:tcPr>
          <w:p w14:paraId="4BFBFC03" w14:textId="77777777"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9" w:type="dxa"/>
            <w:shd w:val="clear" w:color="auto" w:fill="BDD6EE" w:themeFill="accent1" w:themeFillTint="66"/>
            <w:vAlign w:val="center"/>
          </w:tcPr>
          <w:p w14:paraId="12B3B594" w14:textId="7DD32FEE"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9" w:type="dxa"/>
            <w:shd w:val="clear" w:color="auto" w:fill="auto"/>
            <w:vAlign w:val="center"/>
          </w:tcPr>
          <w:p w14:paraId="1CFFCF1E" w14:textId="6FE72CEF"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c>
          <w:tcPr>
            <w:tcW w:w="708" w:type="dxa"/>
            <w:shd w:val="clear" w:color="auto" w:fill="F7CAAC" w:themeFill="accent2" w:themeFillTint="66"/>
            <w:vAlign w:val="center"/>
          </w:tcPr>
          <w:p w14:paraId="235B2973" w14:textId="5A76D5CD"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r>
      <w:tr w:rsidR="00DE6F2D" w:rsidRPr="0068214D" w14:paraId="45A5C264" w14:textId="7B51E08A" w:rsidTr="0068214D">
        <w:trPr>
          <w:trHeight w:val="300"/>
          <w:jc w:val="center"/>
        </w:trPr>
        <w:tc>
          <w:tcPr>
            <w:tcW w:w="704" w:type="dxa"/>
            <w:vMerge/>
            <w:textDirection w:val="btLr"/>
            <w:vAlign w:val="center"/>
            <w:hideMark/>
          </w:tcPr>
          <w:p w14:paraId="0F676611" w14:textId="77777777" w:rsidR="00DE6F2D" w:rsidRPr="0068214D" w:rsidRDefault="00DE6F2D" w:rsidP="0068214D">
            <w:pPr>
              <w:ind w:right="113" w:firstLine="46"/>
              <w:jc w:val="center"/>
              <w:rPr>
                <w:rFonts w:ascii="Arial" w:hAnsi="Arial" w:cs="Arial"/>
                <w:sz w:val="16"/>
                <w:szCs w:val="16"/>
              </w:rPr>
            </w:pPr>
          </w:p>
        </w:tc>
        <w:tc>
          <w:tcPr>
            <w:tcW w:w="2904" w:type="dxa"/>
            <w:shd w:val="clear" w:color="auto" w:fill="FFFFFF"/>
            <w:noWrap/>
            <w:vAlign w:val="center"/>
            <w:hideMark/>
          </w:tcPr>
          <w:p w14:paraId="0CC35DB1" w14:textId="51A7ADC6" w:rsidR="00DE6F2D" w:rsidRPr="0068214D" w:rsidRDefault="00DE6F2D" w:rsidP="00DE6F2D">
            <w:pPr>
              <w:pStyle w:val="Odsekzoznamu"/>
              <w:spacing w:line="256" w:lineRule="auto"/>
              <w:ind w:left="-29" w:firstLine="46"/>
              <w:rPr>
                <w:rFonts w:ascii="Arial" w:hAnsi="Arial" w:cs="Arial"/>
                <w:sz w:val="16"/>
                <w:szCs w:val="16"/>
                <w:lang w:val="sk-SK"/>
              </w:rPr>
            </w:pPr>
            <w:r w:rsidRPr="0068214D">
              <w:rPr>
                <w:sz w:val="16"/>
                <w:szCs w:val="16"/>
                <w:lang w:val="en"/>
              </w:rPr>
              <w:t>Bodnár, Ferdinand, doc. Ing. CSc.</w:t>
            </w:r>
          </w:p>
        </w:tc>
        <w:tc>
          <w:tcPr>
            <w:tcW w:w="1844" w:type="dxa"/>
            <w:shd w:val="clear" w:color="auto" w:fill="FFFFFF"/>
            <w:noWrap/>
            <w:vAlign w:val="center"/>
            <w:hideMark/>
          </w:tcPr>
          <w:p w14:paraId="3DEDF5AA" w14:textId="77777777" w:rsidR="00DE6F2D" w:rsidRPr="0068214D" w:rsidRDefault="00DE6F2D" w:rsidP="00DE6F2D">
            <w:pPr>
              <w:pStyle w:val="Odsekzoznamu"/>
              <w:spacing w:line="256" w:lineRule="auto"/>
              <w:ind w:left="-29" w:firstLine="46"/>
              <w:rPr>
                <w:rFonts w:ascii="Arial" w:hAnsi="Arial" w:cs="Arial"/>
                <w:sz w:val="16"/>
                <w:szCs w:val="16"/>
                <w:lang w:val="sk-SK"/>
              </w:rPr>
            </w:pPr>
            <w:r w:rsidRPr="0068214D">
              <w:rPr>
                <w:sz w:val="16"/>
                <w:szCs w:val="16"/>
                <w:lang w:val="en"/>
              </w:rPr>
              <w:t>associate professor with CSc./PhD.</w:t>
            </w:r>
          </w:p>
        </w:tc>
        <w:tc>
          <w:tcPr>
            <w:tcW w:w="639" w:type="dxa"/>
            <w:shd w:val="clear" w:color="auto" w:fill="FFFFFF"/>
            <w:noWrap/>
            <w:vAlign w:val="center"/>
            <w:hideMark/>
          </w:tcPr>
          <w:p w14:paraId="6CF65498" w14:textId="77777777"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699" w:type="dxa"/>
            <w:shd w:val="clear" w:color="auto" w:fill="FFFFFF"/>
            <w:noWrap/>
            <w:vAlign w:val="center"/>
            <w:hideMark/>
          </w:tcPr>
          <w:p w14:paraId="41184341" w14:textId="77777777"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18" w:type="dxa"/>
            <w:shd w:val="clear" w:color="auto" w:fill="auto"/>
            <w:vAlign w:val="center"/>
          </w:tcPr>
          <w:p w14:paraId="5AD8EE27" w14:textId="77777777"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9" w:type="dxa"/>
            <w:shd w:val="clear" w:color="auto" w:fill="BDD6EE" w:themeFill="accent1" w:themeFillTint="66"/>
            <w:vAlign w:val="center"/>
          </w:tcPr>
          <w:p w14:paraId="0A85FA56" w14:textId="29E2BE6A"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9" w:type="dxa"/>
            <w:shd w:val="clear" w:color="auto" w:fill="auto"/>
            <w:vAlign w:val="center"/>
          </w:tcPr>
          <w:p w14:paraId="4F352A54" w14:textId="13499FD9"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8" w:type="dxa"/>
            <w:shd w:val="clear" w:color="auto" w:fill="F7CAAC" w:themeFill="accent2" w:themeFillTint="66"/>
            <w:vAlign w:val="center"/>
          </w:tcPr>
          <w:p w14:paraId="0F1FFE14" w14:textId="1BF50FF0" w:rsidR="00DE6F2D" w:rsidRPr="0068214D" w:rsidRDefault="00DE6F2D" w:rsidP="00DE6F2D">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r>
      <w:tr w:rsidR="00877B49" w:rsidRPr="0068214D" w14:paraId="2B09951B" w14:textId="77777777" w:rsidTr="0068214D">
        <w:trPr>
          <w:trHeight w:val="300"/>
          <w:jc w:val="center"/>
        </w:trPr>
        <w:tc>
          <w:tcPr>
            <w:tcW w:w="704" w:type="dxa"/>
            <w:vMerge/>
            <w:textDirection w:val="btLr"/>
            <w:vAlign w:val="center"/>
          </w:tcPr>
          <w:p w14:paraId="0EFC589F" w14:textId="77777777" w:rsidR="00877B49" w:rsidRPr="0068214D" w:rsidRDefault="00877B49" w:rsidP="00877B49">
            <w:pPr>
              <w:ind w:right="113" w:firstLine="46"/>
              <w:jc w:val="center"/>
              <w:rPr>
                <w:rFonts w:ascii="Arial" w:hAnsi="Arial" w:cs="Arial"/>
                <w:sz w:val="16"/>
                <w:szCs w:val="16"/>
              </w:rPr>
            </w:pPr>
          </w:p>
        </w:tc>
        <w:tc>
          <w:tcPr>
            <w:tcW w:w="2904" w:type="dxa"/>
            <w:shd w:val="clear" w:color="auto" w:fill="FFFFFF"/>
            <w:noWrap/>
            <w:vAlign w:val="center"/>
          </w:tcPr>
          <w:p w14:paraId="01E0950C" w14:textId="42D0387C"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Hnilicová, Michaela, Ing. PhD.</w:t>
            </w:r>
          </w:p>
        </w:tc>
        <w:tc>
          <w:tcPr>
            <w:tcW w:w="1844" w:type="dxa"/>
            <w:shd w:val="clear" w:color="auto" w:fill="FFFFFF"/>
            <w:noWrap/>
            <w:vAlign w:val="center"/>
          </w:tcPr>
          <w:p w14:paraId="1FC29333" w14:textId="4913CC48"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odb. as. with CSc./PhD.</w:t>
            </w:r>
          </w:p>
        </w:tc>
        <w:tc>
          <w:tcPr>
            <w:tcW w:w="639" w:type="dxa"/>
            <w:shd w:val="clear" w:color="auto" w:fill="FFFFFF"/>
            <w:noWrap/>
            <w:vAlign w:val="center"/>
          </w:tcPr>
          <w:p w14:paraId="0695DAF5" w14:textId="1790BAD4"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699" w:type="dxa"/>
            <w:shd w:val="clear" w:color="auto" w:fill="FFFFFF"/>
            <w:noWrap/>
            <w:vAlign w:val="center"/>
          </w:tcPr>
          <w:p w14:paraId="3DFDA1CD" w14:textId="265C143C"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718" w:type="dxa"/>
            <w:shd w:val="clear" w:color="auto" w:fill="auto"/>
            <w:vAlign w:val="center"/>
          </w:tcPr>
          <w:p w14:paraId="4635032C" w14:textId="358104A2"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9" w:type="dxa"/>
            <w:shd w:val="clear" w:color="auto" w:fill="BDD6EE" w:themeFill="accent1" w:themeFillTint="66"/>
            <w:vAlign w:val="center"/>
          </w:tcPr>
          <w:p w14:paraId="7AC796AF" w14:textId="319B959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9" w:type="dxa"/>
            <w:shd w:val="clear" w:color="auto" w:fill="auto"/>
            <w:vAlign w:val="center"/>
          </w:tcPr>
          <w:p w14:paraId="55ECA066" w14:textId="38C69A6C"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c>
          <w:tcPr>
            <w:tcW w:w="708" w:type="dxa"/>
            <w:shd w:val="clear" w:color="auto" w:fill="F7CAAC" w:themeFill="accent2" w:themeFillTint="66"/>
            <w:vAlign w:val="center"/>
          </w:tcPr>
          <w:p w14:paraId="71D24763" w14:textId="361EEF89"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5</w:t>
            </w:r>
          </w:p>
        </w:tc>
      </w:tr>
      <w:tr w:rsidR="00877B49" w:rsidRPr="0068214D" w14:paraId="60EA16AC" w14:textId="59630720" w:rsidTr="0068214D">
        <w:trPr>
          <w:trHeight w:val="300"/>
          <w:jc w:val="center"/>
        </w:trPr>
        <w:tc>
          <w:tcPr>
            <w:tcW w:w="704" w:type="dxa"/>
            <w:vMerge/>
            <w:textDirection w:val="btLr"/>
            <w:vAlign w:val="center"/>
            <w:hideMark/>
          </w:tcPr>
          <w:p w14:paraId="031F430F" w14:textId="77777777" w:rsidR="00877B49" w:rsidRPr="0068214D" w:rsidRDefault="00877B49" w:rsidP="00877B49">
            <w:pPr>
              <w:ind w:right="113" w:firstLine="46"/>
              <w:jc w:val="center"/>
              <w:rPr>
                <w:rFonts w:ascii="Arial" w:hAnsi="Arial" w:cs="Arial"/>
                <w:sz w:val="16"/>
                <w:szCs w:val="16"/>
              </w:rPr>
            </w:pPr>
          </w:p>
        </w:tc>
        <w:tc>
          <w:tcPr>
            <w:tcW w:w="2904" w:type="dxa"/>
            <w:shd w:val="clear" w:color="auto" w:fill="FFFFFF"/>
            <w:noWrap/>
            <w:vAlign w:val="center"/>
            <w:hideMark/>
          </w:tcPr>
          <w:p w14:paraId="615C49EC" w14:textId="49BC0FAF" w:rsidR="00877B49" w:rsidRPr="0068214D" w:rsidRDefault="001E53AA" w:rsidP="00877B49">
            <w:pPr>
              <w:pStyle w:val="Odsekzoznamu"/>
              <w:spacing w:line="256" w:lineRule="auto"/>
              <w:ind w:left="-29" w:firstLine="46"/>
              <w:rPr>
                <w:rFonts w:ascii="Arial" w:hAnsi="Arial" w:cs="Arial"/>
                <w:sz w:val="16"/>
                <w:szCs w:val="16"/>
                <w:lang w:val="sk-SK"/>
              </w:rPr>
            </w:pPr>
            <w:r>
              <w:rPr>
                <w:sz w:val="16"/>
                <w:szCs w:val="16"/>
                <w:lang w:val="en"/>
              </w:rPr>
              <w:t>Kučera</w:t>
            </w:r>
            <w:r w:rsidR="00877B49" w:rsidRPr="0068214D">
              <w:rPr>
                <w:sz w:val="16"/>
                <w:szCs w:val="16"/>
                <w:lang w:val="en"/>
              </w:rPr>
              <w:t>, Marian, doc. Ing. PhD.</w:t>
            </w:r>
          </w:p>
        </w:tc>
        <w:tc>
          <w:tcPr>
            <w:tcW w:w="1844" w:type="dxa"/>
            <w:shd w:val="clear" w:color="auto" w:fill="FFFFFF"/>
            <w:noWrap/>
            <w:vAlign w:val="center"/>
            <w:hideMark/>
          </w:tcPr>
          <w:p w14:paraId="2C8CDAC6" w14:textId="77777777"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associate professor with CSc./PhD.</w:t>
            </w:r>
          </w:p>
        </w:tc>
        <w:tc>
          <w:tcPr>
            <w:tcW w:w="639" w:type="dxa"/>
            <w:shd w:val="clear" w:color="auto" w:fill="FFFFFF"/>
            <w:noWrap/>
            <w:vAlign w:val="center"/>
            <w:hideMark/>
          </w:tcPr>
          <w:p w14:paraId="32B1A7F6"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699" w:type="dxa"/>
            <w:shd w:val="clear" w:color="auto" w:fill="FFFFFF"/>
            <w:noWrap/>
            <w:vAlign w:val="center"/>
            <w:hideMark/>
          </w:tcPr>
          <w:p w14:paraId="64854D86"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18" w:type="dxa"/>
            <w:shd w:val="clear" w:color="auto" w:fill="auto"/>
            <w:vAlign w:val="center"/>
          </w:tcPr>
          <w:p w14:paraId="68FC009E"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9" w:type="dxa"/>
            <w:shd w:val="clear" w:color="auto" w:fill="BDD6EE" w:themeFill="accent1" w:themeFillTint="66"/>
            <w:vAlign w:val="center"/>
          </w:tcPr>
          <w:p w14:paraId="74EDD052" w14:textId="7AAFB335"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4</w:t>
            </w:r>
          </w:p>
        </w:tc>
        <w:tc>
          <w:tcPr>
            <w:tcW w:w="709" w:type="dxa"/>
            <w:shd w:val="clear" w:color="auto" w:fill="auto"/>
            <w:vAlign w:val="center"/>
          </w:tcPr>
          <w:p w14:paraId="26B09FAA" w14:textId="50E1790D"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7</w:t>
            </w:r>
          </w:p>
        </w:tc>
        <w:tc>
          <w:tcPr>
            <w:tcW w:w="708" w:type="dxa"/>
            <w:shd w:val="clear" w:color="auto" w:fill="F7CAAC" w:themeFill="accent2" w:themeFillTint="66"/>
            <w:vAlign w:val="center"/>
          </w:tcPr>
          <w:p w14:paraId="471549DD" w14:textId="23712455"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8</w:t>
            </w:r>
          </w:p>
        </w:tc>
      </w:tr>
      <w:tr w:rsidR="00877B49" w:rsidRPr="0068214D" w14:paraId="4D2B4248" w14:textId="16BF8B10" w:rsidTr="0068214D">
        <w:trPr>
          <w:trHeight w:val="300"/>
          <w:jc w:val="center"/>
        </w:trPr>
        <w:tc>
          <w:tcPr>
            <w:tcW w:w="704" w:type="dxa"/>
            <w:vMerge/>
            <w:textDirection w:val="btLr"/>
            <w:vAlign w:val="center"/>
            <w:hideMark/>
          </w:tcPr>
          <w:p w14:paraId="0F749D21" w14:textId="77777777" w:rsidR="00877B49" w:rsidRPr="0068214D" w:rsidRDefault="00877B49" w:rsidP="00877B49">
            <w:pPr>
              <w:ind w:right="113" w:firstLine="46"/>
              <w:jc w:val="center"/>
              <w:rPr>
                <w:rFonts w:ascii="Arial" w:hAnsi="Arial" w:cs="Arial"/>
                <w:sz w:val="16"/>
                <w:szCs w:val="16"/>
              </w:rPr>
            </w:pPr>
          </w:p>
        </w:tc>
        <w:tc>
          <w:tcPr>
            <w:tcW w:w="2904" w:type="dxa"/>
            <w:shd w:val="clear" w:color="auto" w:fill="FFFFFF"/>
            <w:noWrap/>
            <w:vAlign w:val="center"/>
            <w:hideMark/>
          </w:tcPr>
          <w:p w14:paraId="07BCA9E6" w14:textId="4334D34A"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Kotšmíd, Stanislav, Ing. PhD.</w:t>
            </w:r>
          </w:p>
        </w:tc>
        <w:tc>
          <w:tcPr>
            <w:tcW w:w="1844" w:type="dxa"/>
            <w:shd w:val="clear" w:color="auto" w:fill="FFFFFF"/>
            <w:noWrap/>
            <w:vAlign w:val="center"/>
            <w:hideMark/>
          </w:tcPr>
          <w:p w14:paraId="6BCE84CA" w14:textId="36D447EF"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HEI,DrSc.CSc.PhD. vz</w:t>
            </w:r>
          </w:p>
        </w:tc>
        <w:tc>
          <w:tcPr>
            <w:tcW w:w="639" w:type="dxa"/>
            <w:shd w:val="clear" w:color="auto" w:fill="FFFFFF"/>
            <w:noWrap/>
            <w:vAlign w:val="center"/>
            <w:hideMark/>
          </w:tcPr>
          <w:p w14:paraId="6CC927F9"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699" w:type="dxa"/>
            <w:shd w:val="clear" w:color="auto" w:fill="FFFFFF"/>
            <w:noWrap/>
            <w:vAlign w:val="center"/>
            <w:hideMark/>
          </w:tcPr>
          <w:p w14:paraId="7C0F7F8D"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718" w:type="dxa"/>
            <w:shd w:val="clear" w:color="auto" w:fill="auto"/>
            <w:vAlign w:val="center"/>
          </w:tcPr>
          <w:p w14:paraId="799D4D6A"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9" w:type="dxa"/>
            <w:shd w:val="clear" w:color="auto" w:fill="BDD6EE" w:themeFill="accent1" w:themeFillTint="66"/>
            <w:vAlign w:val="center"/>
          </w:tcPr>
          <w:p w14:paraId="43085379" w14:textId="417AFC21"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9" w:type="dxa"/>
            <w:shd w:val="clear" w:color="auto" w:fill="auto"/>
            <w:vAlign w:val="center"/>
          </w:tcPr>
          <w:p w14:paraId="22AFCBD4" w14:textId="625DC981"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8" w:type="dxa"/>
            <w:shd w:val="clear" w:color="auto" w:fill="F7CAAC" w:themeFill="accent2" w:themeFillTint="66"/>
            <w:vAlign w:val="center"/>
          </w:tcPr>
          <w:p w14:paraId="4D46AE3E" w14:textId="76DC299E"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r>
      <w:tr w:rsidR="00877B49" w:rsidRPr="0068214D" w14:paraId="743D6F8F" w14:textId="42DDD075" w:rsidTr="0068214D">
        <w:trPr>
          <w:trHeight w:val="300"/>
          <w:jc w:val="center"/>
        </w:trPr>
        <w:tc>
          <w:tcPr>
            <w:tcW w:w="704" w:type="dxa"/>
            <w:vMerge/>
            <w:textDirection w:val="btLr"/>
            <w:vAlign w:val="center"/>
            <w:hideMark/>
          </w:tcPr>
          <w:p w14:paraId="2DFEAB8D" w14:textId="77777777" w:rsidR="00877B49" w:rsidRPr="0068214D" w:rsidRDefault="00877B49" w:rsidP="00877B49">
            <w:pPr>
              <w:ind w:right="113" w:firstLine="46"/>
              <w:jc w:val="center"/>
              <w:rPr>
                <w:rFonts w:ascii="Arial" w:hAnsi="Arial" w:cs="Arial"/>
                <w:sz w:val="16"/>
                <w:szCs w:val="16"/>
              </w:rPr>
            </w:pPr>
          </w:p>
        </w:tc>
        <w:tc>
          <w:tcPr>
            <w:tcW w:w="2904" w:type="dxa"/>
            <w:shd w:val="clear" w:color="auto" w:fill="FFFFFF"/>
            <w:noWrap/>
            <w:vAlign w:val="center"/>
            <w:hideMark/>
          </w:tcPr>
          <w:p w14:paraId="1E08089B" w14:textId="5C9A9A91"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Matej, Jaroslav, Ing. PhD.</w:t>
            </w:r>
          </w:p>
        </w:tc>
        <w:tc>
          <w:tcPr>
            <w:tcW w:w="1844" w:type="dxa"/>
            <w:shd w:val="clear" w:color="auto" w:fill="FFFFFF"/>
            <w:noWrap/>
            <w:vAlign w:val="center"/>
            <w:hideMark/>
          </w:tcPr>
          <w:p w14:paraId="353EE79E" w14:textId="77777777"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odb. as. with CSc./PhD.</w:t>
            </w:r>
          </w:p>
        </w:tc>
        <w:tc>
          <w:tcPr>
            <w:tcW w:w="639" w:type="dxa"/>
            <w:shd w:val="clear" w:color="auto" w:fill="FFFFFF"/>
            <w:noWrap/>
            <w:vAlign w:val="center"/>
            <w:hideMark/>
          </w:tcPr>
          <w:p w14:paraId="494872E9"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699" w:type="dxa"/>
            <w:shd w:val="clear" w:color="auto" w:fill="FFFFFF"/>
            <w:noWrap/>
            <w:vAlign w:val="center"/>
            <w:hideMark/>
          </w:tcPr>
          <w:p w14:paraId="7B6D3EAA"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18" w:type="dxa"/>
            <w:shd w:val="clear" w:color="auto" w:fill="auto"/>
            <w:vAlign w:val="center"/>
          </w:tcPr>
          <w:p w14:paraId="290A00C9"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9" w:type="dxa"/>
            <w:shd w:val="clear" w:color="auto" w:fill="BDD6EE" w:themeFill="accent1" w:themeFillTint="66"/>
            <w:vAlign w:val="center"/>
          </w:tcPr>
          <w:p w14:paraId="51B8A51B" w14:textId="4C954661"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9" w:type="dxa"/>
            <w:shd w:val="clear" w:color="auto" w:fill="auto"/>
            <w:vAlign w:val="center"/>
          </w:tcPr>
          <w:p w14:paraId="7FCCF0C3" w14:textId="117BB418"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4</w:t>
            </w:r>
          </w:p>
        </w:tc>
        <w:tc>
          <w:tcPr>
            <w:tcW w:w="708" w:type="dxa"/>
            <w:shd w:val="clear" w:color="auto" w:fill="F7CAAC" w:themeFill="accent2" w:themeFillTint="66"/>
            <w:vAlign w:val="center"/>
          </w:tcPr>
          <w:p w14:paraId="5292E83A" w14:textId="773581F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r>
      <w:tr w:rsidR="00877B49" w:rsidRPr="0068214D" w14:paraId="0E8B38DA" w14:textId="68E3DD19" w:rsidTr="0068214D">
        <w:trPr>
          <w:trHeight w:val="300"/>
          <w:jc w:val="center"/>
        </w:trPr>
        <w:tc>
          <w:tcPr>
            <w:tcW w:w="704" w:type="dxa"/>
            <w:vMerge/>
            <w:textDirection w:val="btLr"/>
            <w:vAlign w:val="center"/>
            <w:hideMark/>
          </w:tcPr>
          <w:p w14:paraId="73EDB190" w14:textId="77777777" w:rsidR="00877B49" w:rsidRPr="0068214D" w:rsidRDefault="00877B49" w:rsidP="00877B49">
            <w:pPr>
              <w:ind w:right="113" w:firstLine="46"/>
              <w:jc w:val="center"/>
              <w:rPr>
                <w:rFonts w:ascii="Arial" w:hAnsi="Arial" w:cs="Arial"/>
                <w:sz w:val="16"/>
                <w:szCs w:val="16"/>
              </w:rPr>
            </w:pPr>
          </w:p>
        </w:tc>
        <w:tc>
          <w:tcPr>
            <w:tcW w:w="2904" w:type="dxa"/>
            <w:shd w:val="clear" w:color="auto" w:fill="FFFFFF"/>
            <w:noWrap/>
            <w:vAlign w:val="center"/>
            <w:hideMark/>
          </w:tcPr>
          <w:p w14:paraId="00C1E1D2" w14:textId="3228A0F7"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Minárik, Marian, PhD.</w:t>
            </w:r>
          </w:p>
        </w:tc>
        <w:tc>
          <w:tcPr>
            <w:tcW w:w="1844" w:type="dxa"/>
            <w:shd w:val="clear" w:color="auto" w:fill="FFFFFF"/>
            <w:noWrap/>
            <w:vAlign w:val="center"/>
            <w:hideMark/>
          </w:tcPr>
          <w:p w14:paraId="2900D62F" w14:textId="77777777"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odb. as. with CSc./PhD.</w:t>
            </w:r>
          </w:p>
        </w:tc>
        <w:tc>
          <w:tcPr>
            <w:tcW w:w="639" w:type="dxa"/>
            <w:shd w:val="clear" w:color="auto" w:fill="FFFFFF"/>
            <w:noWrap/>
            <w:vAlign w:val="center"/>
            <w:hideMark/>
          </w:tcPr>
          <w:p w14:paraId="202598F4"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699" w:type="dxa"/>
            <w:shd w:val="clear" w:color="auto" w:fill="FFFFFF"/>
            <w:noWrap/>
            <w:vAlign w:val="center"/>
            <w:hideMark/>
          </w:tcPr>
          <w:p w14:paraId="5D697961"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718" w:type="dxa"/>
            <w:shd w:val="clear" w:color="auto" w:fill="auto"/>
            <w:vAlign w:val="center"/>
          </w:tcPr>
          <w:p w14:paraId="3262714B"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9" w:type="dxa"/>
            <w:shd w:val="clear" w:color="auto" w:fill="BDD6EE" w:themeFill="accent1" w:themeFillTint="66"/>
            <w:vAlign w:val="center"/>
          </w:tcPr>
          <w:p w14:paraId="08849651" w14:textId="15B9D7D3"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9" w:type="dxa"/>
            <w:shd w:val="clear" w:color="auto" w:fill="auto"/>
            <w:vAlign w:val="center"/>
          </w:tcPr>
          <w:p w14:paraId="05A10D63" w14:textId="33A2D2FA"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708" w:type="dxa"/>
            <w:shd w:val="clear" w:color="auto" w:fill="F7CAAC" w:themeFill="accent2" w:themeFillTint="66"/>
            <w:vAlign w:val="center"/>
          </w:tcPr>
          <w:p w14:paraId="08A5F4BB" w14:textId="468BA8EB"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r>
      <w:tr w:rsidR="00877B49" w:rsidRPr="0068214D" w14:paraId="2D84FF5F" w14:textId="61AA6BF2" w:rsidTr="0068214D">
        <w:trPr>
          <w:trHeight w:val="315"/>
          <w:jc w:val="center"/>
        </w:trPr>
        <w:tc>
          <w:tcPr>
            <w:tcW w:w="704" w:type="dxa"/>
            <w:vMerge/>
            <w:textDirection w:val="btLr"/>
            <w:vAlign w:val="center"/>
            <w:hideMark/>
          </w:tcPr>
          <w:p w14:paraId="0E10CB48" w14:textId="77777777" w:rsidR="00877B49" w:rsidRPr="0068214D" w:rsidRDefault="00877B49" w:rsidP="00877B49">
            <w:pPr>
              <w:ind w:right="113" w:firstLine="46"/>
              <w:jc w:val="center"/>
              <w:rPr>
                <w:rFonts w:ascii="Arial" w:hAnsi="Arial" w:cs="Arial"/>
                <w:sz w:val="16"/>
                <w:szCs w:val="16"/>
              </w:rPr>
            </w:pPr>
          </w:p>
        </w:tc>
        <w:tc>
          <w:tcPr>
            <w:tcW w:w="2904" w:type="dxa"/>
            <w:shd w:val="clear" w:color="auto" w:fill="FFFFFF"/>
            <w:noWrap/>
            <w:vAlign w:val="center"/>
            <w:hideMark/>
          </w:tcPr>
          <w:p w14:paraId="35533298" w14:textId="5BB3F9F9"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Turis, Ján, Ing. PhD.</w:t>
            </w:r>
          </w:p>
        </w:tc>
        <w:tc>
          <w:tcPr>
            <w:tcW w:w="1844" w:type="dxa"/>
            <w:shd w:val="clear" w:color="auto" w:fill="FFFFFF"/>
            <w:noWrap/>
            <w:vAlign w:val="center"/>
            <w:hideMark/>
          </w:tcPr>
          <w:p w14:paraId="53C8B5DA" w14:textId="77777777"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odb. as. with CSc./PhD.</w:t>
            </w:r>
          </w:p>
        </w:tc>
        <w:tc>
          <w:tcPr>
            <w:tcW w:w="639" w:type="dxa"/>
            <w:shd w:val="clear" w:color="auto" w:fill="FFFFFF"/>
            <w:noWrap/>
            <w:vAlign w:val="center"/>
            <w:hideMark/>
          </w:tcPr>
          <w:p w14:paraId="55F554B8"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699" w:type="dxa"/>
            <w:shd w:val="clear" w:color="auto" w:fill="FFFFFF"/>
            <w:noWrap/>
            <w:vAlign w:val="center"/>
            <w:hideMark/>
          </w:tcPr>
          <w:p w14:paraId="3FBFFF98"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718" w:type="dxa"/>
            <w:shd w:val="clear" w:color="auto" w:fill="auto"/>
            <w:vAlign w:val="center"/>
          </w:tcPr>
          <w:p w14:paraId="43BD4183"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709" w:type="dxa"/>
            <w:shd w:val="clear" w:color="auto" w:fill="BDD6EE" w:themeFill="accent1" w:themeFillTint="66"/>
            <w:vAlign w:val="center"/>
          </w:tcPr>
          <w:p w14:paraId="2143C2E9" w14:textId="1599724D"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9" w:type="dxa"/>
            <w:shd w:val="clear" w:color="auto" w:fill="auto"/>
            <w:vAlign w:val="center"/>
          </w:tcPr>
          <w:p w14:paraId="4E870984" w14:textId="61875E91"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8" w:type="dxa"/>
            <w:shd w:val="clear" w:color="auto" w:fill="F7CAAC" w:themeFill="accent2" w:themeFillTint="66"/>
            <w:vAlign w:val="center"/>
          </w:tcPr>
          <w:p w14:paraId="61FBFDBA" w14:textId="5AC7CC6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r>
      <w:tr w:rsidR="00877B49" w:rsidRPr="0068214D" w14:paraId="42E495EE" w14:textId="77777777" w:rsidTr="0068214D">
        <w:trPr>
          <w:trHeight w:val="315"/>
          <w:jc w:val="center"/>
        </w:trPr>
        <w:tc>
          <w:tcPr>
            <w:tcW w:w="704" w:type="dxa"/>
            <w:vMerge w:val="restart"/>
            <w:textDirection w:val="btLr"/>
            <w:vAlign w:val="center"/>
          </w:tcPr>
          <w:p w14:paraId="4E5AAED5" w14:textId="5BF94953" w:rsidR="00877B49" w:rsidRPr="0068214D" w:rsidRDefault="00877B49" w:rsidP="00877B49">
            <w:pPr>
              <w:pStyle w:val="Odsekzoznamu"/>
              <w:spacing w:line="256" w:lineRule="auto"/>
              <w:ind w:left="67" w:right="113" w:firstLine="46"/>
              <w:jc w:val="center"/>
              <w:rPr>
                <w:rFonts w:ascii="Arial" w:hAnsi="Arial" w:cs="Arial"/>
                <w:sz w:val="16"/>
                <w:szCs w:val="16"/>
              </w:rPr>
            </w:pPr>
            <w:r w:rsidRPr="0068214D">
              <w:rPr>
                <w:sz w:val="16"/>
                <w:szCs w:val="16"/>
                <w:lang w:val="en"/>
              </w:rPr>
              <w:t>KVAT</w:t>
            </w:r>
          </w:p>
        </w:tc>
        <w:tc>
          <w:tcPr>
            <w:tcW w:w="2904" w:type="dxa"/>
            <w:shd w:val="clear" w:color="auto" w:fill="FFFFFF"/>
            <w:noWrap/>
            <w:vAlign w:val="center"/>
          </w:tcPr>
          <w:p w14:paraId="07F1FF31" w14:textId="6A156D6E"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Barcík, Štefan, prof. Ing. CSc.</w:t>
            </w:r>
          </w:p>
        </w:tc>
        <w:tc>
          <w:tcPr>
            <w:tcW w:w="1844" w:type="dxa"/>
            <w:shd w:val="clear" w:color="auto" w:fill="FFFFFF"/>
            <w:noWrap/>
            <w:vAlign w:val="center"/>
          </w:tcPr>
          <w:p w14:paraId="69D7BE29" w14:textId="5313F29F"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professor with CSc./PhD.</w:t>
            </w:r>
          </w:p>
        </w:tc>
        <w:tc>
          <w:tcPr>
            <w:tcW w:w="639" w:type="dxa"/>
            <w:shd w:val="clear" w:color="auto" w:fill="FFFFFF"/>
            <w:noWrap/>
            <w:vAlign w:val="center"/>
          </w:tcPr>
          <w:p w14:paraId="14A7100D" w14:textId="3F4F998D"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8</w:t>
            </w:r>
          </w:p>
        </w:tc>
        <w:tc>
          <w:tcPr>
            <w:tcW w:w="699" w:type="dxa"/>
            <w:shd w:val="clear" w:color="auto" w:fill="FFFFFF"/>
            <w:noWrap/>
            <w:vAlign w:val="center"/>
          </w:tcPr>
          <w:p w14:paraId="681F7E70" w14:textId="6BC27D41"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9</w:t>
            </w:r>
          </w:p>
        </w:tc>
        <w:tc>
          <w:tcPr>
            <w:tcW w:w="718" w:type="dxa"/>
            <w:shd w:val="clear" w:color="auto" w:fill="auto"/>
            <w:vAlign w:val="center"/>
          </w:tcPr>
          <w:p w14:paraId="1B4285FA" w14:textId="1F4C07F3"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11</w:t>
            </w:r>
          </w:p>
        </w:tc>
        <w:tc>
          <w:tcPr>
            <w:tcW w:w="709" w:type="dxa"/>
            <w:shd w:val="clear" w:color="auto" w:fill="BDD6EE" w:themeFill="accent1" w:themeFillTint="66"/>
            <w:vAlign w:val="center"/>
          </w:tcPr>
          <w:p w14:paraId="621A81E3" w14:textId="42D9A6F4"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11</w:t>
            </w:r>
          </w:p>
        </w:tc>
        <w:tc>
          <w:tcPr>
            <w:tcW w:w="709" w:type="dxa"/>
            <w:shd w:val="clear" w:color="auto" w:fill="auto"/>
            <w:vAlign w:val="center"/>
          </w:tcPr>
          <w:p w14:paraId="2DF5D8E7" w14:textId="32E6C8E4"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10</w:t>
            </w:r>
          </w:p>
        </w:tc>
        <w:tc>
          <w:tcPr>
            <w:tcW w:w="708" w:type="dxa"/>
            <w:shd w:val="clear" w:color="auto" w:fill="F7CAAC" w:themeFill="accent2" w:themeFillTint="66"/>
            <w:vAlign w:val="center"/>
          </w:tcPr>
          <w:p w14:paraId="4B8EDDEC" w14:textId="5AB59C08"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10</w:t>
            </w:r>
          </w:p>
        </w:tc>
      </w:tr>
      <w:tr w:rsidR="00877B49" w:rsidRPr="0068214D" w14:paraId="525C1482" w14:textId="77777777" w:rsidTr="00682EC7">
        <w:trPr>
          <w:trHeight w:val="315"/>
          <w:jc w:val="center"/>
        </w:trPr>
        <w:tc>
          <w:tcPr>
            <w:tcW w:w="704" w:type="dxa"/>
            <w:vMerge/>
            <w:vAlign w:val="center"/>
          </w:tcPr>
          <w:p w14:paraId="4C7796A8" w14:textId="77CF04D5" w:rsidR="00877B49" w:rsidRPr="0068214D" w:rsidRDefault="00877B49" w:rsidP="00877B49">
            <w:pPr>
              <w:pStyle w:val="Odsekzoznamu"/>
              <w:spacing w:line="256" w:lineRule="auto"/>
              <w:ind w:left="-46" w:firstLine="46"/>
              <w:jc w:val="center"/>
              <w:rPr>
                <w:rFonts w:ascii="Arial" w:hAnsi="Arial" w:cs="Arial"/>
                <w:sz w:val="16"/>
                <w:szCs w:val="16"/>
              </w:rPr>
            </w:pPr>
          </w:p>
        </w:tc>
        <w:tc>
          <w:tcPr>
            <w:tcW w:w="2904" w:type="dxa"/>
            <w:shd w:val="clear" w:color="auto" w:fill="FFFFFF"/>
            <w:noWrap/>
            <w:vAlign w:val="center"/>
          </w:tcPr>
          <w:p w14:paraId="22DB9834" w14:textId="00A611AD"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Hrčková, Maria, PhD.</w:t>
            </w:r>
          </w:p>
        </w:tc>
        <w:tc>
          <w:tcPr>
            <w:tcW w:w="1844" w:type="dxa"/>
            <w:shd w:val="clear" w:color="auto" w:fill="FFFFFF"/>
            <w:noWrap/>
            <w:vAlign w:val="center"/>
          </w:tcPr>
          <w:p w14:paraId="5D6ACF51" w14:textId="7E00C7B3"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odb. as. with CSc./PhD.</w:t>
            </w:r>
          </w:p>
        </w:tc>
        <w:tc>
          <w:tcPr>
            <w:tcW w:w="639" w:type="dxa"/>
            <w:shd w:val="clear" w:color="auto" w:fill="FFFFFF"/>
            <w:noWrap/>
            <w:vAlign w:val="center"/>
          </w:tcPr>
          <w:p w14:paraId="65A03AC1" w14:textId="7EFA2485"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699" w:type="dxa"/>
            <w:shd w:val="clear" w:color="auto" w:fill="FFFFFF"/>
            <w:noWrap/>
            <w:vAlign w:val="center"/>
          </w:tcPr>
          <w:p w14:paraId="4EFAE045" w14:textId="5D580FDB"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718" w:type="dxa"/>
            <w:shd w:val="clear" w:color="auto" w:fill="auto"/>
            <w:vAlign w:val="center"/>
          </w:tcPr>
          <w:p w14:paraId="097A8EF6" w14:textId="1665230C"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9" w:type="dxa"/>
            <w:shd w:val="clear" w:color="auto" w:fill="BDD6EE" w:themeFill="accent1" w:themeFillTint="66"/>
            <w:vAlign w:val="center"/>
          </w:tcPr>
          <w:p w14:paraId="3DCB2951" w14:textId="40FE38B5"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9" w:type="dxa"/>
            <w:shd w:val="clear" w:color="auto" w:fill="auto"/>
            <w:vAlign w:val="center"/>
          </w:tcPr>
          <w:p w14:paraId="35FCD9E0" w14:textId="73D25E2E"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8" w:type="dxa"/>
            <w:shd w:val="clear" w:color="auto" w:fill="F7CAAC" w:themeFill="accent2" w:themeFillTint="66"/>
            <w:vAlign w:val="center"/>
          </w:tcPr>
          <w:p w14:paraId="403F2ADC" w14:textId="6873F029"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r>
      <w:tr w:rsidR="00877B49" w:rsidRPr="0068214D" w14:paraId="39F49FC8" w14:textId="1B41A81B" w:rsidTr="00682EC7">
        <w:trPr>
          <w:trHeight w:val="300"/>
          <w:jc w:val="center"/>
        </w:trPr>
        <w:tc>
          <w:tcPr>
            <w:tcW w:w="704" w:type="dxa"/>
            <w:vMerge/>
            <w:shd w:val="clear" w:color="auto" w:fill="FFFFFF"/>
            <w:noWrap/>
            <w:vAlign w:val="center"/>
            <w:hideMark/>
          </w:tcPr>
          <w:p w14:paraId="6245A0FF" w14:textId="5F4E35F0" w:rsidR="00877B49" w:rsidRPr="0068214D" w:rsidRDefault="00877B49" w:rsidP="00877B49">
            <w:pPr>
              <w:pStyle w:val="Odsekzoznamu"/>
              <w:spacing w:line="256" w:lineRule="auto"/>
              <w:ind w:left="-46" w:firstLine="46"/>
              <w:jc w:val="center"/>
              <w:rPr>
                <w:rFonts w:ascii="Arial" w:hAnsi="Arial" w:cs="Arial"/>
                <w:sz w:val="16"/>
                <w:szCs w:val="16"/>
                <w:lang w:val="sk-SK"/>
              </w:rPr>
            </w:pPr>
          </w:p>
        </w:tc>
        <w:tc>
          <w:tcPr>
            <w:tcW w:w="2904" w:type="dxa"/>
            <w:shd w:val="clear" w:color="auto" w:fill="FFFFFF"/>
            <w:noWrap/>
            <w:vAlign w:val="center"/>
            <w:hideMark/>
          </w:tcPr>
          <w:p w14:paraId="243E4D66" w14:textId="2289A1EC"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Javorek, Ľubomír, doc. Ing. CSc.</w:t>
            </w:r>
          </w:p>
        </w:tc>
        <w:tc>
          <w:tcPr>
            <w:tcW w:w="1844" w:type="dxa"/>
            <w:shd w:val="clear" w:color="auto" w:fill="FFFFFF"/>
            <w:noWrap/>
            <w:vAlign w:val="center"/>
            <w:hideMark/>
          </w:tcPr>
          <w:p w14:paraId="052C1814" w14:textId="77777777"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associate professor with CSc./PhD.</w:t>
            </w:r>
          </w:p>
        </w:tc>
        <w:tc>
          <w:tcPr>
            <w:tcW w:w="639" w:type="dxa"/>
            <w:shd w:val="clear" w:color="auto" w:fill="FFFFFF"/>
            <w:noWrap/>
            <w:vAlign w:val="center"/>
            <w:hideMark/>
          </w:tcPr>
          <w:p w14:paraId="07A45876"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699" w:type="dxa"/>
            <w:shd w:val="clear" w:color="auto" w:fill="FFFFFF"/>
            <w:noWrap/>
            <w:vAlign w:val="center"/>
            <w:hideMark/>
          </w:tcPr>
          <w:p w14:paraId="46E26C40"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18" w:type="dxa"/>
            <w:shd w:val="clear" w:color="auto" w:fill="auto"/>
            <w:vAlign w:val="center"/>
          </w:tcPr>
          <w:p w14:paraId="775FB4BB"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9" w:type="dxa"/>
            <w:shd w:val="clear" w:color="auto" w:fill="BDD6EE" w:themeFill="accent1" w:themeFillTint="66"/>
            <w:vAlign w:val="center"/>
          </w:tcPr>
          <w:p w14:paraId="6FFFC644" w14:textId="3AC2B3BD"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c>
          <w:tcPr>
            <w:tcW w:w="709" w:type="dxa"/>
            <w:shd w:val="clear" w:color="auto" w:fill="auto"/>
            <w:vAlign w:val="center"/>
          </w:tcPr>
          <w:p w14:paraId="2DA54FD6" w14:textId="3F991D24"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c>
          <w:tcPr>
            <w:tcW w:w="708" w:type="dxa"/>
            <w:shd w:val="clear" w:color="auto" w:fill="F7CAAC" w:themeFill="accent2" w:themeFillTint="66"/>
            <w:vAlign w:val="center"/>
          </w:tcPr>
          <w:p w14:paraId="40DADDFD" w14:textId="23CB255B"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r>
      <w:tr w:rsidR="00877B49" w:rsidRPr="0068214D" w14:paraId="742852E2" w14:textId="77777777" w:rsidTr="00682EC7">
        <w:trPr>
          <w:trHeight w:val="300"/>
          <w:jc w:val="center"/>
        </w:trPr>
        <w:tc>
          <w:tcPr>
            <w:tcW w:w="704" w:type="dxa"/>
            <w:vMerge/>
            <w:shd w:val="clear" w:color="auto" w:fill="FFFFFF"/>
            <w:noWrap/>
            <w:vAlign w:val="center"/>
          </w:tcPr>
          <w:p w14:paraId="33BBFC99" w14:textId="77777777" w:rsidR="00877B49" w:rsidRPr="0068214D" w:rsidRDefault="00877B49" w:rsidP="00877B49">
            <w:pPr>
              <w:pStyle w:val="Odsekzoznamu"/>
              <w:spacing w:line="256" w:lineRule="auto"/>
              <w:ind w:left="-46" w:firstLine="46"/>
              <w:jc w:val="center"/>
              <w:rPr>
                <w:rFonts w:ascii="Arial" w:hAnsi="Arial" w:cs="Arial"/>
                <w:sz w:val="16"/>
                <w:szCs w:val="16"/>
                <w:lang w:val="sk-SK"/>
              </w:rPr>
            </w:pPr>
          </w:p>
        </w:tc>
        <w:tc>
          <w:tcPr>
            <w:tcW w:w="2904" w:type="dxa"/>
            <w:shd w:val="clear" w:color="auto" w:fill="FFFFFF"/>
            <w:noWrap/>
            <w:vAlign w:val="center"/>
          </w:tcPr>
          <w:p w14:paraId="4DD647BB" w14:textId="0E15F632"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Koleda, Pavol, Ing. PhD.</w:t>
            </w:r>
          </w:p>
        </w:tc>
        <w:tc>
          <w:tcPr>
            <w:tcW w:w="1844" w:type="dxa"/>
            <w:shd w:val="clear" w:color="auto" w:fill="FFFFFF"/>
            <w:noWrap/>
            <w:vAlign w:val="center"/>
          </w:tcPr>
          <w:p w14:paraId="308ABC15" w14:textId="7B9293D5"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odb. as. with CSc./PhD.</w:t>
            </w:r>
          </w:p>
        </w:tc>
        <w:tc>
          <w:tcPr>
            <w:tcW w:w="639" w:type="dxa"/>
            <w:shd w:val="clear" w:color="auto" w:fill="FFFFFF"/>
            <w:noWrap/>
            <w:vAlign w:val="center"/>
          </w:tcPr>
          <w:p w14:paraId="555E41BA" w14:textId="413E5102"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699" w:type="dxa"/>
            <w:shd w:val="clear" w:color="auto" w:fill="FFFFFF"/>
            <w:noWrap/>
            <w:vAlign w:val="center"/>
          </w:tcPr>
          <w:p w14:paraId="1C0C5D15" w14:textId="0EB692AB"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18" w:type="dxa"/>
            <w:shd w:val="clear" w:color="auto" w:fill="auto"/>
            <w:vAlign w:val="center"/>
          </w:tcPr>
          <w:p w14:paraId="215BA04F" w14:textId="0D2574E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9" w:type="dxa"/>
            <w:shd w:val="clear" w:color="auto" w:fill="BDD6EE" w:themeFill="accent1" w:themeFillTint="66"/>
            <w:vAlign w:val="center"/>
          </w:tcPr>
          <w:p w14:paraId="5321BA95" w14:textId="71028008"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9" w:type="dxa"/>
            <w:shd w:val="clear" w:color="auto" w:fill="auto"/>
            <w:vAlign w:val="center"/>
          </w:tcPr>
          <w:p w14:paraId="4FFFD5B2" w14:textId="07F6A301"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8" w:type="dxa"/>
            <w:shd w:val="clear" w:color="auto" w:fill="F7CAAC" w:themeFill="accent2" w:themeFillTint="66"/>
            <w:vAlign w:val="center"/>
          </w:tcPr>
          <w:p w14:paraId="24B5F943" w14:textId="1BD806A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r>
      <w:tr w:rsidR="00877B49" w:rsidRPr="0068214D" w14:paraId="09068B42" w14:textId="77777777" w:rsidTr="00682EC7">
        <w:trPr>
          <w:trHeight w:val="300"/>
          <w:jc w:val="center"/>
        </w:trPr>
        <w:tc>
          <w:tcPr>
            <w:tcW w:w="704" w:type="dxa"/>
            <w:vMerge/>
            <w:shd w:val="clear" w:color="auto" w:fill="FFFFFF"/>
            <w:noWrap/>
            <w:vAlign w:val="center"/>
          </w:tcPr>
          <w:p w14:paraId="5393F390" w14:textId="77777777" w:rsidR="00877B49" w:rsidRPr="0068214D" w:rsidRDefault="00877B49" w:rsidP="00877B49">
            <w:pPr>
              <w:pStyle w:val="Odsekzoznamu"/>
              <w:spacing w:line="256" w:lineRule="auto"/>
              <w:ind w:left="-46" w:firstLine="46"/>
              <w:jc w:val="center"/>
              <w:rPr>
                <w:rFonts w:ascii="Arial" w:hAnsi="Arial" w:cs="Arial"/>
                <w:sz w:val="16"/>
                <w:szCs w:val="16"/>
                <w:lang w:val="sk-SK"/>
              </w:rPr>
            </w:pPr>
          </w:p>
        </w:tc>
        <w:tc>
          <w:tcPr>
            <w:tcW w:w="2904" w:type="dxa"/>
            <w:shd w:val="clear" w:color="auto" w:fill="FFFFFF"/>
            <w:noWrap/>
            <w:vAlign w:val="center"/>
          </w:tcPr>
          <w:p w14:paraId="6DF3CBB4" w14:textId="4983EB5E"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Koleda, Peter, Ing. PhD.</w:t>
            </w:r>
          </w:p>
        </w:tc>
        <w:tc>
          <w:tcPr>
            <w:tcW w:w="1844" w:type="dxa"/>
            <w:shd w:val="clear" w:color="auto" w:fill="FFFFFF"/>
            <w:noWrap/>
            <w:vAlign w:val="center"/>
          </w:tcPr>
          <w:p w14:paraId="3CDAA3EA" w14:textId="64E93F8D"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odb. as. with CSc./PhD.</w:t>
            </w:r>
          </w:p>
        </w:tc>
        <w:tc>
          <w:tcPr>
            <w:tcW w:w="639" w:type="dxa"/>
            <w:shd w:val="clear" w:color="auto" w:fill="FFFFFF"/>
            <w:noWrap/>
            <w:vAlign w:val="center"/>
          </w:tcPr>
          <w:p w14:paraId="2ACF14A9" w14:textId="6337EC39"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699" w:type="dxa"/>
            <w:shd w:val="clear" w:color="auto" w:fill="FFFFFF"/>
            <w:noWrap/>
            <w:vAlign w:val="center"/>
          </w:tcPr>
          <w:p w14:paraId="65586A43" w14:textId="736E250A"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18" w:type="dxa"/>
            <w:shd w:val="clear" w:color="auto" w:fill="auto"/>
            <w:vAlign w:val="center"/>
          </w:tcPr>
          <w:p w14:paraId="0BF18880" w14:textId="638FE4C5"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4</w:t>
            </w:r>
          </w:p>
        </w:tc>
        <w:tc>
          <w:tcPr>
            <w:tcW w:w="709" w:type="dxa"/>
            <w:shd w:val="clear" w:color="auto" w:fill="BDD6EE" w:themeFill="accent1" w:themeFillTint="66"/>
            <w:vAlign w:val="center"/>
          </w:tcPr>
          <w:p w14:paraId="4C0E4927" w14:textId="22484863"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5</w:t>
            </w:r>
          </w:p>
        </w:tc>
        <w:tc>
          <w:tcPr>
            <w:tcW w:w="709" w:type="dxa"/>
            <w:shd w:val="clear" w:color="auto" w:fill="auto"/>
            <w:vAlign w:val="center"/>
          </w:tcPr>
          <w:p w14:paraId="5B192EEA" w14:textId="4A0DCA3E"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8" w:type="dxa"/>
            <w:shd w:val="clear" w:color="auto" w:fill="F7CAAC" w:themeFill="accent2" w:themeFillTint="66"/>
            <w:vAlign w:val="center"/>
          </w:tcPr>
          <w:p w14:paraId="7029A75D" w14:textId="0E1482EB"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4</w:t>
            </w:r>
          </w:p>
        </w:tc>
      </w:tr>
      <w:tr w:rsidR="00877B49" w:rsidRPr="0068214D" w14:paraId="41B1D7CE" w14:textId="27830602" w:rsidTr="00682EC7">
        <w:trPr>
          <w:trHeight w:val="300"/>
          <w:jc w:val="center"/>
        </w:trPr>
        <w:tc>
          <w:tcPr>
            <w:tcW w:w="704" w:type="dxa"/>
            <w:vMerge/>
            <w:vAlign w:val="center"/>
            <w:hideMark/>
          </w:tcPr>
          <w:p w14:paraId="78A289BA" w14:textId="77777777" w:rsidR="00877B49" w:rsidRPr="0068214D" w:rsidRDefault="00877B49" w:rsidP="00877B49">
            <w:pPr>
              <w:ind w:firstLine="46"/>
              <w:jc w:val="center"/>
              <w:rPr>
                <w:rFonts w:ascii="Arial" w:hAnsi="Arial" w:cs="Arial"/>
                <w:sz w:val="16"/>
                <w:szCs w:val="16"/>
              </w:rPr>
            </w:pPr>
          </w:p>
        </w:tc>
        <w:tc>
          <w:tcPr>
            <w:tcW w:w="2904" w:type="dxa"/>
            <w:shd w:val="clear" w:color="auto" w:fill="FFFFFF"/>
            <w:noWrap/>
            <w:vAlign w:val="center"/>
            <w:hideMark/>
          </w:tcPr>
          <w:p w14:paraId="0E8AAF1E" w14:textId="151593C2"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Naščák, Ľubomír, doc. Ing. CSc.</w:t>
            </w:r>
          </w:p>
        </w:tc>
        <w:tc>
          <w:tcPr>
            <w:tcW w:w="1844" w:type="dxa"/>
            <w:shd w:val="clear" w:color="auto" w:fill="FFFFFF"/>
            <w:noWrap/>
            <w:vAlign w:val="center"/>
            <w:hideMark/>
          </w:tcPr>
          <w:p w14:paraId="796CBFD4" w14:textId="77777777"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associate professor with CSc./PhD.</w:t>
            </w:r>
          </w:p>
        </w:tc>
        <w:tc>
          <w:tcPr>
            <w:tcW w:w="639" w:type="dxa"/>
            <w:shd w:val="clear" w:color="auto" w:fill="FFFFFF"/>
            <w:noWrap/>
            <w:vAlign w:val="center"/>
            <w:hideMark/>
          </w:tcPr>
          <w:p w14:paraId="5C080F1E"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699" w:type="dxa"/>
            <w:shd w:val="clear" w:color="auto" w:fill="FFFFFF"/>
            <w:noWrap/>
            <w:vAlign w:val="center"/>
            <w:hideMark/>
          </w:tcPr>
          <w:p w14:paraId="3C38C957"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18" w:type="dxa"/>
            <w:shd w:val="clear" w:color="auto" w:fill="auto"/>
            <w:vAlign w:val="center"/>
          </w:tcPr>
          <w:p w14:paraId="6990E778"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9" w:type="dxa"/>
            <w:shd w:val="clear" w:color="auto" w:fill="BDD6EE" w:themeFill="accent1" w:themeFillTint="66"/>
            <w:vAlign w:val="center"/>
          </w:tcPr>
          <w:p w14:paraId="6188E9CA" w14:textId="5A76233D"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9" w:type="dxa"/>
            <w:shd w:val="clear" w:color="auto" w:fill="auto"/>
            <w:vAlign w:val="center"/>
          </w:tcPr>
          <w:p w14:paraId="770CD0C4" w14:textId="426616E3"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8" w:type="dxa"/>
            <w:shd w:val="clear" w:color="auto" w:fill="F7CAAC" w:themeFill="accent2" w:themeFillTint="66"/>
            <w:vAlign w:val="center"/>
          </w:tcPr>
          <w:p w14:paraId="688A3F0F" w14:textId="4364EA9A"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r>
      <w:tr w:rsidR="00877B49" w:rsidRPr="0068214D" w14:paraId="39CB5297" w14:textId="1AA21577" w:rsidTr="00682EC7">
        <w:trPr>
          <w:trHeight w:val="300"/>
          <w:jc w:val="center"/>
        </w:trPr>
        <w:tc>
          <w:tcPr>
            <w:tcW w:w="704" w:type="dxa"/>
            <w:vMerge/>
            <w:vAlign w:val="center"/>
            <w:hideMark/>
          </w:tcPr>
          <w:p w14:paraId="5EB0C330" w14:textId="77777777" w:rsidR="00877B49" w:rsidRPr="0068214D" w:rsidRDefault="00877B49" w:rsidP="00877B49">
            <w:pPr>
              <w:ind w:firstLine="46"/>
              <w:jc w:val="center"/>
              <w:rPr>
                <w:rFonts w:ascii="Arial" w:hAnsi="Arial" w:cs="Arial"/>
                <w:sz w:val="16"/>
                <w:szCs w:val="16"/>
              </w:rPr>
            </w:pPr>
          </w:p>
        </w:tc>
        <w:tc>
          <w:tcPr>
            <w:tcW w:w="2904" w:type="dxa"/>
            <w:shd w:val="clear" w:color="auto" w:fill="FFFFFF"/>
            <w:noWrap/>
            <w:vAlign w:val="center"/>
            <w:hideMark/>
          </w:tcPr>
          <w:p w14:paraId="3E3D01F9" w14:textId="7A100A3C"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Pivarčiová, Elena, prof. Mgr. PhD.</w:t>
            </w:r>
          </w:p>
        </w:tc>
        <w:tc>
          <w:tcPr>
            <w:tcW w:w="1844" w:type="dxa"/>
            <w:shd w:val="clear" w:color="auto" w:fill="FFFFFF"/>
            <w:noWrap/>
            <w:vAlign w:val="center"/>
            <w:hideMark/>
          </w:tcPr>
          <w:p w14:paraId="458178C3" w14:textId="731254D7"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Professor with CSc./PhD.</w:t>
            </w:r>
          </w:p>
        </w:tc>
        <w:tc>
          <w:tcPr>
            <w:tcW w:w="639" w:type="dxa"/>
            <w:shd w:val="clear" w:color="auto" w:fill="FFFFFF"/>
            <w:noWrap/>
            <w:vAlign w:val="center"/>
            <w:hideMark/>
          </w:tcPr>
          <w:p w14:paraId="13029960"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699" w:type="dxa"/>
            <w:shd w:val="clear" w:color="auto" w:fill="FFFFFF"/>
            <w:noWrap/>
            <w:vAlign w:val="center"/>
            <w:hideMark/>
          </w:tcPr>
          <w:p w14:paraId="65C2A4C1"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c>
          <w:tcPr>
            <w:tcW w:w="718" w:type="dxa"/>
            <w:shd w:val="clear" w:color="auto" w:fill="auto"/>
            <w:vAlign w:val="center"/>
          </w:tcPr>
          <w:p w14:paraId="773778BF"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c>
          <w:tcPr>
            <w:tcW w:w="709" w:type="dxa"/>
            <w:shd w:val="clear" w:color="auto" w:fill="BDD6EE" w:themeFill="accent1" w:themeFillTint="66"/>
            <w:vAlign w:val="center"/>
          </w:tcPr>
          <w:p w14:paraId="62A3906F" w14:textId="0132C33D"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5</w:t>
            </w:r>
          </w:p>
        </w:tc>
        <w:tc>
          <w:tcPr>
            <w:tcW w:w="709" w:type="dxa"/>
            <w:shd w:val="clear" w:color="auto" w:fill="auto"/>
            <w:vAlign w:val="center"/>
          </w:tcPr>
          <w:p w14:paraId="26202229" w14:textId="5C7DD6BA"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6</w:t>
            </w:r>
          </w:p>
        </w:tc>
        <w:tc>
          <w:tcPr>
            <w:tcW w:w="708" w:type="dxa"/>
            <w:shd w:val="clear" w:color="auto" w:fill="F7CAAC" w:themeFill="accent2" w:themeFillTint="66"/>
            <w:vAlign w:val="center"/>
          </w:tcPr>
          <w:p w14:paraId="571E491A" w14:textId="1188E7EC"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7</w:t>
            </w:r>
          </w:p>
        </w:tc>
      </w:tr>
      <w:tr w:rsidR="00877B49" w:rsidRPr="0068214D" w14:paraId="2966973D" w14:textId="3FE7403D" w:rsidTr="00682EC7">
        <w:trPr>
          <w:trHeight w:val="300"/>
          <w:jc w:val="center"/>
        </w:trPr>
        <w:tc>
          <w:tcPr>
            <w:tcW w:w="704" w:type="dxa"/>
            <w:vMerge/>
            <w:vAlign w:val="center"/>
            <w:hideMark/>
          </w:tcPr>
          <w:p w14:paraId="482C4093" w14:textId="77777777" w:rsidR="00877B49" w:rsidRPr="0068214D" w:rsidRDefault="00877B49" w:rsidP="00877B49">
            <w:pPr>
              <w:ind w:firstLine="46"/>
              <w:jc w:val="center"/>
              <w:rPr>
                <w:rFonts w:ascii="Arial" w:hAnsi="Arial" w:cs="Arial"/>
                <w:sz w:val="16"/>
                <w:szCs w:val="16"/>
              </w:rPr>
            </w:pPr>
          </w:p>
        </w:tc>
        <w:tc>
          <w:tcPr>
            <w:tcW w:w="2904" w:type="dxa"/>
            <w:shd w:val="clear" w:color="auto" w:fill="FFFFFF"/>
            <w:noWrap/>
            <w:vAlign w:val="center"/>
            <w:hideMark/>
          </w:tcPr>
          <w:p w14:paraId="64B61972" w14:textId="5663AF2E"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Svoreň, John, doc. Ing. CSc.</w:t>
            </w:r>
          </w:p>
        </w:tc>
        <w:tc>
          <w:tcPr>
            <w:tcW w:w="1844" w:type="dxa"/>
            <w:shd w:val="clear" w:color="auto" w:fill="FFFFFF"/>
            <w:noWrap/>
            <w:vAlign w:val="center"/>
            <w:hideMark/>
          </w:tcPr>
          <w:p w14:paraId="38FB26A5" w14:textId="77777777"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associate professor with CSc./PhD.</w:t>
            </w:r>
          </w:p>
        </w:tc>
        <w:tc>
          <w:tcPr>
            <w:tcW w:w="639" w:type="dxa"/>
            <w:shd w:val="clear" w:color="auto" w:fill="FFFFFF"/>
            <w:noWrap/>
            <w:vAlign w:val="center"/>
            <w:hideMark/>
          </w:tcPr>
          <w:p w14:paraId="160667ED"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699" w:type="dxa"/>
            <w:shd w:val="clear" w:color="auto" w:fill="FFFFFF"/>
            <w:noWrap/>
            <w:vAlign w:val="center"/>
            <w:hideMark/>
          </w:tcPr>
          <w:p w14:paraId="0ECDBCBA"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18" w:type="dxa"/>
            <w:shd w:val="clear" w:color="auto" w:fill="auto"/>
            <w:vAlign w:val="center"/>
          </w:tcPr>
          <w:p w14:paraId="05CDE5F1"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c>
          <w:tcPr>
            <w:tcW w:w="709" w:type="dxa"/>
            <w:shd w:val="clear" w:color="auto" w:fill="BDD6EE" w:themeFill="accent1" w:themeFillTint="66"/>
            <w:vAlign w:val="center"/>
          </w:tcPr>
          <w:p w14:paraId="7B8AFACB" w14:textId="1378BA1A"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c>
          <w:tcPr>
            <w:tcW w:w="709" w:type="dxa"/>
            <w:shd w:val="clear" w:color="auto" w:fill="auto"/>
            <w:vAlign w:val="center"/>
          </w:tcPr>
          <w:p w14:paraId="46FB1522" w14:textId="37E8DD9F"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c>
          <w:tcPr>
            <w:tcW w:w="708" w:type="dxa"/>
            <w:shd w:val="clear" w:color="auto" w:fill="F7CAAC" w:themeFill="accent2" w:themeFillTint="66"/>
            <w:vAlign w:val="center"/>
          </w:tcPr>
          <w:p w14:paraId="25983D2D" w14:textId="3DF96602"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r>
      <w:tr w:rsidR="00877B49" w:rsidRPr="0068214D" w14:paraId="42602753" w14:textId="5C6FB918" w:rsidTr="00DE6F2D">
        <w:trPr>
          <w:trHeight w:val="300"/>
          <w:jc w:val="center"/>
        </w:trPr>
        <w:tc>
          <w:tcPr>
            <w:tcW w:w="704" w:type="dxa"/>
            <w:vMerge/>
            <w:vAlign w:val="center"/>
            <w:hideMark/>
          </w:tcPr>
          <w:p w14:paraId="5FC4C97D" w14:textId="77777777" w:rsidR="00877B49" w:rsidRPr="0068214D" w:rsidRDefault="00877B49" w:rsidP="00877B49">
            <w:pPr>
              <w:ind w:firstLine="46"/>
              <w:jc w:val="center"/>
              <w:rPr>
                <w:rFonts w:ascii="Arial" w:hAnsi="Arial" w:cs="Arial"/>
                <w:sz w:val="16"/>
                <w:szCs w:val="16"/>
              </w:rPr>
            </w:pPr>
          </w:p>
        </w:tc>
        <w:tc>
          <w:tcPr>
            <w:tcW w:w="2904" w:type="dxa"/>
            <w:shd w:val="clear" w:color="auto" w:fill="FFFFFF"/>
            <w:noWrap/>
            <w:vAlign w:val="center"/>
          </w:tcPr>
          <w:p w14:paraId="1B72A172" w14:textId="5613C8C6"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Vargovská, Maria, PhD.</w:t>
            </w:r>
          </w:p>
        </w:tc>
        <w:tc>
          <w:tcPr>
            <w:tcW w:w="1844" w:type="dxa"/>
            <w:shd w:val="clear" w:color="auto" w:fill="FFFFFF"/>
            <w:noWrap/>
            <w:vAlign w:val="center"/>
          </w:tcPr>
          <w:p w14:paraId="17A84E82" w14:textId="500A4392"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odb. as. with CSc./PhD.</w:t>
            </w:r>
          </w:p>
        </w:tc>
        <w:tc>
          <w:tcPr>
            <w:tcW w:w="639" w:type="dxa"/>
            <w:shd w:val="clear" w:color="auto" w:fill="FFFFFF"/>
            <w:noWrap/>
            <w:vAlign w:val="center"/>
          </w:tcPr>
          <w:p w14:paraId="2ED89EA1" w14:textId="34CF2A9B"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699" w:type="dxa"/>
            <w:shd w:val="clear" w:color="auto" w:fill="FFFFFF"/>
            <w:noWrap/>
            <w:vAlign w:val="center"/>
          </w:tcPr>
          <w:p w14:paraId="474A5251" w14:textId="0AA24BBC"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718" w:type="dxa"/>
            <w:shd w:val="clear" w:color="auto" w:fill="auto"/>
            <w:vAlign w:val="center"/>
          </w:tcPr>
          <w:p w14:paraId="0944C060" w14:textId="0F403375"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9" w:type="dxa"/>
            <w:shd w:val="clear" w:color="auto" w:fill="BDD6EE" w:themeFill="accent1" w:themeFillTint="66"/>
            <w:vAlign w:val="center"/>
          </w:tcPr>
          <w:p w14:paraId="0C4D07D2" w14:textId="2D02BFE9"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9" w:type="dxa"/>
            <w:shd w:val="clear" w:color="auto" w:fill="auto"/>
            <w:vAlign w:val="center"/>
          </w:tcPr>
          <w:p w14:paraId="2D94D946" w14:textId="5D890E28"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08" w:type="dxa"/>
            <w:shd w:val="clear" w:color="auto" w:fill="F7CAAC" w:themeFill="accent2" w:themeFillTint="66"/>
            <w:vAlign w:val="center"/>
          </w:tcPr>
          <w:p w14:paraId="451CAE14" w14:textId="6DF0FD6E"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r>
      <w:tr w:rsidR="00877B49" w:rsidRPr="0068214D" w14:paraId="0C930D8B" w14:textId="54E51A4A" w:rsidTr="0068214D">
        <w:trPr>
          <w:trHeight w:val="300"/>
          <w:jc w:val="center"/>
        </w:trPr>
        <w:tc>
          <w:tcPr>
            <w:tcW w:w="704" w:type="dxa"/>
            <w:vMerge w:val="restart"/>
            <w:shd w:val="clear" w:color="auto" w:fill="FFFFFF"/>
            <w:noWrap/>
            <w:textDirection w:val="btLr"/>
            <w:vAlign w:val="center"/>
            <w:hideMark/>
          </w:tcPr>
          <w:p w14:paraId="3A01278D" w14:textId="77777777" w:rsidR="00877B49" w:rsidRPr="0068214D" w:rsidRDefault="00877B49" w:rsidP="00877B49">
            <w:pPr>
              <w:pStyle w:val="Odsekzoznamu"/>
              <w:spacing w:line="256" w:lineRule="auto"/>
              <w:ind w:left="67" w:right="113" w:firstLine="46"/>
              <w:jc w:val="center"/>
              <w:rPr>
                <w:rFonts w:ascii="Arial" w:hAnsi="Arial" w:cs="Arial"/>
                <w:sz w:val="16"/>
                <w:szCs w:val="16"/>
                <w:lang w:val="sk-SK"/>
              </w:rPr>
            </w:pPr>
            <w:r w:rsidRPr="0068214D">
              <w:rPr>
                <w:sz w:val="16"/>
                <w:szCs w:val="16"/>
                <w:lang w:val="en"/>
              </w:rPr>
              <w:t>KVTMKv</w:t>
            </w:r>
          </w:p>
        </w:tc>
        <w:tc>
          <w:tcPr>
            <w:tcW w:w="2904" w:type="dxa"/>
            <w:shd w:val="clear" w:color="auto" w:fill="FFFFFF"/>
            <w:noWrap/>
            <w:vAlign w:val="center"/>
            <w:hideMark/>
          </w:tcPr>
          <w:p w14:paraId="595724DD" w14:textId="2E9D7455"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Black, Helena, doc. Ing. PhD.</w:t>
            </w:r>
          </w:p>
        </w:tc>
        <w:tc>
          <w:tcPr>
            <w:tcW w:w="1844" w:type="dxa"/>
            <w:shd w:val="clear" w:color="auto" w:fill="FFFFFF"/>
            <w:noWrap/>
            <w:vAlign w:val="center"/>
            <w:hideMark/>
          </w:tcPr>
          <w:p w14:paraId="7F2E078D" w14:textId="77777777"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Associate Professor with CSc./PhD.</w:t>
            </w:r>
          </w:p>
        </w:tc>
        <w:tc>
          <w:tcPr>
            <w:tcW w:w="639" w:type="dxa"/>
            <w:shd w:val="clear" w:color="auto" w:fill="FFFFFF"/>
            <w:noWrap/>
            <w:vAlign w:val="center"/>
            <w:hideMark/>
          </w:tcPr>
          <w:p w14:paraId="23E4A130"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699" w:type="dxa"/>
            <w:shd w:val="clear" w:color="auto" w:fill="FFFFFF"/>
            <w:noWrap/>
            <w:vAlign w:val="center"/>
            <w:hideMark/>
          </w:tcPr>
          <w:p w14:paraId="150876BF"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718" w:type="dxa"/>
            <w:shd w:val="clear" w:color="auto" w:fill="auto"/>
            <w:vAlign w:val="center"/>
          </w:tcPr>
          <w:p w14:paraId="00C03BBB"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9" w:type="dxa"/>
            <w:shd w:val="clear" w:color="auto" w:fill="BDD6EE" w:themeFill="accent1" w:themeFillTint="66"/>
            <w:vAlign w:val="center"/>
          </w:tcPr>
          <w:p w14:paraId="4F44AD9C" w14:textId="255FF1CD"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c>
          <w:tcPr>
            <w:tcW w:w="709" w:type="dxa"/>
            <w:shd w:val="clear" w:color="auto" w:fill="auto"/>
            <w:vAlign w:val="center"/>
          </w:tcPr>
          <w:p w14:paraId="69C02D34" w14:textId="3CA634CF"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4</w:t>
            </w:r>
          </w:p>
        </w:tc>
        <w:tc>
          <w:tcPr>
            <w:tcW w:w="708" w:type="dxa"/>
            <w:shd w:val="clear" w:color="auto" w:fill="F7CAAC" w:themeFill="accent2" w:themeFillTint="66"/>
            <w:vAlign w:val="center"/>
          </w:tcPr>
          <w:p w14:paraId="742E6737" w14:textId="3541E910"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4</w:t>
            </w:r>
          </w:p>
        </w:tc>
      </w:tr>
      <w:tr w:rsidR="00877B49" w:rsidRPr="0068214D" w14:paraId="66E87B0D" w14:textId="333A9D1F" w:rsidTr="00682EC7">
        <w:trPr>
          <w:trHeight w:val="300"/>
          <w:jc w:val="center"/>
        </w:trPr>
        <w:tc>
          <w:tcPr>
            <w:tcW w:w="704" w:type="dxa"/>
            <w:vMerge/>
            <w:vAlign w:val="center"/>
            <w:hideMark/>
          </w:tcPr>
          <w:p w14:paraId="007B50C9" w14:textId="77777777" w:rsidR="00877B49" w:rsidRPr="0068214D" w:rsidRDefault="00877B49" w:rsidP="00877B49">
            <w:pPr>
              <w:ind w:firstLine="46"/>
              <w:rPr>
                <w:rFonts w:ascii="Arial" w:hAnsi="Arial" w:cs="Arial"/>
                <w:sz w:val="16"/>
                <w:szCs w:val="16"/>
              </w:rPr>
            </w:pPr>
          </w:p>
        </w:tc>
        <w:tc>
          <w:tcPr>
            <w:tcW w:w="2904" w:type="dxa"/>
            <w:shd w:val="clear" w:color="auto" w:fill="FFFFFF"/>
            <w:noWrap/>
            <w:vAlign w:val="center"/>
            <w:hideMark/>
          </w:tcPr>
          <w:p w14:paraId="15D6E6D8" w14:textId="6984B060"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Dado, Miroslav, doc. Ing. PhD.</w:t>
            </w:r>
          </w:p>
        </w:tc>
        <w:tc>
          <w:tcPr>
            <w:tcW w:w="1844" w:type="dxa"/>
            <w:shd w:val="clear" w:color="auto" w:fill="FFFFFF"/>
            <w:noWrap/>
            <w:vAlign w:val="center"/>
            <w:hideMark/>
          </w:tcPr>
          <w:p w14:paraId="7062AC4E" w14:textId="77777777"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associate professor with CSc./PhD.</w:t>
            </w:r>
          </w:p>
        </w:tc>
        <w:tc>
          <w:tcPr>
            <w:tcW w:w="639" w:type="dxa"/>
            <w:shd w:val="clear" w:color="auto" w:fill="FFFFFF"/>
            <w:noWrap/>
            <w:vAlign w:val="center"/>
            <w:hideMark/>
          </w:tcPr>
          <w:p w14:paraId="14792EC0"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699" w:type="dxa"/>
            <w:shd w:val="clear" w:color="auto" w:fill="FFFFFF"/>
            <w:noWrap/>
            <w:vAlign w:val="center"/>
            <w:hideMark/>
          </w:tcPr>
          <w:p w14:paraId="0803481B"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18" w:type="dxa"/>
            <w:shd w:val="clear" w:color="auto" w:fill="auto"/>
            <w:vAlign w:val="center"/>
          </w:tcPr>
          <w:p w14:paraId="00F1EACF"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9" w:type="dxa"/>
            <w:shd w:val="clear" w:color="auto" w:fill="BDD6EE" w:themeFill="accent1" w:themeFillTint="66"/>
            <w:vAlign w:val="center"/>
          </w:tcPr>
          <w:p w14:paraId="5A9BC4FF" w14:textId="6CCC05E9"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4</w:t>
            </w:r>
          </w:p>
        </w:tc>
        <w:tc>
          <w:tcPr>
            <w:tcW w:w="709" w:type="dxa"/>
            <w:shd w:val="clear" w:color="auto" w:fill="auto"/>
            <w:vAlign w:val="center"/>
          </w:tcPr>
          <w:p w14:paraId="5BC9C71D" w14:textId="18C50D4B"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4</w:t>
            </w:r>
          </w:p>
        </w:tc>
        <w:tc>
          <w:tcPr>
            <w:tcW w:w="708" w:type="dxa"/>
            <w:shd w:val="clear" w:color="auto" w:fill="F7CAAC" w:themeFill="accent2" w:themeFillTint="66"/>
            <w:vAlign w:val="center"/>
          </w:tcPr>
          <w:p w14:paraId="6AAA76B7" w14:textId="3C96E3E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4</w:t>
            </w:r>
          </w:p>
        </w:tc>
      </w:tr>
      <w:tr w:rsidR="00877B49" w:rsidRPr="0068214D" w14:paraId="37EF6635" w14:textId="28993D1F" w:rsidTr="00682EC7">
        <w:trPr>
          <w:trHeight w:val="300"/>
          <w:jc w:val="center"/>
        </w:trPr>
        <w:tc>
          <w:tcPr>
            <w:tcW w:w="704" w:type="dxa"/>
            <w:vMerge/>
            <w:vAlign w:val="center"/>
            <w:hideMark/>
          </w:tcPr>
          <w:p w14:paraId="7FC58D04" w14:textId="77777777" w:rsidR="00877B49" w:rsidRPr="0068214D" w:rsidRDefault="00877B49" w:rsidP="00877B49">
            <w:pPr>
              <w:ind w:firstLine="46"/>
              <w:rPr>
                <w:rFonts w:ascii="Arial" w:hAnsi="Arial" w:cs="Arial"/>
                <w:sz w:val="16"/>
                <w:szCs w:val="16"/>
              </w:rPr>
            </w:pPr>
          </w:p>
        </w:tc>
        <w:tc>
          <w:tcPr>
            <w:tcW w:w="2904" w:type="dxa"/>
            <w:shd w:val="clear" w:color="auto" w:fill="FFFFFF"/>
            <w:noWrap/>
            <w:vAlign w:val="center"/>
            <w:hideMark/>
          </w:tcPr>
          <w:p w14:paraId="58BFD6DA" w14:textId="6B8A2D5D" w:rsidR="00877B49" w:rsidRPr="0068214D" w:rsidRDefault="001E53AA" w:rsidP="00877B49">
            <w:pPr>
              <w:pStyle w:val="Odsekzoznamu"/>
              <w:spacing w:line="256" w:lineRule="auto"/>
              <w:ind w:left="-29" w:firstLine="46"/>
              <w:rPr>
                <w:rFonts w:ascii="Arial" w:hAnsi="Arial" w:cs="Arial"/>
                <w:sz w:val="16"/>
                <w:szCs w:val="16"/>
                <w:lang w:val="sk-SK"/>
              </w:rPr>
            </w:pPr>
            <w:r>
              <w:rPr>
                <w:sz w:val="16"/>
                <w:szCs w:val="16"/>
                <w:lang w:val="en"/>
              </w:rPr>
              <w:t>Hnilica</w:t>
            </w:r>
            <w:r w:rsidR="00877B49" w:rsidRPr="0068214D">
              <w:rPr>
                <w:sz w:val="16"/>
                <w:szCs w:val="16"/>
                <w:lang w:val="en"/>
              </w:rPr>
              <w:t>, Richard, doc. Ing. PhD.</w:t>
            </w:r>
          </w:p>
        </w:tc>
        <w:tc>
          <w:tcPr>
            <w:tcW w:w="1844" w:type="dxa"/>
            <w:shd w:val="clear" w:color="auto" w:fill="FFFFFF"/>
            <w:noWrap/>
            <w:vAlign w:val="center"/>
            <w:hideMark/>
          </w:tcPr>
          <w:p w14:paraId="52A24189" w14:textId="77777777"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associate professor with CSc./PhD.</w:t>
            </w:r>
          </w:p>
        </w:tc>
        <w:tc>
          <w:tcPr>
            <w:tcW w:w="639" w:type="dxa"/>
            <w:shd w:val="clear" w:color="auto" w:fill="FFFFFF"/>
            <w:noWrap/>
            <w:vAlign w:val="center"/>
            <w:hideMark/>
          </w:tcPr>
          <w:p w14:paraId="35B90487"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699" w:type="dxa"/>
            <w:shd w:val="clear" w:color="auto" w:fill="FFFFFF"/>
            <w:noWrap/>
            <w:vAlign w:val="center"/>
            <w:hideMark/>
          </w:tcPr>
          <w:p w14:paraId="15EF8E21"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18" w:type="dxa"/>
            <w:shd w:val="clear" w:color="auto" w:fill="auto"/>
            <w:vAlign w:val="center"/>
          </w:tcPr>
          <w:p w14:paraId="222C4EB9"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9" w:type="dxa"/>
            <w:shd w:val="clear" w:color="auto" w:fill="BDD6EE" w:themeFill="accent1" w:themeFillTint="66"/>
            <w:vAlign w:val="center"/>
          </w:tcPr>
          <w:p w14:paraId="707FF454" w14:textId="3CBDB273"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4</w:t>
            </w:r>
          </w:p>
        </w:tc>
        <w:tc>
          <w:tcPr>
            <w:tcW w:w="709" w:type="dxa"/>
            <w:shd w:val="clear" w:color="auto" w:fill="auto"/>
            <w:vAlign w:val="center"/>
          </w:tcPr>
          <w:p w14:paraId="18D4D4AB" w14:textId="24E140CE"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4</w:t>
            </w:r>
          </w:p>
        </w:tc>
        <w:tc>
          <w:tcPr>
            <w:tcW w:w="708" w:type="dxa"/>
            <w:shd w:val="clear" w:color="auto" w:fill="F7CAAC" w:themeFill="accent2" w:themeFillTint="66"/>
            <w:vAlign w:val="center"/>
          </w:tcPr>
          <w:p w14:paraId="19CAA4A8" w14:textId="03B1EDA3"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4</w:t>
            </w:r>
          </w:p>
        </w:tc>
      </w:tr>
      <w:tr w:rsidR="00877B49" w:rsidRPr="0068214D" w14:paraId="176DFE3A" w14:textId="0E1B8512" w:rsidTr="00682EC7">
        <w:trPr>
          <w:trHeight w:val="300"/>
          <w:jc w:val="center"/>
        </w:trPr>
        <w:tc>
          <w:tcPr>
            <w:tcW w:w="704" w:type="dxa"/>
            <w:vMerge/>
            <w:vAlign w:val="center"/>
            <w:hideMark/>
          </w:tcPr>
          <w:p w14:paraId="7630E108" w14:textId="77777777" w:rsidR="00877B49" w:rsidRPr="0068214D" w:rsidRDefault="00877B49" w:rsidP="00877B49">
            <w:pPr>
              <w:ind w:firstLine="46"/>
              <w:rPr>
                <w:rFonts w:ascii="Arial" w:hAnsi="Arial" w:cs="Arial"/>
                <w:sz w:val="16"/>
                <w:szCs w:val="16"/>
              </w:rPr>
            </w:pPr>
          </w:p>
        </w:tc>
        <w:tc>
          <w:tcPr>
            <w:tcW w:w="2904" w:type="dxa"/>
            <w:shd w:val="clear" w:color="auto" w:fill="FFFFFF"/>
            <w:noWrap/>
            <w:vAlign w:val="center"/>
            <w:hideMark/>
          </w:tcPr>
          <w:p w14:paraId="4C35F1AE" w14:textId="2237EA6F"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Sujová, Erika, doc. Ing. PhD.</w:t>
            </w:r>
          </w:p>
        </w:tc>
        <w:tc>
          <w:tcPr>
            <w:tcW w:w="1844" w:type="dxa"/>
            <w:shd w:val="clear" w:color="auto" w:fill="FFFFFF"/>
            <w:noWrap/>
            <w:vAlign w:val="center"/>
            <w:hideMark/>
          </w:tcPr>
          <w:p w14:paraId="4C859121" w14:textId="77777777"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Associate Professor with CSc./PhD.</w:t>
            </w:r>
          </w:p>
        </w:tc>
        <w:tc>
          <w:tcPr>
            <w:tcW w:w="639" w:type="dxa"/>
            <w:shd w:val="clear" w:color="auto" w:fill="FFFFFF"/>
            <w:noWrap/>
            <w:vAlign w:val="center"/>
            <w:hideMark/>
          </w:tcPr>
          <w:p w14:paraId="3B1D6E90"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699" w:type="dxa"/>
            <w:shd w:val="clear" w:color="auto" w:fill="FFFFFF"/>
            <w:noWrap/>
            <w:vAlign w:val="center"/>
            <w:hideMark/>
          </w:tcPr>
          <w:p w14:paraId="73276067"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18" w:type="dxa"/>
            <w:shd w:val="clear" w:color="auto" w:fill="auto"/>
            <w:vAlign w:val="center"/>
          </w:tcPr>
          <w:p w14:paraId="48AA444E"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9" w:type="dxa"/>
            <w:shd w:val="clear" w:color="auto" w:fill="BDD6EE" w:themeFill="accent1" w:themeFillTint="66"/>
            <w:vAlign w:val="center"/>
          </w:tcPr>
          <w:p w14:paraId="1305880D" w14:textId="5473BE1E"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c>
          <w:tcPr>
            <w:tcW w:w="709" w:type="dxa"/>
            <w:shd w:val="clear" w:color="auto" w:fill="auto"/>
            <w:vAlign w:val="center"/>
          </w:tcPr>
          <w:p w14:paraId="470B4BF6" w14:textId="77CD1E04"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4</w:t>
            </w:r>
          </w:p>
        </w:tc>
        <w:tc>
          <w:tcPr>
            <w:tcW w:w="708" w:type="dxa"/>
            <w:shd w:val="clear" w:color="auto" w:fill="F7CAAC" w:themeFill="accent2" w:themeFillTint="66"/>
            <w:vAlign w:val="center"/>
          </w:tcPr>
          <w:p w14:paraId="50CCB451" w14:textId="106C08D6"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4</w:t>
            </w:r>
          </w:p>
        </w:tc>
      </w:tr>
      <w:tr w:rsidR="00877B49" w:rsidRPr="0068214D" w14:paraId="30F867D0" w14:textId="6AB8A760" w:rsidTr="00682EC7">
        <w:trPr>
          <w:trHeight w:val="315"/>
          <w:jc w:val="center"/>
        </w:trPr>
        <w:tc>
          <w:tcPr>
            <w:tcW w:w="704" w:type="dxa"/>
            <w:vMerge/>
            <w:vAlign w:val="center"/>
            <w:hideMark/>
          </w:tcPr>
          <w:p w14:paraId="7C262A29" w14:textId="77777777" w:rsidR="00877B49" w:rsidRPr="0068214D" w:rsidRDefault="00877B49" w:rsidP="00877B49">
            <w:pPr>
              <w:ind w:firstLine="46"/>
              <w:rPr>
                <w:rFonts w:ascii="Arial" w:hAnsi="Arial" w:cs="Arial"/>
                <w:sz w:val="16"/>
                <w:szCs w:val="16"/>
              </w:rPr>
            </w:pPr>
          </w:p>
        </w:tc>
        <w:tc>
          <w:tcPr>
            <w:tcW w:w="2904" w:type="dxa"/>
            <w:shd w:val="clear" w:color="auto" w:fill="FFFFFF"/>
            <w:noWrap/>
            <w:vAlign w:val="center"/>
            <w:hideMark/>
          </w:tcPr>
          <w:p w14:paraId="5F2C4F0B" w14:textId="0D1CAE00"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Ťavodová, Miroslava, doc. Ing. PhD.</w:t>
            </w:r>
          </w:p>
        </w:tc>
        <w:tc>
          <w:tcPr>
            <w:tcW w:w="1844" w:type="dxa"/>
            <w:shd w:val="clear" w:color="auto" w:fill="FFFFFF"/>
            <w:noWrap/>
            <w:vAlign w:val="center"/>
            <w:hideMark/>
          </w:tcPr>
          <w:p w14:paraId="41E1456B" w14:textId="77777777" w:rsidR="00877B49" w:rsidRPr="0068214D" w:rsidRDefault="00877B49" w:rsidP="00877B49">
            <w:pPr>
              <w:pStyle w:val="Odsekzoznamu"/>
              <w:spacing w:line="256" w:lineRule="auto"/>
              <w:ind w:left="-29" w:firstLine="46"/>
              <w:rPr>
                <w:rFonts w:ascii="Arial" w:hAnsi="Arial" w:cs="Arial"/>
                <w:sz w:val="16"/>
                <w:szCs w:val="16"/>
                <w:lang w:val="sk-SK"/>
              </w:rPr>
            </w:pPr>
            <w:r w:rsidRPr="0068214D">
              <w:rPr>
                <w:sz w:val="16"/>
                <w:szCs w:val="16"/>
                <w:lang w:val="en"/>
              </w:rPr>
              <w:t>Associate Professor with CSc./PhD.</w:t>
            </w:r>
          </w:p>
        </w:tc>
        <w:tc>
          <w:tcPr>
            <w:tcW w:w="639" w:type="dxa"/>
            <w:shd w:val="clear" w:color="auto" w:fill="FFFFFF"/>
            <w:noWrap/>
            <w:vAlign w:val="center"/>
            <w:hideMark/>
          </w:tcPr>
          <w:p w14:paraId="7A30ED57"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0</w:t>
            </w:r>
          </w:p>
        </w:tc>
        <w:tc>
          <w:tcPr>
            <w:tcW w:w="699" w:type="dxa"/>
            <w:shd w:val="clear" w:color="auto" w:fill="FFFFFF"/>
            <w:noWrap/>
            <w:vAlign w:val="center"/>
            <w:hideMark/>
          </w:tcPr>
          <w:p w14:paraId="420E09C8"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1</w:t>
            </w:r>
          </w:p>
        </w:tc>
        <w:tc>
          <w:tcPr>
            <w:tcW w:w="718" w:type="dxa"/>
            <w:shd w:val="clear" w:color="auto" w:fill="auto"/>
            <w:vAlign w:val="center"/>
          </w:tcPr>
          <w:p w14:paraId="2F9A1C24" w14:textId="77777777"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2</w:t>
            </w:r>
          </w:p>
        </w:tc>
        <w:tc>
          <w:tcPr>
            <w:tcW w:w="709" w:type="dxa"/>
            <w:shd w:val="clear" w:color="auto" w:fill="BDD6EE" w:themeFill="accent1" w:themeFillTint="66"/>
            <w:vAlign w:val="center"/>
          </w:tcPr>
          <w:p w14:paraId="50D8A862" w14:textId="088F601E"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3</w:t>
            </w:r>
          </w:p>
        </w:tc>
        <w:tc>
          <w:tcPr>
            <w:tcW w:w="709" w:type="dxa"/>
            <w:shd w:val="clear" w:color="auto" w:fill="auto"/>
            <w:vAlign w:val="center"/>
          </w:tcPr>
          <w:p w14:paraId="46366CCA" w14:textId="78257A7B"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5</w:t>
            </w:r>
          </w:p>
        </w:tc>
        <w:tc>
          <w:tcPr>
            <w:tcW w:w="708" w:type="dxa"/>
            <w:shd w:val="clear" w:color="auto" w:fill="F7CAAC" w:themeFill="accent2" w:themeFillTint="66"/>
            <w:vAlign w:val="center"/>
          </w:tcPr>
          <w:p w14:paraId="48FA0BAE" w14:textId="1B9BC25A" w:rsidR="00877B49" w:rsidRPr="0068214D" w:rsidRDefault="00877B49" w:rsidP="00877B49">
            <w:pPr>
              <w:pStyle w:val="Odsekzoznamu"/>
              <w:spacing w:line="256" w:lineRule="auto"/>
              <w:ind w:left="0" w:firstLine="46"/>
              <w:jc w:val="center"/>
              <w:rPr>
                <w:rFonts w:ascii="Arial" w:hAnsi="Arial" w:cs="Arial"/>
                <w:sz w:val="16"/>
                <w:szCs w:val="16"/>
                <w:lang w:val="sk-SK"/>
              </w:rPr>
            </w:pPr>
            <w:r w:rsidRPr="0068214D">
              <w:rPr>
                <w:sz w:val="16"/>
                <w:szCs w:val="16"/>
                <w:lang w:val="en"/>
              </w:rPr>
              <w:t>6</w:t>
            </w:r>
          </w:p>
        </w:tc>
      </w:tr>
    </w:tbl>
    <w:p w14:paraId="44B355A7" w14:textId="3673E206" w:rsidR="00A37B5F" w:rsidRDefault="00A37B5F" w:rsidP="00A37B5F"/>
    <w:p w14:paraId="657E3DBB" w14:textId="326749CA" w:rsidR="00FF78EA" w:rsidRPr="00091778" w:rsidRDefault="00FF78EA" w:rsidP="00FF78EA">
      <w:r w:rsidRPr="00091778">
        <w:rPr>
          <w:lang w:val="en"/>
        </w:rPr>
        <w:t xml:space="preserve">Table 3.4 shows the assessment of the citation activity of staff by departments of the faculty divided into categories: </w:t>
      </w:r>
    </w:p>
    <w:p w14:paraId="3713198F" w14:textId="77777777" w:rsidR="00FF78EA" w:rsidRPr="00091778" w:rsidRDefault="00FF78EA" w:rsidP="00FF78EA">
      <w:pPr>
        <w:ind w:firstLine="426"/>
      </w:pPr>
      <w:r w:rsidRPr="00091778">
        <w:rPr>
          <w:lang w:val="en"/>
        </w:rPr>
        <w:t>1 - In foreign publications registered in the Web of Science and the Scopus database,</w:t>
      </w:r>
    </w:p>
    <w:p w14:paraId="72C848A1" w14:textId="77777777" w:rsidR="00FF78EA" w:rsidRPr="00091778" w:rsidRDefault="00FF78EA" w:rsidP="00FF78EA">
      <w:pPr>
        <w:ind w:firstLine="426"/>
      </w:pPr>
      <w:r w:rsidRPr="00091778">
        <w:rPr>
          <w:lang w:val="en"/>
        </w:rPr>
        <w:t>2 - In domestic publications registered in the Web of Science and the Scopus database,</w:t>
      </w:r>
    </w:p>
    <w:p w14:paraId="089745D9" w14:textId="77777777" w:rsidR="00FF78EA" w:rsidRPr="00091778" w:rsidRDefault="00FF78EA" w:rsidP="00FF78EA">
      <w:pPr>
        <w:ind w:firstLine="426"/>
      </w:pPr>
      <w:r w:rsidRPr="00091778">
        <w:rPr>
          <w:lang w:val="en"/>
        </w:rPr>
        <w:t>3 - In foreign publications not registered in the Web of Science and the Scopus database,</w:t>
      </w:r>
    </w:p>
    <w:p w14:paraId="2E5F44F7" w14:textId="77777777" w:rsidR="00FF78EA" w:rsidRPr="00091778" w:rsidRDefault="00FF78EA" w:rsidP="00FF78EA">
      <w:pPr>
        <w:ind w:firstLine="426"/>
      </w:pPr>
      <w:r w:rsidRPr="00091778">
        <w:rPr>
          <w:lang w:val="en"/>
        </w:rPr>
        <w:t>4 - In domestic publications not registered in the Web of Science and the Scopus database.</w:t>
      </w:r>
    </w:p>
    <w:p w14:paraId="17E574E0" w14:textId="77777777" w:rsidR="00FF78EA" w:rsidRPr="00091778" w:rsidRDefault="00FF78EA" w:rsidP="00FF78EA"/>
    <w:p w14:paraId="58C1713E" w14:textId="25BB2DFB" w:rsidR="00FF78EA" w:rsidRDefault="00FF78EA" w:rsidP="00FF78EA">
      <w:pPr>
        <w:pStyle w:val="Popis"/>
      </w:pPr>
      <w:r w:rsidRPr="00091778">
        <w:rPr>
          <w:lang w:val="en"/>
        </w:rPr>
        <w:t xml:space="preserve">Table </w:t>
      </w:r>
      <w:fldSimple w:instr=" STYLEREF 1 \s ">
        <w:r w:rsidR="00E42E3D">
          <w:rPr>
            <w:noProof/>
            <w:lang w:val="en"/>
          </w:rPr>
          <w:t>3</w:t>
        </w:r>
      </w:fldSimple>
      <w:r w:rsidRPr="00091778">
        <w:rPr>
          <w:lang w:val="en"/>
        </w:rPr>
        <w:t>.</w:t>
      </w:r>
      <w:r>
        <w:rPr>
          <w:lang w:val="en"/>
        </w:rPr>
        <w:t xml:space="preserve"> </w:t>
      </w:r>
      <w:fldSimple w:instr=" SEQ Tabuľka \* ARABIC \s 1 ">
        <w:r w:rsidR="00E42E3D">
          <w:rPr>
            <w:noProof/>
            <w:lang w:val="en"/>
          </w:rPr>
          <w:t>4</w:t>
        </w:r>
      </w:fldSimple>
      <w:r w:rsidRPr="00091778">
        <w:rPr>
          <w:lang w:val="en"/>
        </w:rPr>
        <w:t xml:space="preserve"> Evaluation of citation activities for individual departments for 2020 – staff</w:t>
      </w:r>
    </w:p>
    <w:tbl>
      <w:tblPr>
        <w:tblW w:w="8926" w:type="dxa"/>
        <w:jc w:val="center"/>
        <w:tblCellMar>
          <w:left w:w="70" w:type="dxa"/>
          <w:right w:w="70" w:type="dxa"/>
        </w:tblCellMar>
        <w:tblLook w:val="04A0" w:firstRow="1" w:lastRow="0" w:firstColumn="1" w:lastColumn="0" w:noHBand="0" w:noVBand="1"/>
      </w:tblPr>
      <w:tblGrid>
        <w:gridCol w:w="974"/>
        <w:gridCol w:w="2367"/>
        <w:gridCol w:w="1417"/>
        <w:gridCol w:w="1418"/>
        <w:gridCol w:w="1417"/>
        <w:gridCol w:w="1418"/>
      </w:tblGrid>
      <w:tr w:rsidR="00FF78EA" w:rsidRPr="0068214D" w14:paraId="063D76D6" w14:textId="77777777" w:rsidTr="00884686">
        <w:trPr>
          <w:trHeight w:val="290"/>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0223663"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Department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B8D25CC"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1</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0EFAE91"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2</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608D800"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3</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C536458"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4</w:t>
            </w:r>
          </w:p>
        </w:tc>
      </w:tr>
      <w:tr w:rsidR="00FF78EA" w:rsidRPr="0068214D" w14:paraId="53CC8446" w14:textId="77777777" w:rsidTr="00884686">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04B4AC" w14:textId="7654A473" w:rsidR="00FF78EA" w:rsidRPr="0068214D" w:rsidRDefault="001E53AA" w:rsidP="00884686">
            <w:pPr>
              <w:ind w:firstLine="0"/>
              <w:jc w:val="center"/>
              <w:rPr>
                <w:rFonts w:ascii="Arial" w:hAnsi="Arial" w:cs="Arial"/>
                <w:color w:val="000000"/>
                <w:sz w:val="20"/>
                <w:szCs w:val="20"/>
                <w:lang w:eastAsia="sk-SK"/>
              </w:rPr>
            </w:pPr>
            <w:r>
              <w:rPr>
                <w:color w:val="000000"/>
                <w:sz w:val="20"/>
                <w:szCs w:val="20"/>
                <w:lang w:val="en" w:eastAsia="sk-SK"/>
              </w:rPr>
              <w:t>K</w:t>
            </w:r>
            <w:r w:rsidR="00FF78EA" w:rsidRPr="0068214D">
              <w:rPr>
                <w:color w:val="000000"/>
                <w:sz w:val="20"/>
                <w:szCs w:val="20"/>
                <w:lang w:val="en" w:eastAsia="sk-SK"/>
              </w:rPr>
              <w:t>ELT</w:t>
            </w:r>
          </w:p>
        </w:tc>
        <w:tc>
          <w:tcPr>
            <w:tcW w:w="2367" w:type="dxa"/>
            <w:tcBorders>
              <w:top w:val="nil"/>
              <w:left w:val="nil"/>
              <w:bottom w:val="single" w:sz="4" w:space="0" w:color="auto"/>
              <w:right w:val="nil"/>
            </w:tcBorders>
            <w:shd w:val="clear" w:color="auto" w:fill="auto"/>
            <w:noWrap/>
            <w:vAlign w:val="bottom"/>
            <w:hideMark/>
          </w:tcPr>
          <w:p w14:paraId="72942EE1" w14:textId="77777777" w:rsidR="00FF78EA" w:rsidRPr="0068214D" w:rsidRDefault="00FF78EA" w:rsidP="00884686">
            <w:pPr>
              <w:ind w:firstLine="0"/>
              <w:jc w:val="left"/>
              <w:rPr>
                <w:rFonts w:ascii="Arial" w:hAnsi="Arial" w:cs="Arial"/>
                <w:color w:val="000000"/>
                <w:sz w:val="20"/>
                <w:szCs w:val="20"/>
                <w:lang w:eastAsia="sk-SK"/>
              </w:rPr>
            </w:pPr>
            <w:r w:rsidRPr="0068214D">
              <w:rPr>
                <w:color w:val="000000"/>
                <w:sz w:val="20"/>
                <w:szCs w:val="20"/>
                <w:lang w:val="en" w:eastAsia="sk-SK"/>
              </w:rPr>
              <w:t>Together</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9D76C71"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16</w:t>
            </w:r>
          </w:p>
        </w:tc>
        <w:tc>
          <w:tcPr>
            <w:tcW w:w="1418" w:type="dxa"/>
            <w:tcBorders>
              <w:top w:val="nil"/>
              <w:left w:val="nil"/>
              <w:bottom w:val="single" w:sz="4" w:space="0" w:color="auto"/>
              <w:right w:val="single" w:sz="4" w:space="0" w:color="auto"/>
            </w:tcBorders>
            <w:shd w:val="clear" w:color="auto" w:fill="auto"/>
            <w:noWrap/>
            <w:vAlign w:val="center"/>
            <w:hideMark/>
          </w:tcPr>
          <w:p w14:paraId="18680AE3"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2</w:t>
            </w:r>
          </w:p>
        </w:tc>
        <w:tc>
          <w:tcPr>
            <w:tcW w:w="1417" w:type="dxa"/>
            <w:tcBorders>
              <w:top w:val="nil"/>
              <w:left w:val="nil"/>
              <w:bottom w:val="single" w:sz="4" w:space="0" w:color="auto"/>
              <w:right w:val="single" w:sz="4" w:space="0" w:color="auto"/>
            </w:tcBorders>
            <w:shd w:val="clear" w:color="auto" w:fill="auto"/>
            <w:noWrap/>
            <w:vAlign w:val="center"/>
            <w:hideMark/>
          </w:tcPr>
          <w:p w14:paraId="6A766627"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1</w:t>
            </w:r>
          </w:p>
        </w:tc>
        <w:tc>
          <w:tcPr>
            <w:tcW w:w="1418" w:type="dxa"/>
            <w:tcBorders>
              <w:top w:val="nil"/>
              <w:left w:val="nil"/>
              <w:bottom w:val="single" w:sz="4" w:space="0" w:color="auto"/>
              <w:right w:val="single" w:sz="4" w:space="0" w:color="auto"/>
            </w:tcBorders>
            <w:shd w:val="clear" w:color="auto" w:fill="auto"/>
            <w:noWrap/>
            <w:vAlign w:val="center"/>
            <w:hideMark/>
          </w:tcPr>
          <w:p w14:paraId="5B39CF24"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7</w:t>
            </w:r>
          </w:p>
        </w:tc>
      </w:tr>
      <w:tr w:rsidR="00FF78EA" w:rsidRPr="0068214D" w14:paraId="3F5D88FE" w14:textId="77777777" w:rsidTr="00884686">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7FB565B" w14:textId="77777777" w:rsidR="00FF78EA" w:rsidRPr="0068214D" w:rsidRDefault="00FF78EA" w:rsidP="00884686">
            <w:pPr>
              <w:ind w:firstLine="0"/>
              <w:jc w:val="left"/>
              <w:rPr>
                <w:rFonts w:ascii="Arial" w:hAnsi="Arial" w:cs="Arial"/>
                <w:color w:val="000000"/>
                <w:sz w:val="20"/>
                <w:szCs w:val="20"/>
                <w:lang w:eastAsia="sk-SK"/>
              </w:rPr>
            </w:pPr>
          </w:p>
        </w:tc>
        <w:tc>
          <w:tcPr>
            <w:tcW w:w="2367" w:type="dxa"/>
            <w:tcBorders>
              <w:top w:val="nil"/>
              <w:left w:val="nil"/>
              <w:bottom w:val="single" w:sz="4" w:space="0" w:color="auto"/>
              <w:right w:val="nil"/>
            </w:tcBorders>
            <w:shd w:val="clear" w:color="auto" w:fill="F2F2F2" w:themeFill="background1" w:themeFillShade="F2"/>
            <w:noWrap/>
            <w:vAlign w:val="center"/>
            <w:hideMark/>
          </w:tcPr>
          <w:p w14:paraId="302CD499" w14:textId="77777777" w:rsidR="00FF78EA" w:rsidRPr="0068214D" w:rsidRDefault="00FF78EA" w:rsidP="00884686">
            <w:pPr>
              <w:ind w:firstLine="0"/>
              <w:jc w:val="left"/>
              <w:rPr>
                <w:rFonts w:ascii="Arial" w:hAnsi="Arial" w:cs="Arial"/>
                <w:color w:val="000000"/>
                <w:sz w:val="20"/>
                <w:szCs w:val="20"/>
                <w:lang w:eastAsia="sk-SK"/>
              </w:rPr>
            </w:pPr>
            <w:r w:rsidRPr="0068214D">
              <w:rPr>
                <w:color w:val="000000"/>
                <w:sz w:val="20"/>
                <w:szCs w:val="20"/>
                <w:lang w:val="en" w:eastAsia="sk-SK"/>
              </w:rPr>
              <w:t>average per person (5)</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E4CEDE"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3,20</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14:paraId="5EE0F9F5"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0,40</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77E207A3"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0,20</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14:paraId="354BFE0A"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1,40</w:t>
            </w:r>
          </w:p>
        </w:tc>
      </w:tr>
      <w:tr w:rsidR="00FF78EA" w:rsidRPr="0068214D" w14:paraId="6906F66E" w14:textId="77777777" w:rsidTr="00884686">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25D5D6E"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KMSD</w:t>
            </w:r>
          </w:p>
        </w:tc>
        <w:tc>
          <w:tcPr>
            <w:tcW w:w="2367" w:type="dxa"/>
            <w:tcBorders>
              <w:top w:val="nil"/>
              <w:left w:val="nil"/>
              <w:bottom w:val="nil"/>
              <w:right w:val="nil"/>
            </w:tcBorders>
            <w:shd w:val="clear" w:color="auto" w:fill="auto"/>
            <w:noWrap/>
            <w:vAlign w:val="bottom"/>
            <w:hideMark/>
          </w:tcPr>
          <w:p w14:paraId="52D600AE" w14:textId="77777777" w:rsidR="00FF78EA" w:rsidRPr="0068214D" w:rsidRDefault="00FF78EA" w:rsidP="00884686">
            <w:pPr>
              <w:ind w:firstLine="0"/>
              <w:jc w:val="left"/>
              <w:rPr>
                <w:rFonts w:ascii="Arial" w:hAnsi="Arial" w:cs="Arial"/>
                <w:color w:val="000000"/>
                <w:sz w:val="20"/>
                <w:szCs w:val="20"/>
                <w:lang w:eastAsia="sk-SK"/>
              </w:rPr>
            </w:pPr>
            <w:r w:rsidRPr="0068214D">
              <w:rPr>
                <w:color w:val="000000"/>
                <w:sz w:val="20"/>
                <w:szCs w:val="20"/>
                <w:lang w:val="en" w:eastAsia="sk-SK"/>
              </w:rPr>
              <w:t>Together</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6E4E422"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21</w:t>
            </w:r>
          </w:p>
        </w:tc>
        <w:tc>
          <w:tcPr>
            <w:tcW w:w="1418" w:type="dxa"/>
            <w:tcBorders>
              <w:top w:val="nil"/>
              <w:left w:val="nil"/>
              <w:bottom w:val="single" w:sz="4" w:space="0" w:color="auto"/>
              <w:right w:val="single" w:sz="4" w:space="0" w:color="auto"/>
            </w:tcBorders>
            <w:shd w:val="clear" w:color="auto" w:fill="auto"/>
            <w:noWrap/>
            <w:vAlign w:val="center"/>
            <w:hideMark/>
          </w:tcPr>
          <w:p w14:paraId="4610E3CA"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1</w:t>
            </w:r>
          </w:p>
        </w:tc>
        <w:tc>
          <w:tcPr>
            <w:tcW w:w="1417" w:type="dxa"/>
            <w:tcBorders>
              <w:top w:val="nil"/>
              <w:left w:val="nil"/>
              <w:bottom w:val="single" w:sz="4" w:space="0" w:color="auto"/>
              <w:right w:val="single" w:sz="4" w:space="0" w:color="auto"/>
            </w:tcBorders>
            <w:shd w:val="clear" w:color="auto" w:fill="auto"/>
            <w:noWrap/>
            <w:vAlign w:val="center"/>
            <w:hideMark/>
          </w:tcPr>
          <w:p w14:paraId="10FF848B"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2</w:t>
            </w:r>
          </w:p>
        </w:tc>
        <w:tc>
          <w:tcPr>
            <w:tcW w:w="1418" w:type="dxa"/>
            <w:tcBorders>
              <w:top w:val="nil"/>
              <w:left w:val="nil"/>
              <w:bottom w:val="single" w:sz="4" w:space="0" w:color="auto"/>
              <w:right w:val="single" w:sz="4" w:space="0" w:color="auto"/>
            </w:tcBorders>
            <w:shd w:val="clear" w:color="auto" w:fill="auto"/>
            <w:noWrap/>
            <w:vAlign w:val="center"/>
            <w:hideMark/>
          </w:tcPr>
          <w:p w14:paraId="358C78E7"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12</w:t>
            </w:r>
          </w:p>
        </w:tc>
      </w:tr>
      <w:tr w:rsidR="00FF78EA" w:rsidRPr="0068214D" w14:paraId="044D6676" w14:textId="77777777" w:rsidTr="00884686">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B28C2DC" w14:textId="77777777" w:rsidR="00FF78EA" w:rsidRPr="0068214D" w:rsidRDefault="00FF78EA" w:rsidP="00884686">
            <w:pPr>
              <w:ind w:firstLine="0"/>
              <w:jc w:val="left"/>
              <w:rPr>
                <w:rFonts w:ascii="Arial" w:hAnsi="Arial" w:cs="Arial"/>
                <w:color w:val="000000"/>
                <w:sz w:val="20"/>
                <w:szCs w:val="20"/>
                <w:lang w:eastAsia="sk-SK"/>
              </w:rPr>
            </w:pPr>
          </w:p>
        </w:tc>
        <w:tc>
          <w:tcPr>
            <w:tcW w:w="2367" w:type="dxa"/>
            <w:tcBorders>
              <w:top w:val="single" w:sz="4" w:space="0" w:color="auto"/>
              <w:left w:val="nil"/>
              <w:bottom w:val="single" w:sz="4" w:space="0" w:color="auto"/>
              <w:right w:val="nil"/>
            </w:tcBorders>
            <w:shd w:val="clear" w:color="auto" w:fill="F2F2F2" w:themeFill="background1" w:themeFillShade="F2"/>
            <w:noWrap/>
            <w:vAlign w:val="center"/>
            <w:hideMark/>
          </w:tcPr>
          <w:p w14:paraId="75C85726" w14:textId="77777777" w:rsidR="00FF78EA" w:rsidRPr="0068214D" w:rsidRDefault="00FF78EA" w:rsidP="00884686">
            <w:pPr>
              <w:ind w:firstLine="0"/>
              <w:jc w:val="left"/>
              <w:rPr>
                <w:rFonts w:ascii="Arial" w:hAnsi="Arial" w:cs="Arial"/>
                <w:color w:val="000000"/>
                <w:sz w:val="20"/>
                <w:szCs w:val="20"/>
                <w:lang w:eastAsia="sk-SK"/>
              </w:rPr>
            </w:pPr>
            <w:r w:rsidRPr="0068214D">
              <w:rPr>
                <w:color w:val="000000"/>
                <w:sz w:val="20"/>
                <w:szCs w:val="20"/>
                <w:lang w:val="en" w:eastAsia="sk-SK"/>
              </w:rPr>
              <w:t>average per person (8)</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C435DB"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2,63</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14:paraId="7F52DF82"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0,13</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29556CF9"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0,25</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14:paraId="4D4251EA"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1,50</w:t>
            </w:r>
          </w:p>
        </w:tc>
      </w:tr>
      <w:tr w:rsidR="00FF78EA" w:rsidRPr="0068214D" w14:paraId="4961E4FE" w14:textId="77777777" w:rsidTr="00884686">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8607849"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KVAT</w:t>
            </w:r>
          </w:p>
        </w:tc>
        <w:tc>
          <w:tcPr>
            <w:tcW w:w="2367" w:type="dxa"/>
            <w:tcBorders>
              <w:top w:val="nil"/>
              <w:left w:val="nil"/>
              <w:bottom w:val="single" w:sz="4" w:space="0" w:color="auto"/>
              <w:right w:val="nil"/>
            </w:tcBorders>
            <w:shd w:val="clear" w:color="auto" w:fill="auto"/>
            <w:noWrap/>
            <w:vAlign w:val="bottom"/>
            <w:hideMark/>
          </w:tcPr>
          <w:p w14:paraId="17F363EF" w14:textId="77777777" w:rsidR="00FF78EA" w:rsidRPr="0068214D" w:rsidRDefault="00FF78EA" w:rsidP="00884686">
            <w:pPr>
              <w:ind w:firstLine="0"/>
              <w:jc w:val="left"/>
              <w:rPr>
                <w:rFonts w:ascii="Arial" w:hAnsi="Arial" w:cs="Arial"/>
                <w:color w:val="000000"/>
                <w:sz w:val="20"/>
                <w:szCs w:val="20"/>
                <w:lang w:eastAsia="sk-SK"/>
              </w:rPr>
            </w:pPr>
            <w:r w:rsidRPr="0068214D">
              <w:rPr>
                <w:color w:val="000000"/>
                <w:sz w:val="20"/>
                <w:szCs w:val="20"/>
                <w:lang w:val="en" w:eastAsia="sk-SK"/>
              </w:rPr>
              <w:t>Together</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F4D9260"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71</w:t>
            </w:r>
          </w:p>
        </w:tc>
        <w:tc>
          <w:tcPr>
            <w:tcW w:w="1418" w:type="dxa"/>
            <w:tcBorders>
              <w:top w:val="nil"/>
              <w:left w:val="nil"/>
              <w:bottom w:val="single" w:sz="4" w:space="0" w:color="auto"/>
              <w:right w:val="single" w:sz="4" w:space="0" w:color="auto"/>
            </w:tcBorders>
            <w:shd w:val="clear" w:color="auto" w:fill="auto"/>
            <w:noWrap/>
            <w:vAlign w:val="center"/>
            <w:hideMark/>
          </w:tcPr>
          <w:p w14:paraId="0DF562D1"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11</w:t>
            </w:r>
          </w:p>
        </w:tc>
        <w:tc>
          <w:tcPr>
            <w:tcW w:w="1417" w:type="dxa"/>
            <w:tcBorders>
              <w:top w:val="nil"/>
              <w:left w:val="nil"/>
              <w:bottom w:val="single" w:sz="4" w:space="0" w:color="auto"/>
              <w:right w:val="single" w:sz="4" w:space="0" w:color="auto"/>
            </w:tcBorders>
            <w:shd w:val="clear" w:color="auto" w:fill="auto"/>
            <w:noWrap/>
            <w:vAlign w:val="center"/>
            <w:hideMark/>
          </w:tcPr>
          <w:p w14:paraId="19DC9BCF"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7</w:t>
            </w:r>
          </w:p>
        </w:tc>
        <w:tc>
          <w:tcPr>
            <w:tcW w:w="1418" w:type="dxa"/>
            <w:tcBorders>
              <w:top w:val="nil"/>
              <w:left w:val="nil"/>
              <w:bottom w:val="single" w:sz="4" w:space="0" w:color="auto"/>
              <w:right w:val="single" w:sz="4" w:space="0" w:color="auto"/>
            </w:tcBorders>
            <w:shd w:val="clear" w:color="auto" w:fill="auto"/>
            <w:noWrap/>
            <w:vAlign w:val="center"/>
            <w:hideMark/>
          </w:tcPr>
          <w:p w14:paraId="3F520A4C"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9</w:t>
            </w:r>
          </w:p>
        </w:tc>
      </w:tr>
      <w:tr w:rsidR="00FF78EA" w:rsidRPr="0068214D" w14:paraId="69F3FB26" w14:textId="77777777" w:rsidTr="00884686">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B9AC6E1" w14:textId="77777777" w:rsidR="00FF78EA" w:rsidRPr="0068214D" w:rsidRDefault="00FF78EA" w:rsidP="00884686">
            <w:pPr>
              <w:ind w:firstLine="0"/>
              <w:jc w:val="left"/>
              <w:rPr>
                <w:rFonts w:ascii="Arial" w:hAnsi="Arial" w:cs="Arial"/>
                <w:color w:val="000000"/>
                <w:sz w:val="20"/>
                <w:szCs w:val="20"/>
                <w:lang w:eastAsia="sk-SK"/>
              </w:rPr>
            </w:pPr>
          </w:p>
        </w:tc>
        <w:tc>
          <w:tcPr>
            <w:tcW w:w="2367" w:type="dxa"/>
            <w:tcBorders>
              <w:top w:val="nil"/>
              <w:left w:val="nil"/>
              <w:bottom w:val="single" w:sz="4" w:space="0" w:color="auto"/>
              <w:right w:val="nil"/>
            </w:tcBorders>
            <w:shd w:val="clear" w:color="auto" w:fill="F2F2F2" w:themeFill="background1" w:themeFillShade="F2"/>
            <w:noWrap/>
            <w:vAlign w:val="center"/>
            <w:hideMark/>
          </w:tcPr>
          <w:p w14:paraId="0BCC8114" w14:textId="77777777" w:rsidR="00FF78EA" w:rsidRPr="0068214D" w:rsidRDefault="00FF78EA" w:rsidP="00884686">
            <w:pPr>
              <w:ind w:firstLine="0"/>
              <w:jc w:val="left"/>
              <w:rPr>
                <w:rFonts w:ascii="Arial" w:hAnsi="Arial" w:cs="Arial"/>
                <w:color w:val="000000"/>
                <w:sz w:val="20"/>
                <w:szCs w:val="20"/>
                <w:lang w:eastAsia="sk-SK"/>
              </w:rPr>
            </w:pPr>
            <w:r w:rsidRPr="0068214D">
              <w:rPr>
                <w:color w:val="000000"/>
                <w:sz w:val="20"/>
                <w:szCs w:val="20"/>
                <w:lang w:val="en" w:eastAsia="sk-SK"/>
              </w:rPr>
              <w:t>average per person (9)</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F809FDA"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7,89</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14:paraId="448141E4"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1,22</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2DC99D8C"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0,78</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14:paraId="2AADD5E8"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1,00</w:t>
            </w:r>
          </w:p>
        </w:tc>
      </w:tr>
      <w:tr w:rsidR="00FF78EA" w:rsidRPr="0068214D" w14:paraId="52EFDF06" w14:textId="77777777" w:rsidTr="00884686">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F6C0CA"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KVTMKv</w:t>
            </w:r>
          </w:p>
        </w:tc>
        <w:tc>
          <w:tcPr>
            <w:tcW w:w="2367" w:type="dxa"/>
            <w:tcBorders>
              <w:top w:val="nil"/>
              <w:left w:val="nil"/>
              <w:bottom w:val="single" w:sz="4" w:space="0" w:color="auto"/>
              <w:right w:val="nil"/>
            </w:tcBorders>
            <w:shd w:val="clear" w:color="auto" w:fill="auto"/>
            <w:noWrap/>
            <w:vAlign w:val="bottom"/>
            <w:hideMark/>
          </w:tcPr>
          <w:p w14:paraId="484ED302" w14:textId="77777777" w:rsidR="00FF78EA" w:rsidRPr="0068214D" w:rsidRDefault="00FF78EA" w:rsidP="00884686">
            <w:pPr>
              <w:ind w:firstLine="0"/>
              <w:jc w:val="left"/>
              <w:rPr>
                <w:rFonts w:ascii="Arial" w:hAnsi="Arial" w:cs="Arial"/>
                <w:color w:val="000000"/>
                <w:sz w:val="20"/>
                <w:szCs w:val="20"/>
                <w:lang w:eastAsia="sk-SK"/>
              </w:rPr>
            </w:pPr>
            <w:r w:rsidRPr="0068214D">
              <w:rPr>
                <w:color w:val="000000"/>
                <w:sz w:val="20"/>
                <w:szCs w:val="20"/>
                <w:lang w:val="en" w:eastAsia="sk-SK"/>
              </w:rPr>
              <w:t>Together</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301D476"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38</w:t>
            </w:r>
          </w:p>
        </w:tc>
        <w:tc>
          <w:tcPr>
            <w:tcW w:w="1418" w:type="dxa"/>
            <w:tcBorders>
              <w:top w:val="nil"/>
              <w:left w:val="nil"/>
              <w:bottom w:val="single" w:sz="4" w:space="0" w:color="auto"/>
              <w:right w:val="single" w:sz="4" w:space="0" w:color="auto"/>
            </w:tcBorders>
            <w:shd w:val="clear" w:color="auto" w:fill="auto"/>
            <w:noWrap/>
            <w:vAlign w:val="center"/>
            <w:hideMark/>
          </w:tcPr>
          <w:p w14:paraId="48407973"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2</w:t>
            </w:r>
          </w:p>
        </w:tc>
        <w:tc>
          <w:tcPr>
            <w:tcW w:w="1417" w:type="dxa"/>
            <w:tcBorders>
              <w:top w:val="nil"/>
              <w:left w:val="nil"/>
              <w:bottom w:val="single" w:sz="4" w:space="0" w:color="auto"/>
              <w:right w:val="single" w:sz="4" w:space="0" w:color="auto"/>
            </w:tcBorders>
            <w:shd w:val="clear" w:color="auto" w:fill="auto"/>
            <w:noWrap/>
            <w:vAlign w:val="center"/>
            <w:hideMark/>
          </w:tcPr>
          <w:p w14:paraId="6C800EA9"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12</w:t>
            </w:r>
          </w:p>
        </w:tc>
        <w:tc>
          <w:tcPr>
            <w:tcW w:w="1418" w:type="dxa"/>
            <w:tcBorders>
              <w:top w:val="nil"/>
              <w:left w:val="nil"/>
              <w:bottom w:val="single" w:sz="4" w:space="0" w:color="auto"/>
              <w:right w:val="single" w:sz="4" w:space="0" w:color="auto"/>
            </w:tcBorders>
            <w:shd w:val="clear" w:color="auto" w:fill="auto"/>
            <w:noWrap/>
            <w:vAlign w:val="center"/>
            <w:hideMark/>
          </w:tcPr>
          <w:p w14:paraId="07BF5A17"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4</w:t>
            </w:r>
          </w:p>
        </w:tc>
      </w:tr>
      <w:tr w:rsidR="00FF78EA" w:rsidRPr="0068214D" w14:paraId="46DEDF63" w14:textId="77777777" w:rsidTr="00884686">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74BCBA2" w14:textId="77777777" w:rsidR="00FF78EA" w:rsidRPr="0068214D" w:rsidRDefault="00FF78EA" w:rsidP="00884686">
            <w:pPr>
              <w:ind w:firstLine="0"/>
              <w:jc w:val="left"/>
              <w:rPr>
                <w:rFonts w:ascii="Arial" w:hAnsi="Arial" w:cs="Arial"/>
                <w:color w:val="000000"/>
                <w:sz w:val="20"/>
                <w:szCs w:val="20"/>
                <w:lang w:eastAsia="sk-SK"/>
              </w:rPr>
            </w:pPr>
          </w:p>
        </w:tc>
        <w:tc>
          <w:tcPr>
            <w:tcW w:w="2367" w:type="dxa"/>
            <w:tcBorders>
              <w:top w:val="nil"/>
              <w:left w:val="nil"/>
              <w:bottom w:val="single" w:sz="4" w:space="0" w:color="auto"/>
              <w:right w:val="nil"/>
            </w:tcBorders>
            <w:shd w:val="clear" w:color="auto" w:fill="F2F2F2" w:themeFill="background1" w:themeFillShade="F2"/>
            <w:noWrap/>
            <w:vAlign w:val="center"/>
            <w:hideMark/>
          </w:tcPr>
          <w:p w14:paraId="11CFF99E" w14:textId="77777777" w:rsidR="00FF78EA" w:rsidRPr="0068214D" w:rsidRDefault="00FF78EA" w:rsidP="00884686">
            <w:pPr>
              <w:ind w:firstLine="0"/>
              <w:jc w:val="left"/>
              <w:rPr>
                <w:rFonts w:ascii="Arial" w:hAnsi="Arial" w:cs="Arial"/>
                <w:color w:val="000000"/>
                <w:sz w:val="20"/>
                <w:szCs w:val="20"/>
                <w:lang w:eastAsia="sk-SK"/>
              </w:rPr>
            </w:pPr>
            <w:r w:rsidRPr="0068214D">
              <w:rPr>
                <w:color w:val="000000"/>
                <w:sz w:val="20"/>
                <w:szCs w:val="20"/>
                <w:lang w:val="en" w:eastAsia="sk-SK"/>
              </w:rPr>
              <w:t>average per person (6)</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A7EE39"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6,33</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14:paraId="2F6AFA04"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0,33</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3606484A"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2,00</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14:paraId="2A101ABF" w14:textId="77777777" w:rsidR="00FF78EA" w:rsidRPr="0068214D" w:rsidRDefault="00FF78EA" w:rsidP="00884686">
            <w:pPr>
              <w:ind w:firstLine="0"/>
              <w:jc w:val="center"/>
              <w:rPr>
                <w:rFonts w:ascii="Arial" w:hAnsi="Arial" w:cs="Arial"/>
                <w:color w:val="000000"/>
                <w:sz w:val="20"/>
                <w:szCs w:val="20"/>
                <w:lang w:eastAsia="sk-SK"/>
              </w:rPr>
            </w:pPr>
            <w:r w:rsidRPr="0068214D">
              <w:rPr>
                <w:color w:val="000000"/>
                <w:sz w:val="20"/>
                <w:szCs w:val="20"/>
                <w:lang w:val="en" w:eastAsia="sk-SK"/>
              </w:rPr>
              <w:t>0,67</w:t>
            </w:r>
          </w:p>
        </w:tc>
      </w:tr>
    </w:tbl>
    <w:p w14:paraId="16B2D411" w14:textId="77777777" w:rsidR="00FF78EA" w:rsidRPr="00091778" w:rsidRDefault="00FF78EA" w:rsidP="00A37B5F"/>
    <w:p w14:paraId="602AD8A1" w14:textId="77777777" w:rsidR="001D4BDF" w:rsidRPr="00091778" w:rsidRDefault="001D4BDF" w:rsidP="001D4BDF">
      <w:pPr>
        <w:pStyle w:val="Nadpis2"/>
      </w:pPr>
      <w:bookmarkStart w:id="34" w:name="_Toc116562469"/>
      <w:r w:rsidRPr="00091778">
        <w:rPr>
          <w:lang w:val="en"/>
        </w:rPr>
        <w:t>Evaluation of publication and citation activities of PhD students</w:t>
      </w:r>
      <w:bookmarkEnd w:id="34"/>
    </w:p>
    <w:p w14:paraId="66C58DAD" w14:textId="646D24CD" w:rsidR="00A37B5F" w:rsidRPr="00091778" w:rsidRDefault="00A37B5F" w:rsidP="00A37B5F">
      <w:r w:rsidRPr="00091778">
        <w:rPr>
          <w:lang w:val="en"/>
        </w:rPr>
        <w:t>In particular, the publishing and citation activities of doctoral students of the departments for the year</w:t>
      </w:r>
      <w:r w:rsidR="003B2C0F">
        <w:rPr>
          <w:lang w:val="en"/>
        </w:rPr>
        <w:t>20 20</w:t>
      </w:r>
      <w:r w:rsidRPr="00091778">
        <w:rPr>
          <w:lang w:val="en"/>
        </w:rPr>
        <w:t>, which is presented in Tables 3.5 and 3.6 and Figure 3, were evaluated at the</w:t>
      </w:r>
      <w:r>
        <w:rPr>
          <w:lang w:val="en"/>
        </w:rPr>
        <w:t xml:space="preserve"> Faculty of Technology of the University in Zvolen. </w:t>
      </w:r>
      <w:r w:rsidR="003B2C0F">
        <w:rPr>
          <w:lang w:val="en"/>
        </w:rPr>
        <w:t>4</w:t>
      </w:r>
      <w:r w:rsidRPr="00091778">
        <w:rPr>
          <w:lang w:val="en"/>
        </w:rPr>
        <w:t>. Increasing the publication activity of PhD students is one of the indicators of fulfillment of the long-term goal of TUZVO for the years 2017 - 2023.</w:t>
      </w:r>
    </w:p>
    <w:p w14:paraId="43D902FC" w14:textId="39FA1E6F" w:rsidR="00A37B5F" w:rsidRDefault="00A5462F" w:rsidP="00A5462F">
      <w:pPr>
        <w:pStyle w:val="Popis"/>
      </w:pPr>
      <w:r w:rsidRPr="00091778">
        <w:rPr>
          <w:lang w:val="en"/>
        </w:rPr>
        <w:t xml:space="preserve">Table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3</w:t>
      </w:r>
      <w:r w:rsidR="00411B6E">
        <w:rPr>
          <w:noProof/>
          <w:lang w:val="en"/>
        </w:rPr>
        <w:fldChar w:fldCharType="end"/>
      </w:r>
      <w:r w:rsidR="00A010E8" w:rsidRPr="00091778">
        <w:rPr>
          <w:lang w:val="en"/>
        </w:rPr>
        <w:t>.</w:t>
      </w:r>
      <w:r>
        <w:rPr>
          <w:lang w:val="en"/>
        </w:rPr>
        <w:t xml:space="preserve"> </w:t>
      </w:r>
      <w:r w:rsidR="00411B6E">
        <w:rPr>
          <w:lang w:val="en"/>
        </w:rPr>
        <w:fldChar w:fldCharType="begin"/>
      </w:r>
      <w:r w:rsidR="00411B6E">
        <w:rPr>
          <w:lang w:val="en"/>
        </w:rPr>
        <w:instrText xml:space="preserve"> SEQ Tabuľka \* ARABIC \s 1 </w:instrText>
      </w:r>
      <w:r w:rsidR="00411B6E">
        <w:rPr>
          <w:lang w:val="en"/>
        </w:rPr>
        <w:fldChar w:fldCharType="separate"/>
      </w:r>
      <w:r w:rsidR="00E42E3D">
        <w:rPr>
          <w:noProof/>
          <w:lang w:val="en"/>
        </w:rPr>
        <w:t>5</w:t>
      </w:r>
      <w:r w:rsidR="00411B6E">
        <w:rPr>
          <w:noProof/>
          <w:lang w:val="en"/>
        </w:rPr>
        <w:fldChar w:fldCharType="end"/>
      </w:r>
      <w:r w:rsidR="00A37B5F" w:rsidRPr="00091778">
        <w:rPr>
          <w:lang w:val="en"/>
        </w:rPr>
        <w:t xml:space="preserve"> Evaluation of publishing activities for individual departments according to the criteria of the Ministry of Education of the Slovak Republic for the year 20</w:t>
      </w:r>
      <w:r w:rsidR="003B2C0F">
        <w:rPr>
          <w:lang w:val="en"/>
        </w:rPr>
        <w:t>20</w:t>
      </w:r>
      <w:r w:rsidR="002D6DB0">
        <w:rPr>
          <w:lang w:val="en"/>
        </w:rPr>
        <w:t xml:space="preserve"> –</w:t>
      </w:r>
      <w:r w:rsidRPr="00091778">
        <w:rPr>
          <w:lang w:val="en"/>
        </w:rPr>
        <w:t xml:space="preserve"> phD students</w:t>
      </w:r>
    </w:p>
    <w:tbl>
      <w:tblPr>
        <w:tblW w:w="9064" w:type="dxa"/>
        <w:tblCellMar>
          <w:left w:w="70" w:type="dxa"/>
          <w:right w:w="70" w:type="dxa"/>
        </w:tblCellMar>
        <w:tblLook w:val="04A0" w:firstRow="1" w:lastRow="0" w:firstColumn="1" w:lastColumn="0" w:noHBand="0" w:noVBand="1"/>
      </w:tblPr>
      <w:tblGrid>
        <w:gridCol w:w="1057"/>
        <w:gridCol w:w="1800"/>
        <w:gridCol w:w="1275"/>
        <w:gridCol w:w="1275"/>
        <w:gridCol w:w="1275"/>
        <w:gridCol w:w="1275"/>
        <w:gridCol w:w="1275"/>
      </w:tblGrid>
      <w:tr w:rsidR="002D6DB0" w:rsidRPr="002D6DB0" w14:paraId="63A129A6" w14:textId="77777777" w:rsidTr="002D6DB0">
        <w:trPr>
          <w:trHeight w:val="290"/>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FF5C8F5"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Workplace</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32B577C"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A1</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0C8333F"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A2</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B62D3D2"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B</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9651AA0"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C</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6BB1F00"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D</w:t>
            </w:r>
          </w:p>
        </w:tc>
      </w:tr>
      <w:tr w:rsidR="002D6DB0" w:rsidRPr="002D6DB0" w14:paraId="5C7FCF11" w14:textId="77777777" w:rsidTr="00C70E30">
        <w:trPr>
          <w:trHeight w:val="290"/>
        </w:trPr>
        <w:tc>
          <w:tcPr>
            <w:tcW w:w="889"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38C7BFAA" w14:textId="3AC9929E" w:rsidR="002D6DB0" w:rsidRPr="002D6DB0" w:rsidRDefault="001E53AA" w:rsidP="002D6DB0">
            <w:pPr>
              <w:ind w:firstLine="0"/>
              <w:jc w:val="center"/>
              <w:rPr>
                <w:rFonts w:ascii="Calibri" w:hAnsi="Calibri" w:cs="Calibri"/>
                <w:color w:val="000000"/>
                <w:sz w:val="22"/>
                <w:szCs w:val="22"/>
                <w:lang w:eastAsia="sk-SK"/>
              </w:rPr>
            </w:pPr>
            <w:r>
              <w:rPr>
                <w:color w:val="000000"/>
                <w:sz w:val="22"/>
                <w:szCs w:val="22"/>
                <w:lang w:val="en" w:eastAsia="sk-SK"/>
              </w:rPr>
              <w:t>K</w:t>
            </w:r>
            <w:r w:rsidR="002D6DB0" w:rsidRPr="002D6DB0">
              <w:rPr>
                <w:color w:val="000000"/>
                <w:sz w:val="22"/>
                <w:szCs w:val="22"/>
                <w:lang w:val="en" w:eastAsia="sk-SK"/>
              </w:rPr>
              <w:t>ELT</w:t>
            </w:r>
          </w:p>
        </w:tc>
        <w:tc>
          <w:tcPr>
            <w:tcW w:w="1800" w:type="dxa"/>
            <w:tcBorders>
              <w:top w:val="nil"/>
              <w:left w:val="nil"/>
              <w:bottom w:val="single" w:sz="4" w:space="0" w:color="auto"/>
              <w:right w:val="single" w:sz="4" w:space="0" w:color="auto"/>
            </w:tcBorders>
            <w:shd w:val="clear" w:color="auto" w:fill="auto"/>
            <w:noWrap/>
            <w:vAlign w:val="bottom"/>
            <w:hideMark/>
          </w:tcPr>
          <w:p w14:paraId="6210A7FC" w14:textId="77777777" w:rsidR="002D6DB0" w:rsidRPr="002D6DB0" w:rsidRDefault="002D6DB0" w:rsidP="002D6DB0">
            <w:pPr>
              <w:ind w:firstLine="0"/>
              <w:jc w:val="left"/>
              <w:rPr>
                <w:rFonts w:ascii="Calibri" w:hAnsi="Calibri" w:cs="Calibri"/>
                <w:color w:val="000000"/>
                <w:sz w:val="22"/>
                <w:szCs w:val="22"/>
                <w:lang w:eastAsia="sk-SK"/>
              </w:rPr>
            </w:pPr>
            <w:r w:rsidRPr="002D6DB0">
              <w:rPr>
                <w:color w:val="000000"/>
                <w:sz w:val="22"/>
                <w:szCs w:val="22"/>
                <w:lang w:val="en" w:eastAsia="sk-SK"/>
              </w:rPr>
              <w:t>Together</w:t>
            </w:r>
          </w:p>
        </w:tc>
        <w:tc>
          <w:tcPr>
            <w:tcW w:w="1275" w:type="dxa"/>
            <w:tcBorders>
              <w:top w:val="nil"/>
              <w:left w:val="nil"/>
              <w:bottom w:val="single" w:sz="4" w:space="0" w:color="auto"/>
              <w:right w:val="single" w:sz="4" w:space="0" w:color="auto"/>
            </w:tcBorders>
            <w:shd w:val="clear" w:color="auto" w:fill="auto"/>
            <w:noWrap/>
            <w:vAlign w:val="center"/>
            <w:hideMark/>
          </w:tcPr>
          <w:p w14:paraId="34095679"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w:t>
            </w:r>
          </w:p>
        </w:tc>
        <w:tc>
          <w:tcPr>
            <w:tcW w:w="1275" w:type="dxa"/>
            <w:tcBorders>
              <w:top w:val="nil"/>
              <w:left w:val="nil"/>
              <w:bottom w:val="single" w:sz="4" w:space="0" w:color="auto"/>
              <w:right w:val="single" w:sz="4" w:space="0" w:color="auto"/>
            </w:tcBorders>
            <w:shd w:val="clear" w:color="auto" w:fill="auto"/>
            <w:noWrap/>
            <w:vAlign w:val="center"/>
            <w:hideMark/>
          </w:tcPr>
          <w:p w14:paraId="65473752"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w:t>
            </w:r>
          </w:p>
        </w:tc>
        <w:tc>
          <w:tcPr>
            <w:tcW w:w="1275" w:type="dxa"/>
            <w:tcBorders>
              <w:top w:val="nil"/>
              <w:left w:val="nil"/>
              <w:bottom w:val="single" w:sz="4" w:space="0" w:color="auto"/>
              <w:right w:val="single" w:sz="4" w:space="0" w:color="auto"/>
            </w:tcBorders>
            <w:shd w:val="clear" w:color="auto" w:fill="auto"/>
            <w:noWrap/>
            <w:vAlign w:val="center"/>
            <w:hideMark/>
          </w:tcPr>
          <w:p w14:paraId="78223D0C"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0,75</w:t>
            </w:r>
          </w:p>
        </w:tc>
        <w:tc>
          <w:tcPr>
            <w:tcW w:w="1275" w:type="dxa"/>
            <w:tcBorders>
              <w:top w:val="nil"/>
              <w:left w:val="nil"/>
              <w:bottom w:val="single" w:sz="4" w:space="0" w:color="auto"/>
              <w:right w:val="single" w:sz="4" w:space="0" w:color="auto"/>
            </w:tcBorders>
            <w:shd w:val="clear" w:color="auto" w:fill="auto"/>
            <w:noWrap/>
            <w:vAlign w:val="center"/>
            <w:hideMark/>
          </w:tcPr>
          <w:p w14:paraId="548CE3A7"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0,3</w:t>
            </w:r>
          </w:p>
        </w:tc>
        <w:tc>
          <w:tcPr>
            <w:tcW w:w="1275" w:type="dxa"/>
            <w:tcBorders>
              <w:top w:val="nil"/>
              <w:left w:val="nil"/>
              <w:bottom w:val="single" w:sz="4" w:space="0" w:color="auto"/>
              <w:right w:val="single" w:sz="4" w:space="0" w:color="auto"/>
            </w:tcBorders>
            <w:shd w:val="clear" w:color="auto" w:fill="auto"/>
            <w:noWrap/>
            <w:vAlign w:val="center"/>
            <w:hideMark/>
          </w:tcPr>
          <w:p w14:paraId="3C0665E5"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5,97</w:t>
            </w:r>
          </w:p>
        </w:tc>
      </w:tr>
      <w:tr w:rsidR="002D6DB0" w:rsidRPr="002D6DB0" w14:paraId="7C1B9A6E" w14:textId="77777777" w:rsidTr="00C70E30">
        <w:trPr>
          <w:trHeight w:val="290"/>
        </w:trPr>
        <w:tc>
          <w:tcPr>
            <w:tcW w:w="88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E37A6F4" w14:textId="77777777" w:rsidR="002D6DB0" w:rsidRPr="002D6DB0" w:rsidRDefault="002D6DB0" w:rsidP="002D6DB0">
            <w:pPr>
              <w:ind w:firstLine="0"/>
              <w:jc w:val="left"/>
              <w:rPr>
                <w:rFonts w:ascii="Calibri" w:hAnsi="Calibri" w:cs="Calibri"/>
                <w:color w:val="000000"/>
                <w:sz w:val="22"/>
                <w:szCs w:val="22"/>
                <w:lang w:eastAsia="sk-SK"/>
              </w:rPr>
            </w:pPr>
          </w:p>
        </w:tc>
        <w:tc>
          <w:tcPr>
            <w:tcW w:w="1800" w:type="dxa"/>
            <w:tcBorders>
              <w:top w:val="nil"/>
              <w:left w:val="nil"/>
              <w:bottom w:val="single" w:sz="4" w:space="0" w:color="auto"/>
              <w:right w:val="single" w:sz="4" w:space="0" w:color="auto"/>
            </w:tcBorders>
            <w:shd w:val="clear" w:color="auto" w:fill="F2F2F2" w:themeFill="background1" w:themeFillShade="F2"/>
            <w:noWrap/>
            <w:vAlign w:val="center"/>
            <w:hideMark/>
          </w:tcPr>
          <w:p w14:paraId="280CA812" w14:textId="77777777" w:rsidR="002D6DB0" w:rsidRPr="002D6DB0" w:rsidRDefault="002D6DB0" w:rsidP="002D6DB0">
            <w:pPr>
              <w:ind w:firstLine="0"/>
              <w:jc w:val="left"/>
              <w:rPr>
                <w:rFonts w:ascii="Calibri" w:hAnsi="Calibri" w:cs="Calibri"/>
                <w:color w:val="000000"/>
                <w:sz w:val="22"/>
                <w:szCs w:val="22"/>
                <w:lang w:eastAsia="sk-SK"/>
              </w:rPr>
            </w:pPr>
            <w:r w:rsidRPr="002D6DB0">
              <w:rPr>
                <w:color w:val="000000"/>
                <w:sz w:val="22"/>
                <w:szCs w:val="22"/>
                <w:lang w:val="en" w:eastAsia="sk-SK"/>
              </w:rPr>
              <w:t>average per person</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089894AE"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0,00</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608C9E64"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0,00</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0DA5519A"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0,13</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1A382A4F"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0,05</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77BBD65D"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1,00</w:t>
            </w:r>
          </w:p>
        </w:tc>
      </w:tr>
      <w:tr w:rsidR="002D6DB0" w:rsidRPr="002D6DB0" w14:paraId="30B3794E" w14:textId="77777777" w:rsidTr="00FE76E8">
        <w:trPr>
          <w:trHeight w:val="290"/>
        </w:trPr>
        <w:tc>
          <w:tcPr>
            <w:tcW w:w="889"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4A00567C"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KMSD</w:t>
            </w:r>
          </w:p>
        </w:tc>
        <w:tc>
          <w:tcPr>
            <w:tcW w:w="1800" w:type="dxa"/>
            <w:tcBorders>
              <w:top w:val="nil"/>
              <w:left w:val="nil"/>
              <w:bottom w:val="single" w:sz="4" w:space="0" w:color="auto"/>
              <w:right w:val="single" w:sz="4" w:space="0" w:color="auto"/>
            </w:tcBorders>
            <w:shd w:val="clear" w:color="auto" w:fill="auto"/>
            <w:noWrap/>
            <w:vAlign w:val="bottom"/>
            <w:hideMark/>
          </w:tcPr>
          <w:p w14:paraId="0A02BBE0" w14:textId="77777777" w:rsidR="002D6DB0" w:rsidRPr="002D6DB0" w:rsidRDefault="002D6DB0" w:rsidP="002D6DB0">
            <w:pPr>
              <w:ind w:firstLine="0"/>
              <w:jc w:val="left"/>
              <w:rPr>
                <w:rFonts w:ascii="Calibri" w:hAnsi="Calibri" w:cs="Calibri"/>
                <w:color w:val="000000"/>
                <w:sz w:val="22"/>
                <w:szCs w:val="22"/>
                <w:lang w:eastAsia="sk-SK"/>
              </w:rPr>
            </w:pPr>
            <w:r w:rsidRPr="002D6DB0">
              <w:rPr>
                <w:color w:val="000000"/>
                <w:sz w:val="22"/>
                <w:szCs w:val="22"/>
                <w:lang w:val="en" w:eastAsia="sk-SK"/>
              </w:rPr>
              <w:t>Together</w:t>
            </w:r>
          </w:p>
        </w:tc>
        <w:tc>
          <w:tcPr>
            <w:tcW w:w="1275" w:type="dxa"/>
            <w:tcBorders>
              <w:top w:val="nil"/>
              <w:left w:val="nil"/>
              <w:bottom w:val="single" w:sz="4" w:space="0" w:color="auto"/>
              <w:right w:val="single" w:sz="4" w:space="0" w:color="auto"/>
            </w:tcBorders>
            <w:shd w:val="clear" w:color="auto" w:fill="auto"/>
            <w:noWrap/>
            <w:vAlign w:val="center"/>
            <w:hideMark/>
          </w:tcPr>
          <w:p w14:paraId="25EE3846"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w:t>
            </w:r>
          </w:p>
        </w:tc>
        <w:tc>
          <w:tcPr>
            <w:tcW w:w="1275" w:type="dxa"/>
            <w:tcBorders>
              <w:top w:val="nil"/>
              <w:left w:val="nil"/>
              <w:bottom w:val="single" w:sz="4" w:space="0" w:color="auto"/>
              <w:right w:val="single" w:sz="4" w:space="0" w:color="auto"/>
            </w:tcBorders>
            <w:shd w:val="clear" w:color="auto" w:fill="auto"/>
            <w:noWrap/>
            <w:vAlign w:val="center"/>
            <w:hideMark/>
          </w:tcPr>
          <w:p w14:paraId="3EF19C3D"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w:t>
            </w:r>
          </w:p>
        </w:tc>
        <w:tc>
          <w:tcPr>
            <w:tcW w:w="1275" w:type="dxa"/>
            <w:tcBorders>
              <w:top w:val="nil"/>
              <w:left w:val="nil"/>
              <w:bottom w:val="single" w:sz="4" w:space="0" w:color="auto"/>
              <w:right w:val="single" w:sz="4" w:space="0" w:color="auto"/>
            </w:tcBorders>
            <w:shd w:val="clear" w:color="auto" w:fill="auto"/>
            <w:noWrap/>
            <w:vAlign w:val="center"/>
            <w:hideMark/>
          </w:tcPr>
          <w:p w14:paraId="56039C96"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0,1</w:t>
            </w:r>
          </w:p>
        </w:tc>
        <w:tc>
          <w:tcPr>
            <w:tcW w:w="1275" w:type="dxa"/>
            <w:tcBorders>
              <w:top w:val="nil"/>
              <w:left w:val="nil"/>
              <w:bottom w:val="single" w:sz="4" w:space="0" w:color="auto"/>
              <w:right w:val="single" w:sz="4" w:space="0" w:color="auto"/>
            </w:tcBorders>
            <w:shd w:val="clear" w:color="auto" w:fill="auto"/>
            <w:noWrap/>
            <w:vAlign w:val="center"/>
            <w:hideMark/>
          </w:tcPr>
          <w:p w14:paraId="639B0AD2"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0,2</w:t>
            </w:r>
          </w:p>
        </w:tc>
        <w:tc>
          <w:tcPr>
            <w:tcW w:w="1275" w:type="dxa"/>
            <w:tcBorders>
              <w:top w:val="nil"/>
              <w:left w:val="nil"/>
              <w:bottom w:val="single" w:sz="4" w:space="0" w:color="auto"/>
              <w:right w:val="single" w:sz="4" w:space="0" w:color="auto"/>
            </w:tcBorders>
            <w:shd w:val="clear" w:color="auto" w:fill="auto"/>
            <w:noWrap/>
            <w:vAlign w:val="center"/>
            <w:hideMark/>
          </w:tcPr>
          <w:p w14:paraId="4DFAFC72"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0,8</w:t>
            </w:r>
          </w:p>
        </w:tc>
      </w:tr>
      <w:tr w:rsidR="002D6DB0" w:rsidRPr="002D6DB0" w14:paraId="067A0C78" w14:textId="77777777" w:rsidTr="00FE76E8">
        <w:trPr>
          <w:trHeight w:val="290"/>
        </w:trPr>
        <w:tc>
          <w:tcPr>
            <w:tcW w:w="88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704181A5" w14:textId="77777777" w:rsidR="002D6DB0" w:rsidRPr="002D6DB0" w:rsidRDefault="002D6DB0" w:rsidP="002D6DB0">
            <w:pPr>
              <w:ind w:firstLine="0"/>
              <w:jc w:val="left"/>
              <w:rPr>
                <w:rFonts w:ascii="Calibri" w:hAnsi="Calibri" w:cs="Calibri"/>
                <w:color w:val="000000"/>
                <w:sz w:val="22"/>
                <w:szCs w:val="22"/>
                <w:lang w:eastAsia="sk-SK"/>
              </w:rPr>
            </w:pPr>
          </w:p>
        </w:tc>
        <w:tc>
          <w:tcPr>
            <w:tcW w:w="1800" w:type="dxa"/>
            <w:tcBorders>
              <w:top w:val="nil"/>
              <w:left w:val="nil"/>
              <w:bottom w:val="single" w:sz="4" w:space="0" w:color="auto"/>
              <w:right w:val="single" w:sz="4" w:space="0" w:color="auto"/>
            </w:tcBorders>
            <w:shd w:val="clear" w:color="auto" w:fill="F2F2F2" w:themeFill="background1" w:themeFillShade="F2"/>
            <w:noWrap/>
            <w:vAlign w:val="center"/>
            <w:hideMark/>
          </w:tcPr>
          <w:p w14:paraId="1C178EC1" w14:textId="77777777" w:rsidR="002D6DB0" w:rsidRPr="002D6DB0" w:rsidRDefault="002D6DB0" w:rsidP="002D6DB0">
            <w:pPr>
              <w:ind w:firstLine="0"/>
              <w:jc w:val="left"/>
              <w:rPr>
                <w:rFonts w:ascii="Calibri" w:hAnsi="Calibri" w:cs="Calibri"/>
                <w:color w:val="000000"/>
                <w:sz w:val="22"/>
                <w:szCs w:val="22"/>
                <w:lang w:eastAsia="sk-SK"/>
              </w:rPr>
            </w:pPr>
            <w:r w:rsidRPr="002D6DB0">
              <w:rPr>
                <w:color w:val="000000"/>
                <w:sz w:val="22"/>
                <w:szCs w:val="22"/>
                <w:lang w:val="en" w:eastAsia="sk-SK"/>
              </w:rPr>
              <w:t>average per person</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4ECC46AC"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0DC0160B"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1D1A6A82"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0,13</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1974ADC8"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0,05</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2C3BA01C"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1,00</w:t>
            </w:r>
          </w:p>
        </w:tc>
      </w:tr>
      <w:tr w:rsidR="002D6DB0" w:rsidRPr="002D6DB0" w14:paraId="1D8E7B51" w14:textId="77777777" w:rsidTr="0068302C">
        <w:trPr>
          <w:trHeight w:val="290"/>
        </w:trPr>
        <w:tc>
          <w:tcPr>
            <w:tcW w:w="889"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133D1736"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KVAT</w:t>
            </w:r>
          </w:p>
        </w:tc>
        <w:tc>
          <w:tcPr>
            <w:tcW w:w="1800" w:type="dxa"/>
            <w:tcBorders>
              <w:top w:val="nil"/>
              <w:left w:val="nil"/>
              <w:bottom w:val="single" w:sz="4" w:space="0" w:color="auto"/>
              <w:right w:val="single" w:sz="4" w:space="0" w:color="auto"/>
            </w:tcBorders>
            <w:shd w:val="clear" w:color="auto" w:fill="auto"/>
            <w:noWrap/>
            <w:vAlign w:val="bottom"/>
            <w:hideMark/>
          </w:tcPr>
          <w:p w14:paraId="29B02E43" w14:textId="77777777" w:rsidR="002D6DB0" w:rsidRPr="002D6DB0" w:rsidRDefault="002D6DB0" w:rsidP="002D6DB0">
            <w:pPr>
              <w:ind w:firstLine="0"/>
              <w:jc w:val="left"/>
              <w:rPr>
                <w:rFonts w:ascii="Calibri" w:hAnsi="Calibri" w:cs="Calibri"/>
                <w:color w:val="000000"/>
                <w:sz w:val="22"/>
                <w:szCs w:val="22"/>
                <w:lang w:eastAsia="sk-SK"/>
              </w:rPr>
            </w:pPr>
            <w:r w:rsidRPr="002D6DB0">
              <w:rPr>
                <w:color w:val="000000"/>
                <w:sz w:val="22"/>
                <w:szCs w:val="22"/>
                <w:lang w:val="en" w:eastAsia="sk-SK"/>
              </w:rPr>
              <w:t>Together</w:t>
            </w:r>
          </w:p>
        </w:tc>
        <w:tc>
          <w:tcPr>
            <w:tcW w:w="1275" w:type="dxa"/>
            <w:tcBorders>
              <w:top w:val="nil"/>
              <w:left w:val="nil"/>
              <w:bottom w:val="single" w:sz="4" w:space="0" w:color="auto"/>
              <w:right w:val="single" w:sz="4" w:space="0" w:color="auto"/>
            </w:tcBorders>
            <w:shd w:val="clear" w:color="auto" w:fill="auto"/>
            <w:noWrap/>
            <w:vAlign w:val="center"/>
            <w:hideMark/>
          </w:tcPr>
          <w:p w14:paraId="66EB8A4B"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w:t>
            </w:r>
          </w:p>
        </w:tc>
        <w:tc>
          <w:tcPr>
            <w:tcW w:w="1275" w:type="dxa"/>
            <w:tcBorders>
              <w:top w:val="nil"/>
              <w:left w:val="nil"/>
              <w:bottom w:val="single" w:sz="4" w:space="0" w:color="auto"/>
              <w:right w:val="single" w:sz="4" w:space="0" w:color="auto"/>
            </w:tcBorders>
            <w:shd w:val="clear" w:color="auto" w:fill="auto"/>
            <w:noWrap/>
            <w:vAlign w:val="center"/>
            <w:hideMark/>
          </w:tcPr>
          <w:p w14:paraId="752543CC"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w:t>
            </w:r>
          </w:p>
        </w:tc>
        <w:tc>
          <w:tcPr>
            <w:tcW w:w="1275" w:type="dxa"/>
            <w:tcBorders>
              <w:top w:val="nil"/>
              <w:left w:val="nil"/>
              <w:bottom w:val="single" w:sz="4" w:space="0" w:color="auto"/>
              <w:right w:val="single" w:sz="4" w:space="0" w:color="auto"/>
            </w:tcBorders>
            <w:shd w:val="clear" w:color="auto" w:fill="auto"/>
            <w:noWrap/>
            <w:vAlign w:val="center"/>
            <w:hideMark/>
          </w:tcPr>
          <w:p w14:paraId="31A6E02C"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1,08</w:t>
            </w:r>
          </w:p>
        </w:tc>
        <w:tc>
          <w:tcPr>
            <w:tcW w:w="1275" w:type="dxa"/>
            <w:tcBorders>
              <w:top w:val="nil"/>
              <w:left w:val="nil"/>
              <w:bottom w:val="single" w:sz="4" w:space="0" w:color="auto"/>
              <w:right w:val="single" w:sz="4" w:space="0" w:color="auto"/>
            </w:tcBorders>
            <w:shd w:val="clear" w:color="auto" w:fill="auto"/>
            <w:noWrap/>
            <w:vAlign w:val="center"/>
            <w:hideMark/>
          </w:tcPr>
          <w:p w14:paraId="69F2C396"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0,83</w:t>
            </w:r>
          </w:p>
        </w:tc>
        <w:tc>
          <w:tcPr>
            <w:tcW w:w="1275" w:type="dxa"/>
            <w:tcBorders>
              <w:top w:val="nil"/>
              <w:left w:val="nil"/>
              <w:bottom w:val="single" w:sz="4" w:space="0" w:color="auto"/>
              <w:right w:val="single" w:sz="4" w:space="0" w:color="auto"/>
            </w:tcBorders>
            <w:shd w:val="clear" w:color="auto" w:fill="auto"/>
            <w:noWrap/>
            <w:vAlign w:val="center"/>
            <w:hideMark/>
          </w:tcPr>
          <w:p w14:paraId="214635E6"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1,1</w:t>
            </w:r>
          </w:p>
        </w:tc>
      </w:tr>
      <w:tr w:rsidR="002D6DB0" w:rsidRPr="002D6DB0" w14:paraId="68F8D71E" w14:textId="77777777" w:rsidTr="0068302C">
        <w:trPr>
          <w:trHeight w:val="290"/>
        </w:trPr>
        <w:tc>
          <w:tcPr>
            <w:tcW w:w="88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7E1DA631" w14:textId="77777777" w:rsidR="002D6DB0" w:rsidRPr="002D6DB0" w:rsidRDefault="002D6DB0" w:rsidP="002D6DB0">
            <w:pPr>
              <w:ind w:firstLine="0"/>
              <w:jc w:val="left"/>
              <w:rPr>
                <w:rFonts w:ascii="Calibri" w:hAnsi="Calibri" w:cs="Calibri"/>
                <w:color w:val="000000"/>
                <w:sz w:val="22"/>
                <w:szCs w:val="22"/>
                <w:lang w:eastAsia="sk-SK"/>
              </w:rPr>
            </w:pPr>
          </w:p>
        </w:tc>
        <w:tc>
          <w:tcPr>
            <w:tcW w:w="1800" w:type="dxa"/>
            <w:tcBorders>
              <w:top w:val="nil"/>
              <w:left w:val="nil"/>
              <w:bottom w:val="single" w:sz="4" w:space="0" w:color="auto"/>
              <w:right w:val="single" w:sz="4" w:space="0" w:color="auto"/>
            </w:tcBorders>
            <w:shd w:val="clear" w:color="auto" w:fill="F2F2F2" w:themeFill="background1" w:themeFillShade="F2"/>
            <w:noWrap/>
            <w:vAlign w:val="center"/>
            <w:hideMark/>
          </w:tcPr>
          <w:p w14:paraId="527DA8D9" w14:textId="77777777" w:rsidR="002D6DB0" w:rsidRPr="002D6DB0" w:rsidRDefault="002D6DB0" w:rsidP="002D6DB0">
            <w:pPr>
              <w:ind w:firstLine="0"/>
              <w:jc w:val="left"/>
              <w:rPr>
                <w:rFonts w:ascii="Calibri" w:hAnsi="Calibri" w:cs="Calibri"/>
                <w:color w:val="000000"/>
                <w:sz w:val="22"/>
                <w:szCs w:val="22"/>
                <w:lang w:eastAsia="sk-SK"/>
              </w:rPr>
            </w:pPr>
            <w:r w:rsidRPr="002D6DB0">
              <w:rPr>
                <w:color w:val="000000"/>
                <w:sz w:val="22"/>
                <w:szCs w:val="22"/>
                <w:lang w:val="en" w:eastAsia="sk-SK"/>
              </w:rPr>
              <w:t>average per person</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39C38132"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1C403861"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66BF9337"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0,27</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5E7F84BD"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0,21</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5D1425BE"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0,28</w:t>
            </w:r>
          </w:p>
        </w:tc>
      </w:tr>
      <w:tr w:rsidR="002D6DB0" w:rsidRPr="002D6DB0" w14:paraId="27D81C88" w14:textId="77777777" w:rsidTr="00167188">
        <w:trPr>
          <w:trHeight w:val="290"/>
        </w:trPr>
        <w:tc>
          <w:tcPr>
            <w:tcW w:w="889"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2D6185B9"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KVTMKv</w:t>
            </w:r>
          </w:p>
        </w:tc>
        <w:tc>
          <w:tcPr>
            <w:tcW w:w="1800" w:type="dxa"/>
            <w:tcBorders>
              <w:top w:val="nil"/>
              <w:left w:val="nil"/>
              <w:bottom w:val="single" w:sz="4" w:space="0" w:color="auto"/>
              <w:right w:val="single" w:sz="4" w:space="0" w:color="auto"/>
            </w:tcBorders>
            <w:shd w:val="clear" w:color="auto" w:fill="auto"/>
            <w:noWrap/>
            <w:vAlign w:val="bottom"/>
            <w:hideMark/>
          </w:tcPr>
          <w:p w14:paraId="1153CC4C" w14:textId="77777777" w:rsidR="002D6DB0" w:rsidRPr="002D6DB0" w:rsidRDefault="002D6DB0" w:rsidP="002D6DB0">
            <w:pPr>
              <w:ind w:firstLine="0"/>
              <w:jc w:val="left"/>
              <w:rPr>
                <w:rFonts w:ascii="Calibri" w:hAnsi="Calibri" w:cs="Calibri"/>
                <w:color w:val="000000"/>
                <w:sz w:val="22"/>
                <w:szCs w:val="22"/>
                <w:lang w:eastAsia="sk-SK"/>
              </w:rPr>
            </w:pPr>
            <w:r w:rsidRPr="002D6DB0">
              <w:rPr>
                <w:color w:val="000000"/>
                <w:sz w:val="22"/>
                <w:szCs w:val="22"/>
                <w:lang w:val="en" w:eastAsia="sk-SK"/>
              </w:rPr>
              <w:t>Together</w:t>
            </w:r>
          </w:p>
        </w:tc>
        <w:tc>
          <w:tcPr>
            <w:tcW w:w="1275" w:type="dxa"/>
            <w:tcBorders>
              <w:top w:val="nil"/>
              <w:left w:val="nil"/>
              <w:bottom w:val="single" w:sz="4" w:space="0" w:color="auto"/>
              <w:right w:val="single" w:sz="4" w:space="0" w:color="auto"/>
            </w:tcBorders>
            <w:shd w:val="clear" w:color="auto" w:fill="auto"/>
            <w:noWrap/>
            <w:vAlign w:val="center"/>
            <w:hideMark/>
          </w:tcPr>
          <w:p w14:paraId="56D13B07"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w:t>
            </w:r>
          </w:p>
        </w:tc>
        <w:tc>
          <w:tcPr>
            <w:tcW w:w="1275" w:type="dxa"/>
            <w:tcBorders>
              <w:top w:val="nil"/>
              <w:left w:val="nil"/>
              <w:bottom w:val="single" w:sz="4" w:space="0" w:color="auto"/>
              <w:right w:val="single" w:sz="4" w:space="0" w:color="auto"/>
            </w:tcBorders>
            <w:shd w:val="clear" w:color="auto" w:fill="auto"/>
            <w:noWrap/>
            <w:vAlign w:val="center"/>
            <w:hideMark/>
          </w:tcPr>
          <w:p w14:paraId="33D256F5"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w:t>
            </w:r>
          </w:p>
        </w:tc>
        <w:tc>
          <w:tcPr>
            <w:tcW w:w="1275" w:type="dxa"/>
            <w:tcBorders>
              <w:top w:val="nil"/>
              <w:left w:val="nil"/>
              <w:bottom w:val="single" w:sz="4" w:space="0" w:color="auto"/>
              <w:right w:val="single" w:sz="4" w:space="0" w:color="auto"/>
            </w:tcBorders>
            <w:shd w:val="clear" w:color="auto" w:fill="auto"/>
            <w:noWrap/>
            <w:vAlign w:val="center"/>
            <w:hideMark/>
          </w:tcPr>
          <w:p w14:paraId="275EBF8F"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w:t>
            </w:r>
          </w:p>
        </w:tc>
        <w:tc>
          <w:tcPr>
            <w:tcW w:w="1275" w:type="dxa"/>
            <w:tcBorders>
              <w:top w:val="nil"/>
              <w:left w:val="nil"/>
              <w:bottom w:val="single" w:sz="4" w:space="0" w:color="auto"/>
              <w:right w:val="single" w:sz="4" w:space="0" w:color="auto"/>
            </w:tcBorders>
            <w:shd w:val="clear" w:color="auto" w:fill="auto"/>
            <w:noWrap/>
            <w:vAlign w:val="center"/>
            <w:hideMark/>
          </w:tcPr>
          <w:p w14:paraId="78E7A085"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0,1</w:t>
            </w:r>
          </w:p>
        </w:tc>
        <w:tc>
          <w:tcPr>
            <w:tcW w:w="1275" w:type="dxa"/>
            <w:tcBorders>
              <w:top w:val="nil"/>
              <w:left w:val="nil"/>
              <w:bottom w:val="single" w:sz="4" w:space="0" w:color="auto"/>
              <w:right w:val="single" w:sz="4" w:space="0" w:color="auto"/>
            </w:tcBorders>
            <w:shd w:val="clear" w:color="auto" w:fill="auto"/>
            <w:noWrap/>
            <w:vAlign w:val="center"/>
            <w:hideMark/>
          </w:tcPr>
          <w:p w14:paraId="69060AC5"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w:t>
            </w:r>
          </w:p>
        </w:tc>
      </w:tr>
      <w:tr w:rsidR="002D6DB0" w:rsidRPr="002D6DB0" w14:paraId="469859A5" w14:textId="77777777" w:rsidTr="00167188">
        <w:trPr>
          <w:trHeight w:val="290"/>
        </w:trPr>
        <w:tc>
          <w:tcPr>
            <w:tcW w:w="88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8CB55A4" w14:textId="77777777" w:rsidR="002D6DB0" w:rsidRPr="002D6DB0" w:rsidRDefault="002D6DB0" w:rsidP="002D6DB0">
            <w:pPr>
              <w:ind w:firstLine="0"/>
              <w:jc w:val="left"/>
              <w:rPr>
                <w:rFonts w:ascii="Calibri" w:hAnsi="Calibri" w:cs="Calibri"/>
                <w:color w:val="000000"/>
                <w:sz w:val="22"/>
                <w:szCs w:val="22"/>
                <w:lang w:eastAsia="sk-SK"/>
              </w:rPr>
            </w:pPr>
          </w:p>
        </w:tc>
        <w:tc>
          <w:tcPr>
            <w:tcW w:w="1800" w:type="dxa"/>
            <w:tcBorders>
              <w:top w:val="nil"/>
              <w:left w:val="nil"/>
              <w:bottom w:val="single" w:sz="4" w:space="0" w:color="auto"/>
              <w:right w:val="single" w:sz="4" w:space="0" w:color="auto"/>
            </w:tcBorders>
            <w:shd w:val="clear" w:color="auto" w:fill="F2F2F2" w:themeFill="background1" w:themeFillShade="F2"/>
            <w:noWrap/>
            <w:vAlign w:val="center"/>
            <w:hideMark/>
          </w:tcPr>
          <w:p w14:paraId="1BA12BF4" w14:textId="77777777" w:rsidR="002D6DB0" w:rsidRPr="002D6DB0" w:rsidRDefault="002D6DB0" w:rsidP="002D6DB0">
            <w:pPr>
              <w:ind w:firstLine="0"/>
              <w:jc w:val="left"/>
              <w:rPr>
                <w:rFonts w:ascii="Calibri" w:hAnsi="Calibri" w:cs="Calibri"/>
                <w:color w:val="000000"/>
                <w:sz w:val="22"/>
                <w:szCs w:val="22"/>
                <w:lang w:eastAsia="sk-SK"/>
              </w:rPr>
            </w:pPr>
            <w:r w:rsidRPr="002D6DB0">
              <w:rPr>
                <w:color w:val="000000"/>
                <w:sz w:val="22"/>
                <w:szCs w:val="22"/>
                <w:lang w:val="en" w:eastAsia="sk-SK"/>
              </w:rPr>
              <w:t>average per person</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111FEC09"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10AED82F"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1EA83E6B"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0,80</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376F6351"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0,45</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4741E91A"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1,55</w:t>
            </w:r>
          </w:p>
        </w:tc>
      </w:tr>
      <w:tr w:rsidR="002D6DB0" w:rsidRPr="002D6DB0" w14:paraId="1958F70C" w14:textId="77777777" w:rsidTr="00EC5714">
        <w:trPr>
          <w:trHeight w:val="290"/>
        </w:trPr>
        <w:tc>
          <w:tcPr>
            <w:tcW w:w="889"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5DB3E88E"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Ft</w:t>
            </w:r>
          </w:p>
        </w:tc>
        <w:tc>
          <w:tcPr>
            <w:tcW w:w="1800" w:type="dxa"/>
            <w:tcBorders>
              <w:top w:val="nil"/>
              <w:left w:val="nil"/>
              <w:bottom w:val="single" w:sz="4" w:space="0" w:color="auto"/>
              <w:right w:val="single" w:sz="4" w:space="0" w:color="auto"/>
            </w:tcBorders>
            <w:shd w:val="clear" w:color="auto" w:fill="auto"/>
            <w:noWrap/>
            <w:vAlign w:val="center"/>
            <w:hideMark/>
          </w:tcPr>
          <w:p w14:paraId="59ED72B7" w14:textId="77777777" w:rsidR="002D6DB0" w:rsidRPr="002D6DB0" w:rsidRDefault="002D6DB0" w:rsidP="002D6DB0">
            <w:pPr>
              <w:ind w:firstLine="0"/>
              <w:jc w:val="left"/>
              <w:rPr>
                <w:rFonts w:ascii="Calibri" w:hAnsi="Calibri" w:cs="Calibri"/>
                <w:color w:val="000000"/>
                <w:sz w:val="22"/>
                <w:szCs w:val="22"/>
                <w:lang w:eastAsia="sk-SK"/>
              </w:rPr>
            </w:pPr>
            <w:r w:rsidRPr="002D6DB0">
              <w:rPr>
                <w:color w:val="000000"/>
                <w:sz w:val="22"/>
                <w:szCs w:val="22"/>
                <w:lang w:val="en" w:eastAsia="sk-SK"/>
              </w:rPr>
              <w:t>Together</w:t>
            </w:r>
          </w:p>
        </w:tc>
        <w:tc>
          <w:tcPr>
            <w:tcW w:w="1275" w:type="dxa"/>
            <w:tcBorders>
              <w:top w:val="nil"/>
              <w:left w:val="nil"/>
              <w:bottom w:val="single" w:sz="4" w:space="0" w:color="auto"/>
              <w:right w:val="single" w:sz="4" w:space="0" w:color="auto"/>
            </w:tcBorders>
            <w:shd w:val="clear" w:color="auto" w:fill="auto"/>
            <w:noWrap/>
            <w:vAlign w:val="center"/>
            <w:hideMark/>
          </w:tcPr>
          <w:p w14:paraId="0556BC3D"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6B8016E5"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2BFB4BE0"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1,93</w:t>
            </w:r>
          </w:p>
        </w:tc>
        <w:tc>
          <w:tcPr>
            <w:tcW w:w="1275" w:type="dxa"/>
            <w:tcBorders>
              <w:top w:val="nil"/>
              <w:left w:val="nil"/>
              <w:bottom w:val="single" w:sz="4" w:space="0" w:color="auto"/>
              <w:right w:val="single" w:sz="4" w:space="0" w:color="auto"/>
            </w:tcBorders>
            <w:shd w:val="clear" w:color="auto" w:fill="auto"/>
            <w:noWrap/>
            <w:vAlign w:val="center"/>
            <w:hideMark/>
          </w:tcPr>
          <w:p w14:paraId="629A8D71"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1,43</w:t>
            </w:r>
          </w:p>
        </w:tc>
        <w:tc>
          <w:tcPr>
            <w:tcW w:w="1275" w:type="dxa"/>
            <w:tcBorders>
              <w:top w:val="nil"/>
              <w:left w:val="nil"/>
              <w:bottom w:val="single" w:sz="4" w:space="0" w:color="auto"/>
              <w:right w:val="single" w:sz="4" w:space="0" w:color="auto"/>
            </w:tcBorders>
            <w:shd w:val="clear" w:color="auto" w:fill="auto"/>
            <w:noWrap/>
            <w:vAlign w:val="center"/>
            <w:hideMark/>
          </w:tcPr>
          <w:p w14:paraId="5E310350"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7,87</w:t>
            </w:r>
          </w:p>
        </w:tc>
      </w:tr>
      <w:tr w:rsidR="002D6DB0" w:rsidRPr="002D6DB0" w14:paraId="3F8C5CA5" w14:textId="77777777" w:rsidTr="00EC5714">
        <w:trPr>
          <w:trHeight w:val="290"/>
        </w:trPr>
        <w:tc>
          <w:tcPr>
            <w:tcW w:w="889" w:type="dxa"/>
            <w:vMerge/>
            <w:tcBorders>
              <w:left w:val="single" w:sz="4" w:space="0" w:color="auto"/>
              <w:bottom w:val="single" w:sz="4" w:space="0" w:color="auto"/>
              <w:right w:val="single" w:sz="4" w:space="0" w:color="auto"/>
            </w:tcBorders>
            <w:vAlign w:val="center"/>
            <w:hideMark/>
          </w:tcPr>
          <w:p w14:paraId="050A38D1" w14:textId="77777777" w:rsidR="002D6DB0" w:rsidRPr="002D6DB0" w:rsidRDefault="002D6DB0" w:rsidP="002D6DB0">
            <w:pPr>
              <w:ind w:firstLine="0"/>
              <w:jc w:val="left"/>
              <w:rPr>
                <w:rFonts w:ascii="Calibri" w:hAnsi="Calibri" w:cs="Calibri"/>
                <w:color w:val="000000"/>
                <w:sz w:val="22"/>
                <w:szCs w:val="22"/>
                <w:lang w:eastAsia="sk-SK"/>
              </w:rPr>
            </w:pPr>
          </w:p>
        </w:tc>
        <w:tc>
          <w:tcPr>
            <w:tcW w:w="1800" w:type="dxa"/>
            <w:tcBorders>
              <w:top w:val="nil"/>
              <w:left w:val="nil"/>
              <w:bottom w:val="single" w:sz="4" w:space="0" w:color="auto"/>
              <w:right w:val="single" w:sz="4" w:space="0" w:color="auto"/>
            </w:tcBorders>
            <w:shd w:val="clear" w:color="auto" w:fill="F2F2F2" w:themeFill="background1" w:themeFillShade="F2"/>
            <w:noWrap/>
            <w:vAlign w:val="center"/>
            <w:hideMark/>
          </w:tcPr>
          <w:p w14:paraId="743258E7" w14:textId="77777777" w:rsidR="002D6DB0" w:rsidRPr="002D6DB0" w:rsidRDefault="002D6DB0" w:rsidP="002D6DB0">
            <w:pPr>
              <w:ind w:firstLine="0"/>
              <w:jc w:val="left"/>
              <w:rPr>
                <w:rFonts w:ascii="Calibri" w:hAnsi="Calibri" w:cs="Calibri"/>
                <w:color w:val="000000"/>
                <w:sz w:val="22"/>
                <w:szCs w:val="22"/>
                <w:lang w:eastAsia="sk-SK"/>
              </w:rPr>
            </w:pPr>
            <w:r w:rsidRPr="002D6DB0">
              <w:rPr>
                <w:color w:val="000000"/>
                <w:sz w:val="22"/>
                <w:szCs w:val="22"/>
                <w:lang w:val="en" w:eastAsia="sk-SK"/>
              </w:rPr>
              <w:t>Average per person</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4A8991D9"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0,00</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1AAD1C75"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0,00</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7E297A2F"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0,13</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18415A6F"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0,10</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1E370375" w14:textId="77777777" w:rsidR="002D6DB0" w:rsidRPr="002D6DB0" w:rsidRDefault="002D6DB0" w:rsidP="002D6DB0">
            <w:pPr>
              <w:ind w:firstLine="0"/>
              <w:jc w:val="center"/>
              <w:rPr>
                <w:rFonts w:ascii="Calibri" w:hAnsi="Calibri" w:cs="Calibri"/>
                <w:color w:val="000000"/>
                <w:sz w:val="22"/>
                <w:szCs w:val="22"/>
                <w:lang w:eastAsia="sk-SK"/>
              </w:rPr>
            </w:pPr>
            <w:r w:rsidRPr="002D6DB0">
              <w:rPr>
                <w:color w:val="000000"/>
                <w:sz w:val="22"/>
                <w:szCs w:val="22"/>
                <w:lang w:val="en" w:eastAsia="sk-SK"/>
              </w:rPr>
              <w:t>0,52</w:t>
            </w:r>
          </w:p>
        </w:tc>
      </w:tr>
    </w:tbl>
    <w:p w14:paraId="5A925AAF" w14:textId="77777777" w:rsidR="00A37B5F" w:rsidRPr="00091778" w:rsidRDefault="00A37B5F" w:rsidP="00A37B5F"/>
    <w:p w14:paraId="3BADDE37" w14:textId="5E4D3C0B" w:rsidR="00F21FDD" w:rsidRPr="00091778" w:rsidRDefault="004D1186" w:rsidP="00A37B5F">
      <w:pPr>
        <w:pStyle w:val="tabukanadpis"/>
        <w:rPr>
          <w:b/>
        </w:rPr>
      </w:pPr>
      <w:r>
        <w:rPr>
          <w:noProof/>
        </w:rPr>
        <w:drawing>
          <wp:inline distT="0" distB="0" distL="0" distR="0" wp14:anchorId="54055161" wp14:editId="314C3634">
            <wp:extent cx="4572000" cy="2439909"/>
            <wp:effectExtent l="0" t="0" r="0" b="17780"/>
            <wp:docPr id="13" name="Graf 13">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32BA60" w14:textId="70C9713B" w:rsidR="00A37B5F" w:rsidRPr="00091778" w:rsidRDefault="00F21FDD" w:rsidP="00F21FDD">
      <w:pPr>
        <w:pStyle w:val="Popis"/>
        <w:jc w:val="center"/>
        <w:rPr>
          <w:b/>
        </w:rPr>
      </w:pPr>
      <w:r w:rsidRPr="00091778">
        <w:rPr>
          <w:lang w:val="en"/>
        </w:rPr>
        <w:t xml:space="preserve">Figure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3</w:t>
      </w:r>
      <w:r w:rsidR="00411B6E">
        <w:rPr>
          <w:noProof/>
          <w:lang w:val="en"/>
        </w:rPr>
        <w:fldChar w:fldCharType="end"/>
      </w:r>
      <w:r w:rsidR="00556154" w:rsidRPr="00091778">
        <w:rPr>
          <w:lang w:val="en"/>
        </w:rPr>
        <w:t>.</w:t>
      </w:r>
      <w:r>
        <w:rPr>
          <w:lang w:val="en"/>
        </w:rPr>
        <w:t xml:space="preserve"> </w:t>
      </w:r>
      <w:r w:rsidR="00411B6E">
        <w:rPr>
          <w:lang w:val="en"/>
        </w:rPr>
        <w:fldChar w:fldCharType="begin"/>
      </w:r>
      <w:r w:rsidR="00411B6E">
        <w:rPr>
          <w:lang w:val="en"/>
        </w:rPr>
        <w:instrText xml:space="preserve"> SEQ Obrázok \* ARABIC \s 1 </w:instrText>
      </w:r>
      <w:r w:rsidR="00411B6E">
        <w:rPr>
          <w:lang w:val="en"/>
        </w:rPr>
        <w:fldChar w:fldCharType="separate"/>
      </w:r>
      <w:r w:rsidR="00E42E3D">
        <w:rPr>
          <w:noProof/>
          <w:lang w:val="en"/>
        </w:rPr>
        <w:t>5</w:t>
      </w:r>
      <w:r w:rsidR="00411B6E">
        <w:rPr>
          <w:noProof/>
          <w:lang w:val="en"/>
        </w:rPr>
        <w:fldChar w:fldCharType="end"/>
      </w:r>
      <w:r w:rsidR="00A37B5F" w:rsidRPr="00091778">
        <w:rPr>
          <w:lang w:val="en"/>
        </w:rPr>
        <w:t xml:space="preserve"> Evaluation of the publication outputs of PhD students for individual departments</w:t>
      </w:r>
    </w:p>
    <w:p w14:paraId="6D24B8E8" w14:textId="4535DA33" w:rsidR="00A37B5F" w:rsidRPr="00091778" w:rsidRDefault="00A37B5F" w:rsidP="00A37B5F">
      <w:r w:rsidRPr="00091778">
        <w:rPr>
          <w:lang w:val="en"/>
        </w:rPr>
        <w:t>Table 3.6 shows the assessment of the citation activity of PhD students</w:t>
      </w:r>
      <w:r w:rsidR="00DA2535">
        <w:rPr>
          <w:lang w:val="en"/>
        </w:rPr>
        <w:t xml:space="preserve"> by departments of the faculty</w:t>
      </w:r>
      <w:r w:rsidRPr="00091778">
        <w:rPr>
          <w:lang w:val="en"/>
        </w:rPr>
        <w:t xml:space="preserve"> in the categories:</w:t>
      </w:r>
    </w:p>
    <w:p w14:paraId="34D699CA" w14:textId="77777777" w:rsidR="00A37B5F" w:rsidRPr="00091778" w:rsidRDefault="00A37B5F" w:rsidP="00C10C41">
      <w:pPr>
        <w:ind w:firstLine="426"/>
      </w:pPr>
      <w:r w:rsidRPr="00091778">
        <w:rPr>
          <w:lang w:val="en"/>
        </w:rPr>
        <w:t>1 - In foreign publications registered in the Web of Science and the Scopus database,</w:t>
      </w:r>
    </w:p>
    <w:p w14:paraId="27D69774" w14:textId="77777777" w:rsidR="00A37B5F" w:rsidRPr="00091778" w:rsidRDefault="00A37B5F" w:rsidP="00C10C41">
      <w:pPr>
        <w:ind w:firstLine="426"/>
      </w:pPr>
      <w:r w:rsidRPr="00091778">
        <w:rPr>
          <w:lang w:val="en"/>
        </w:rPr>
        <w:t>2 - In domestic publications registered in the Web of Science and the Scopus database,</w:t>
      </w:r>
    </w:p>
    <w:p w14:paraId="6E7CF20A" w14:textId="77777777" w:rsidR="00A37B5F" w:rsidRPr="00091778" w:rsidRDefault="00A37B5F" w:rsidP="00C10C41">
      <w:pPr>
        <w:ind w:firstLine="426"/>
      </w:pPr>
      <w:r w:rsidRPr="00091778">
        <w:rPr>
          <w:lang w:val="en"/>
        </w:rPr>
        <w:t>3 - In foreign publications not registered in the Web of Science and the Scopus database,</w:t>
      </w:r>
    </w:p>
    <w:p w14:paraId="4A5E4C9D" w14:textId="77777777" w:rsidR="00A37B5F" w:rsidRPr="00091778" w:rsidRDefault="00A37B5F" w:rsidP="00C10C41">
      <w:pPr>
        <w:ind w:firstLine="426"/>
      </w:pPr>
      <w:r w:rsidRPr="00091778">
        <w:rPr>
          <w:lang w:val="en"/>
        </w:rPr>
        <w:t>4 - In domestic publications not registered in the Web of Science and the Scopus database.</w:t>
      </w:r>
    </w:p>
    <w:p w14:paraId="1EADFAEE" w14:textId="314E768F" w:rsidR="00A37B5F" w:rsidRPr="00091778" w:rsidRDefault="00F54A4E" w:rsidP="00F54A4E">
      <w:pPr>
        <w:pStyle w:val="Popis"/>
      </w:pPr>
      <w:r w:rsidRPr="00091778">
        <w:rPr>
          <w:lang w:val="en"/>
        </w:rPr>
        <w:t xml:space="preserve">Table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3</w:t>
      </w:r>
      <w:r w:rsidR="00411B6E">
        <w:rPr>
          <w:noProof/>
          <w:lang w:val="en"/>
        </w:rPr>
        <w:fldChar w:fldCharType="end"/>
      </w:r>
      <w:r w:rsidR="00A010E8" w:rsidRPr="00091778">
        <w:rPr>
          <w:lang w:val="en"/>
        </w:rPr>
        <w:t>.</w:t>
      </w:r>
      <w:r>
        <w:rPr>
          <w:lang w:val="en"/>
        </w:rPr>
        <w:t xml:space="preserve"> </w:t>
      </w:r>
      <w:r w:rsidR="00411B6E">
        <w:rPr>
          <w:lang w:val="en"/>
        </w:rPr>
        <w:fldChar w:fldCharType="begin"/>
      </w:r>
      <w:r w:rsidR="00411B6E">
        <w:rPr>
          <w:lang w:val="en"/>
        </w:rPr>
        <w:instrText xml:space="preserve"> SEQ Tabuľka \* ARABIC \s 1 </w:instrText>
      </w:r>
      <w:r w:rsidR="00411B6E">
        <w:rPr>
          <w:lang w:val="en"/>
        </w:rPr>
        <w:fldChar w:fldCharType="separate"/>
      </w:r>
      <w:r w:rsidR="00E42E3D">
        <w:rPr>
          <w:noProof/>
          <w:lang w:val="en"/>
        </w:rPr>
        <w:t>6</w:t>
      </w:r>
      <w:r w:rsidR="00411B6E">
        <w:rPr>
          <w:noProof/>
          <w:lang w:val="en"/>
        </w:rPr>
        <w:fldChar w:fldCharType="end"/>
      </w:r>
      <w:r w:rsidR="00A37B5F" w:rsidRPr="00091778">
        <w:rPr>
          <w:lang w:val="en"/>
        </w:rPr>
        <w:t xml:space="preserve"> Evaluation of citation activities for individual departments for the year 20</w:t>
      </w:r>
      <w:r w:rsidR="00792649">
        <w:rPr>
          <w:lang w:val="en"/>
        </w:rPr>
        <w:t>20</w:t>
      </w:r>
      <w:r w:rsidR="00A37B5F" w:rsidRPr="00091778">
        <w:rPr>
          <w:lang w:val="en"/>
        </w:rPr>
        <w:t xml:space="preserve"> – PhD students</w:t>
      </w:r>
    </w:p>
    <w:tbl>
      <w:tblPr>
        <w:tblW w:w="8359" w:type="dxa"/>
        <w:jc w:val="center"/>
        <w:tblCellMar>
          <w:left w:w="70" w:type="dxa"/>
          <w:right w:w="70" w:type="dxa"/>
        </w:tblCellMar>
        <w:tblLook w:val="04A0" w:firstRow="1" w:lastRow="0" w:firstColumn="1" w:lastColumn="0" w:noHBand="0" w:noVBand="1"/>
      </w:tblPr>
      <w:tblGrid>
        <w:gridCol w:w="974"/>
        <w:gridCol w:w="2367"/>
        <w:gridCol w:w="1275"/>
        <w:gridCol w:w="1276"/>
        <w:gridCol w:w="1276"/>
        <w:gridCol w:w="1276"/>
      </w:tblGrid>
      <w:tr w:rsidR="003A2C59" w:rsidRPr="008D761A" w14:paraId="688E15F9" w14:textId="77777777" w:rsidTr="007B116F">
        <w:trPr>
          <w:trHeight w:val="290"/>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380326A"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Workplace</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81AB798"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1</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40206B3"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2</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CC801FB"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3</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000C4E2"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4</w:t>
            </w:r>
          </w:p>
        </w:tc>
      </w:tr>
      <w:tr w:rsidR="003A2C59" w:rsidRPr="008D761A" w14:paraId="483DD909" w14:textId="77777777" w:rsidTr="00464121">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DEDE5AC" w14:textId="30C3E12D" w:rsidR="003A2C59" w:rsidRPr="008D761A" w:rsidRDefault="001E53AA" w:rsidP="003A2C59">
            <w:pPr>
              <w:ind w:firstLine="0"/>
              <w:jc w:val="center"/>
              <w:rPr>
                <w:rFonts w:ascii="Arial" w:hAnsi="Arial" w:cs="Arial"/>
                <w:color w:val="000000"/>
                <w:sz w:val="20"/>
                <w:szCs w:val="20"/>
                <w:lang w:eastAsia="sk-SK"/>
              </w:rPr>
            </w:pPr>
            <w:r>
              <w:rPr>
                <w:color w:val="000000"/>
                <w:sz w:val="20"/>
                <w:szCs w:val="20"/>
                <w:lang w:val="en" w:eastAsia="sk-SK"/>
              </w:rPr>
              <w:t>K</w:t>
            </w:r>
            <w:r w:rsidR="003A2C59" w:rsidRPr="008D761A">
              <w:rPr>
                <w:color w:val="000000"/>
                <w:sz w:val="20"/>
                <w:szCs w:val="20"/>
                <w:lang w:val="en" w:eastAsia="sk-SK"/>
              </w:rPr>
              <w:t>ELT</w:t>
            </w:r>
          </w:p>
        </w:tc>
        <w:tc>
          <w:tcPr>
            <w:tcW w:w="2367" w:type="dxa"/>
            <w:tcBorders>
              <w:top w:val="nil"/>
              <w:left w:val="nil"/>
              <w:bottom w:val="single" w:sz="4" w:space="0" w:color="auto"/>
              <w:right w:val="single" w:sz="4" w:space="0" w:color="auto"/>
            </w:tcBorders>
            <w:shd w:val="clear" w:color="auto" w:fill="auto"/>
            <w:noWrap/>
            <w:vAlign w:val="bottom"/>
            <w:hideMark/>
          </w:tcPr>
          <w:p w14:paraId="1A90C6C3" w14:textId="77777777" w:rsidR="003A2C59" w:rsidRPr="008D761A" w:rsidRDefault="003A2C59" w:rsidP="003A2C59">
            <w:pPr>
              <w:ind w:firstLine="0"/>
              <w:jc w:val="left"/>
              <w:rPr>
                <w:rFonts w:ascii="Arial" w:hAnsi="Arial" w:cs="Arial"/>
                <w:color w:val="000000"/>
                <w:sz w:val="20"/>
                <w:szCs w:val="20"/>
                <w:lang w:eastAsia="sk-SK"/>
              </w:rPr>
            </w:pPr>
            <w:r w:rsidRPr="008D761A">
              <w:rPr>
                <w:color w:val="000000"/>
                <w:sz w:val="20"/>
                <w:szCs w:val="20"/>
                <w:lang w:val="en" w:eastAsia="sk-SK"/>
              </w:rPr>
              <w:t>Together</w:t>
            </w:r>
          </w:p>
        </w:tc>
        <w:tc>
          <w:tcPr>
            <w:tcW w:w="1275" w:type="dxa"/>
            <w:tcBorders>
              <w:top w:val="nil"/>
              <w:left w:val="nil"/>
              <w:bottom w:val="single" w:sz="4" w:space="0" w:color="auto"/>
              <w:right w:val="single" w:sz="4" w:space="0" w:color="auto"/>
            </w:tcBorders>
            <w:shd w:val="clear" w:color="auto" w:fill="auto"/>
            <w:noWrap/>
            <w:vAlign w:val="center"/>
            <w:hideMark/>
          </w:tcPr>
          <w:p w14:paraId="3F25E10F"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w:t>
            </w:r>
          </w:p>
        </w:tc>
        <w:tc>
          <w:tcPr>
            <w:tcW w:w="1276" w:type="dxa"/>
            <w:tcBorders>
              <w:top w:val="nil"/>
              <w:left w:val="nil"/>
              <w:bottom w:val="single" w:sz="4" w:space="0" w:color="auto"/>
              <w:right w:val="single" w:sz="4" w:space="0" w:color="auto"/>
            </w:tcBorders>
            <w:shd w:val="clear" w:color="auto" w:fill="auto"/>
            <w:noWrap/>
            <w:vAlign w:val="center"/>
            <w:hideMark/>
          </w:tcPr>
          <w:p w14:paraId="2B37DB76"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w:t>
            </w:r>
          </w:p>
        </w:tc>
        <w:tc>
          <w:tcPr>
            <w:tcW w:w="1276" w:type="dxa"/>
            <w:tcBorders>
              <w:top w:val="nil"/>
              <w:left w:val="nil"/>
              <w:bottom w:val="single" w:sz="4" w:space="0" w:color="auto"/>
              <w:right w:val="single" w:sz="4" w:space="0" w:color="auto"/>
            </w:tcBorders>
            <w:shd w:val="clear" w:color="auto" w:fill="auto"/>
            <w:noWrap/>
            <w:vAlign w:val="center"/>
            <w:hideMark/>
          </w:tcPr>
          <w:p w14:paraId="18EAFDA2"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w:t>
            </w:r>
          </w:p>
        </w:tc>
        <w:tc>
          <w:tcPr>
            <w:tcW w:w="1276" w:type="dxa"/>
            <w:tcBorders>
              <w:top w:val="nil"/>
              <w:left w:val="nil"/>
              <w:bottom w:val="single" w:sz="4" w:space="0" w:color="auto"/>
              <w:right w:val="single" w:sz="4" w:space="0" w:color="auto"/>
            </w:tcBorders>
            <w:shd w:val="clear" w:color="auto" w:fill="auto"/>
            <w:noWrap/>
            <w:vAlign w:val="center"/>
            <w:hideMark/>
          </w:tcPr>
          <w:p w14:paraId="0A10F96F"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4</w:t>
            </w:r>
          </w:p>
        </w:tc>
      </w:tr>
      <w:tr w:rsidR="003A2C59" w:rsidRPr="008D761A" w14:paraId="49B96A9D" w14:textId="77777777" w:rsidTr="00464121">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BC1394" w14:textId="77777777" w:rsidR="003A2C59" w:rsidRPr="008D761A" w:rsidRDefault="003A2C59" w:rsidP="003A2C59">
            <w:pPr>
              <w:ind w:firstLine="0"/>
              <w:jc w:val="left"/>
              <w:rPr>
                <w:rFonts w:ascii="Arial" w:hAnsi="Arial" w:cs="Arial"/>
                <w:color w:val="000000"/>
                <w:sz w:val="20"/>
                <w:szCs w:val="20"/>
                <w:lang w:eastAsia="sk-SK"/>
              </w:rPr>
            </w:pPr>
          </w:p>
        </w:tc>
        <w:tc>
          <w:tcPr>
            <w:tcW w:w="2367" w:type="dxa"/>
            <w:tcBorders>
              <w:top w:val="nil"/>
              <w:left w:val="nil"/>
              <w:bottom w:val="single" w:sz="4" w:space="0" w:color="auto"/>
              <w:right w:val="single" w:sz="4" w:space="0" w:color="auto"/>
            </w:tcBorders>
            <w:shd w:val="clear" w:color="auto" w:fill="F2F2F2" w:themeFill="background1" w:themeFillShade="F2"/>
            <w:noWrap/>
            <w:vAlign w:val="center"/>
            <w:hideMark/>
          </w:tcPr>
          <w:p w14:paraId="5547B80E" w14:textId="77777777" w:rsidR="003A2C59" w:rsidRPr="008D761A" w:rsidRDefault="003A2C59" w:rsidP="003A2C59">
            <w:pPr>
              <w:ind w:firstLine="0"/>
              <w:jc w:val="left"/>
              <w:rPr>
                <w:rFonts w:ascii="Arial" w:hAnsi="Arial" w:cs="Arial"/>
                <w:color w:val="000000"/>
                <w:sz w:val="20"/>
                <w:szCs w:val="20"/>
                <w:lang w:eastAsia="sk-SK"/>
              </w:rPr>
            </w:pPr>
            <w:r w:rsidRPr="008D761A">
              <w:rPr>
                <w:color w:val="000000"/>
                <w:sz w:val="20"/>
                <w:szCs w:val="20"/>
                <w:lang w:val="en" w:eastAsia="sk-SK"/>
              </w:rPr>
              <w:t>average per person</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3B6CE021"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0,00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5ADF332B"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0,00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FBAE904"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0,00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008A039E"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0,67</w:t>
            </w:r>
          </w:p>
        </w:tc>
      </w:tr>
      <w:tr w:rsidR="003A2C59" w:rsidRPr="008D761A" w14:paraId="516C9014" w14:textId="77777777" w:rsidTr="00464121">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3BD4F0"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KMSD</w:t>
            </w:r>
          </w:p>
        </w:tc>
        <w:tc>
          <w:tcPr>
            <w:tcW w:w="2367" w:type="dxa"/>
            <w:tcBorders>
              <w:top w:val="nil"/>
              <w:left w:val="nil"/>
              <w:bottom w:val="single" w:sz="4" w:space="0" w:color="auto"/>
              <w:right w:val="single" w:sz="4" w:space="0" w:color="auto"/>
            </w:tcBorders>
            <w:shd w:val="clear" w:color="auto" w:fill="auto"/>
            <w:noWrap/>
            <w:vAlign w:val="bottom"/>
            <w:hideMark/>
          </w:tcPr>
          <w:p w14:paraId="3764E091" w14:textId="77777777" w:rsidR="003A2C59" w:rsidRPr="008D761A" w:rsidRDefault="003A2C59" w:rsidP="003A2C59">
            <w:pPr>
              <w:ind w:firstLine="0"/>
              <w:jc w:val="left"/>
              <w:rPr>
                <w:rFonts w:ascii="Arial" w:hAnsi="Arial" w:cs="Arial"/>
                <w:color w:val="000000"/>
                <w:sz w:val="20"/>
                <w:szCs w:val="20"/>
                <w:lang w:eastAsia="sk-SK"/>
              </w:rPr>
            </w:pPr>
            <w:r w:rsidRPr="008D761A">
              <w:rPr>
                <w:color w:val="000000"/>
                <w:sz w:val="20"/>
                <w:szCs w:val="20"/>
                <w:lang w:val="en" w:eastAsia="sk-SK"/>
              </w:rPr>
              <w:t>Together</w:t>
            </w:r>
          </w:p>
        </w:tc>
        <w:tc>
          <w:tcPr>
            <w:tcW w:w="1275" w:type="dxa"/>
            <w:tcBorders>
              <w:top w:val="nil"/>
              <w:left w:val="nil"/>
              <w:bottom w:val="single" w:sz="4" w:space="0" w:color="auto"/>
              <w:right w:val="single" w:sz="4" w:space="0" w:color="auto"/>
            </w:tcBorders>
            <w:shd w:val="clear" w:color="auto" w:fill="auto"/>
            <w:noWrap/>
            <w:vAlign w:val="center"/>
            <w:hideMark/>
          </w:tcPr>
          <w:p w14:paraId="3407EB4D"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w:t>
            </w:r>
          </w:p>
        </w:tc>
        <w:tc>
          <w:tcPr>
            <w:tcW w:w="1276" w:type="dxa"/>
            <w:tcBorders>
              <w:top w:val="nil"/>
              <w:left w:val="nil"/>
              <w:bottom w:val="single" w:sz="4" w:space="0" w:color="auto"/>
              <w:right w:val="single" w:sz="4" w:space="0" w:color="auto"/>
            </w:tcBorders>
            <w:shd w:val="clear" w:color="auto" w:fill="auto"/>
            <w:noWrap/>
            <w:vAlign w:val="center"/>
            <w:hideMark/>
          </w:tcPr>
          <w:p w14:paraId="2EDAAD89"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w:t>
            </w:r>
          </w:p>
        </w:tc>
        <w:tc>
          <w:tcPr>
            <w:tcW w:w="1276" w:type="dxa"/>
            <w:tcBorders>
              <w:top w:val="nil"/>
              <w:left w:val="nil"/>
              <w:bottom w:val="single" w:sz="4" w:space="0" w:color="auto"/>
              <w:right w:val="single" w:sz="4" w:space="0" w:color="auto"/>
            </w:tcBorders>
            <w:shd w:val="clear" w:color="auto" w:fill="auto"/>
            <w:noWrap/>
            <w:vAlign w:val="center"/>
            <w:hideMark/>
          </w:tcPr>
          <w:p w14:paraId="16401BF7"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w:t>
            </w:r>
          </w:p>
        </w:tc>
        <w:tc>
          <w:tcPr>
            <w:tcW w:w="1276" w:type="dxa"/>
            <w:tcBorders>
              <w:top w:val="nil"/>
              <w:left w:val="nil"/>
              <w:bottom w:val="single" w:sz="4" w:space="0" w:color="auto"/>
              <w:right w:val="single" w:sz="4" w:space="0" w:color="auto"/>
            </w:tcBorders>
            <w:shd w:val="clear" w:color="auto" w:fill="auto"/>
            <w:noWrap/>
            <w:vAlign w:val="center"/>
            <w:hideMark/>
          </w:tcPr>
          <w:p w14:paraId="347D993D"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1</w:t>
            </w:r>
          </w:p>
        </w:tc>
      </w:tr>
      <w:tr w:rsidR="003A2C59" w:rsidRPr="008D761A" w14:paraId="19D1E468" w14:textId="77777777" w:rsidTr="00464121">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CE01DB7" w14:textId="77777777" w:rsidR="003A2C59" w:rsidRPr="008D761A" w:rsidRDefault="003A2C59" w:rsidP="003A2C59">
            <w:pPr>
              <w:ind w:firstLine="0"/>
              <w:jc w:val="left"/>
              <w:rPr>
                <w:rFonts w:ascii="Arial" w:hAnsi="Arial" w:cs="Arial"/>
                <w:color w:val="000000"/>
                <w:sz w:val="20"/>
                <w:szCs w:val="20"/>
                <w:lang w:eastAsia="sk-SK"/>
              </w:rPr>
            </w:pPr>
          </w:p>
        </w:tc>
        <w:tc>
          <w:tcPr>
            <w:tcW w:w="2367" w:type="dxa"/>
            <w:tcBorders>
              <w:top w:val="nil"/>
              <w:left w:val="nil"/>
              <w:bottom w:val="single" w:sz="4" w:space="0" w:color="auto"/>
              <w:right w:val="single" w:sz="4" w:space="0" w:color="auto"/>
            </w:tcBorders>
            <w:shd w:val="clear" w:color="auto" w:fill="F2F2F2" w:themeFill="background1" w:themeFillShade="F2"/>
            <w:noWrap/>
            <w:vAlign w:val="center"/>
            <w:hideMark/>
          </w:tcPr>
          <w:p w14:paraId="4CE0D623" w14:textId="77777777" w:rsidR="003A2C59" w:rsidRPr="008D761A" w:rsidRDefault="003A2C59" w:rsidP="003A2C59">
            <w:pPr>
              <w:ind w:firstLine="0"/>
              <w:jc w:val="left"/>
              <w:rPr>
                <w:rFonts w:ascii="Arial" w:hAnsi="Arial" w:cs="Arial"/>
                <w:color w:val="000000"/>
                <w:sz w:val="20"/>
                <w:szCs w:val="20"/>
                <w:lang w:eastAsia="sk-SK"/>
              </w:rPr>
            </w:pPr>
            <w:r w:rsidRPr="008D761A">
              <w:rPr>
                <w:color w:val="000000"/>
                <w:sz w:val="20"/>
                <w:szCs w:val="20"/>
                <w:lang w:val="en" w:eastAsia="sk-SK"/>
              </w:rPr>
              <w:t>average per person</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6883E2B1"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0,00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69C824F"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0,00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5D3FDAA7"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0,00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5B41D38"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1,00</w:t>
            </w:r>
          </w:p>
        </w:tc>
      </w:tr>
      <w:tr w:rsidR="003A2C59" w:rsidRPr="008D761A" w14:paraId="668431EF" w14:textId="77777777" w:rsidTr="00464121">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343563"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KVAT</w:t>
            </w:r>
          </w:p>
        </w:tc>
        <w:tc>
          <w:tcPr>
            <w:tcW w:w="2367" w:type="dxa"/>
            <w:tcBorders>
              <w:top w:val="nil"/>
              <w:left w:val="nil"/>
              <w:bottom w:val="single" w:sz="4" w:space="0" w:color="auto"/>
              <w:right w:val="single" w:sz="4" w:space="0" w:color="auto"/>
            </w:tcBorders>
            <w:shd w:val="clear" w:color="auto" w:fill="auto"/>
            <w:noWrap/>
            <w:vAlign w:val="bottom"/>
            <w:hideMark/>
          </w:tcPr>
          <w:p w14:paraId="01F0D502" w14:textId="77777777" w:rsidR="003A2C59" w:rsidRPr="008D761A" w:rsidRDefault="003A2C59" w:rsidP="003A2C59">
            <w:pPr>
              <w:ind w:firstLine="0"/>
              <w:jc w:val="left"/>
              <w:rPr>
                <w:rFonts w:ascii="Arial" w:hAnsi="Arial" w:cs="Arial"/>
                <w:color w:val="000000"/>
                <w:sz w:val="20"/>
                <w:szCs w:val="20"/>
                <w:lang w:eastAsia="sk-SK"/>
              </w:rPr>
            </w:pPr>
            <w:r w:rsidRPr="008D761A">
              <w:rPr>
                <w:color w:val="000000"/>
                <w:sz w:val="20"/>
                <w:szCs w:val="20"/>
                <w:lang w:val="en" w:eastAsia="sk-SK"/>
              </w:rPr>
              <w:t>Together</w:t>
            </w:r>
          </w:p>
        </w:tc>
        <w:tc>
          <w:tcPr>
            <w:tcW w:w="1275" w:type="dxa"/>
            <w:tcBorders>
              <w:top w:val="nil"/>
              <w:left w:val="nil"/>
              <w:bottom w:val="single" w:sz="4" w:space="0" w:color="auto"/>
              <w:right w:val="single" w:sz="4" w:space="0" w:color="auto"/>
            </w:tcBorders>
            <w:shd w:val="clear" w:color="auto" w:fill="auto"/>
            <w:noWrap/>
            <w:vAlign w:val="center"/>
            <w:hideMark/>
          </w:tcPr>
          <w:p w14:paraId="0F28707E"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7</w:t>
            </w:r>
          </w:p>
        </w:tc>
        <w:tc>
          <w:tcPr>
            <w:tcW w:w="1276" w:type="dxa"/>
            <w:tcBorders>
              <w:top w:val="nil"/>
              <w:left w:val="nil"/>
              <w:bottom w:val="single" w:sz="4" w:space="0" w:color="auto"/>
              <w:right w:val="single" w:sz="4" w:space="0" w:color="auto"/>
            </w:tcBorders>
            <w:shd w:val="clear" w:color="auto" w:fill="auto"/>
            <w:noWrap/>
            <w:vAlign w:val="center"/>
            <w:hideMark/>
          </w:tcPr>
          <w:p w14:paraId="1D703F2F"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2</w:t>
            </w:r>
          </w:p>
        </w:tc>
        <w:tc>
          <w:tcPr>
            <w:tcW w:w="1276" w:type="dxa"/>
            <w:tcBorders>
              <w:top w:val="nil"/>
              <w:left w:val="nil"/>
              <w:bottom w:val="single" w:sz="4" w:space="0" w:color="auto"/>
              <w:right w:val="single" w:sz="4" w:space="0" w:color="auto"/>
            </w:tcBorders>
            <w:shd w:val="clear" w:color="auto" w:fill="auto"/>
            <w:noWrap/>
            <w:vAlign w:val="center"/>
            <w:hideMark/>
          </w:tcPr>
          <w:p w14:paraId="7634BB66"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4</w:t>
            </w:r>
          </w:p>
        </w:tc>
        <w:tc>
          <w:tcPr>
            <w:tcW w:w="1276" w:type="dxa"/>
            <w:tcBorders>
              <w:top w:val="nil"/>
              <w:left w:val="nil"/>
              <w:bottom w:val="single" w:sz="4" w:space="0" w:color="auto"/>
              <w:right w:val="single" w:sz="4" w:space="0" w:color="auto"/>
            </w:tcBorders>
            <w:shd w:val="clear" w:color="auto" w:fill="auto"/>
            <w:noWrap/>
            <w:vAlign w:val="center"/>
            <w:hideMark/>
          </w:tcPr>
          <w:p w14:paraId="60062347"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1</w:t>
            </w:r>
          </w:p>
        </w:tc>
      </w:tr>
      <w:tr w:rsidR="003A2C59" w:rsidRPr="008D761A" w14:paraId="4A7302D5" w14:textId="77777777" w:rsidTr="00464121">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87C812D" w14:textId="77777777" w:rsidR="003A2C59" w:rsidRPr="008D761A" w:rsidRDefault="003A2C59" w:rsidP="003A2C59">
            <w:pPr>
              <w:ind w:firstLine="0"/>
              <w:jc w:val="left"/>
              <w:rPr>
                <w:rFonts w:ascii="Arial" w:hAnsi="Arial" w:cs="Arial"/>
                <w:color w:val="000000"/>
                <w:sz w:val="20"/>
                <w:szCs w:val="20"/>
                <w:lang w:eastAsia="sk-SK"/>
              </w:rPr>
            </w:pPr>
          </w:p>
        </w:tc>
        <w:tc>
          <w:tcPr>
            <w:tcW w:w="2367" w:type="dxa"/>
            <w:tcBorders>
              <w:top w:val="nil"/>
              <w:left w:val="nil"/>
              <w:bottom w:val="single" w:sz="4" w:space="0" w:color="auto"/>
              <w:right w:val="single" w:sz="4" w:space="0" w:color="auto"/>
            </w:tcBorders>
            <w:shd w:val="clear" w:color="auto" w:fill="F2F2F2" w:themeFill="background1" w:themeFillShade="F2"/>
            <w:noWrap/>
            <w:vAlign w:val="center"/>
            <w:hideMark/>
          </w:tcPr>
          <w:p w14:paraId="5B749601" w14:textId="77777777" w:rsidR="003A2C59" w:rsidRPr="008D761A" w:rsidRDefault="003A2C59" w:rsidP="003A2C59">
            <w:pPr>
              <w:ind w:firstLine="0"/>
              <w:jc w:val="left"/>
              <w:rPr>
                <w:rFonts w:ascii="Arial" w:hAnsi="Arial" w:cs="Arial"/>
                <w:color w:val="000000"/>
                <w:sz w:val="20"/>
                <w:szCs w:val="20"/>
                <w:lang w:eastAsia="sk-SK"/>
              </w:rPr>
            </w:pPr>
            <w:r w:rsidRPr="008D761A">
              <w:rPr>
                <w:color w:val="000000"/>
                <w:sz w:val="20"/>
                <w:szCs w:val="20"/>
                <w:lang w:val="en" w:eastAsia="sk-SK"/>
              </w:rPr>
              <w:t>average per person</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22AB8B8B"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1,40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A150B8B"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0,40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0468A83E"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0,80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E0B16B5"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0,20</w:t>
            </w:r>
          </w:p>
        </w:tc>
      </w:tr>
      <w:tr w:rsidR="003A2C59" w:rsidRPr="008D761A" w14:paraId="158E57C0" w14:textId="77777777" w:rsidTr="00464121">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940807E"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KVTMKv</w:t>
            </w:r>
          </w:p>
        </w:tc>
        <w:tc>
          <w:tcPr>
            <w:tcW w:w="2367" w:type="dxa"/>
            <w:tcBorders>
              <w:top w:val="nil"/>
              <w:left w:val="nil"/>
              <w:bottom w:val="single" w:sz="4" w:space="0" w:color="auto"/>
              <w:right w:val="single" w:sz="4" w:space="0" w:color="auto"/>
            </w:tcBorders>
            <w:shd w:val="clear" w:color="auto" w:fill="auto"/>
            <w:noWrap/>
            <w:vAlign w:val="bottom"/>
            <w:hideMark/>
          </w:tcPr>
          <w:p w14:paraId="7A8E36D0" w14:textId="77777777" w:rsidR="003A2C59" w:rsidRPr="008D761A" w:rsidRDefault="003A2C59" w:rsidP="003A2C59">
            <w:pPr>
              <w:ind w:firstLine="0"/>
              <w:jc w:val="left"/>
              <w:rPr>
                <w:rFonts w:ascii="Arial" w:hAnsi="Arial" w:cs="Arial"/>
                <w:color w:val="000000"/>
                <w:sz w:val="20"/>
                <w:szCs w:val="20"/>
                <w:lang w:eastAsia="sk-SK"/>
              </w:rPr>
            </w:pPr>
            <w:r w:rsidRPr="008D761A">
              <w:rPr>
                <w:color w:val="000000"/>
                <w:sz w:val="20"/>
                <w:szCs w:val="20"/>
                <w:lang w:val="en" w:eastAsia="sk-SK"/>
              </w:rPr>
              <w:t>Together</w:t>
            </w:r>
          </w:p>
        </w:tc>
        <w:tc>
          <w:tcPr>
            <w:tcW w:w="1275" w:type="dxa"/>
            <w:tcBorders>
              <w:top w:val="nil"/>
              <w:left w:val="nil"/>
              <w:bottom w:val="single" w:sz="4" w:space="0" w:color="auto"/>
              <w:right w:val="single" w:sz="4" w:space="0" w:color="auto"/>
            </w:tcBorders>
            <w:shd w:val="clear" w:color="auto" w:fill="auto"/>
            <w:noWrap/>
            <w:vAlign w:val="center"/>
            <w:hideMark/>
          </w:tcPr>
          <w:p w14:paraId="3CD9CFFC"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2</w:t>
            </w:r>
          </w:p>
        </w:tc>
        <w:tc>
          <w:tcPr>
            <w:tcW w:w="1276" w:type="dxa"/>
            <w:tcBorders>
              <w:top w:val="nil"/>
              <w:left w:val="nil"/>
              <w:bottom w:val="single" w:sz="4" w:space="0" w:color="auto"/>
              <w:right w:val="single" w:sz="4" w:space="0" w:color="auto"/>
            </w:tcBorders>
            <w:shd w:val="clear" w:color="auto" w:fill="auto"/>
            <w:noWrap/>
            <w:vAlign w:val="center"/>
            <w:hideMark/>
          </w:tcPr>
          <w:p w14:paraId="0B0CCB4B"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w:t>
            </w:r>
          </w:p>
        </w:tc>
        <w:tc>
          <w:tcPr>
            <w:tcW w:w="1276" w:type="dxa"/>
            <w:tcBorders>
              <w:top w:val="nil"/>
              <w:left w:val="nil"/>
              <w:bottom w:val="single" w:sz="4" w:space="0" w:color="auto"/>
              <w:right w:val="single" w:sz="4" w:space="0" w:color="auto"/>
            </w:tcBorders>
            <w:shd w:val="clear" w:color="auto" w:fill="auto"/>
            <w:noWrap/>
            <w:vAlign w:val="center"/>
            <w:hideMark/>
          </w:tcPr>
          <w:p w14:paraId="04DFC06F"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1</w:t>
            </w:r>
          </w:p>
        </w:tc>
        <w:tc>
          <w:tcPr>
            <w:tcW w:w="1276" w:type="dxa"/>
            <w:tcBorders>
              <w:top w:val="nil"/>
              <w:left w:val="nil"/>
              <w:bottom w:val="single" w:sz="4" w:space="0" w:color="auto"/>
              <w:right w:val="single" w:sz="4" w:space="0" w:color="auto"/>
            </w:tcBorders>
            <w:shd w:val="clear" w:color="auto" w:fill="auto"/>
            <w:noWrap/>
            <w:vAlign w:val="center"/>
            <w:hideMark/>
          </w:tcPr>
          <w:p w14:paraId="16E6210B"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2</w:t>
            </w:r>
          </w:p>
        </w:tc>
      </w:tr>
      <w:tr w:rsidR="003A2C59" w:rsidRPr="008D761A" w14:paraId="24D71807" w14:textId="77777777" w:rsidTr="00464121">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0C90F6F" w14:textId="77777777" w:rsidR="003A2C59" w:rsidRPr="008D761A" w:rsidRDefault="003A2C59" w:rsidP="003A2C59">
            <w:pPr>
              <w:ind w:firstLine="0"/>
              <w:jc w:val="left"/>
              <w:rPr>
                <w:rFonts w:ascii="Arial" w:hAnsi="Arial" w:cs="Arial"/>
                <w:color w:val="000000"/>
                <w:sz w:val="20"/>
                <w:szCs w:val="20"/>
                <w:lang w:eastAsia="sk-SK"/>
              </w:rPr>
            </w:pPr>
          </w:p>
        </w:tc>
        <w:tc>
          <w:tcPr>
            <w:tcW w:w="2367" w:type="dxa"/>
            <w:tcBorders>
              <w:top w:val="nil"/>
              <w:left w:val="nil"/>
              <w:bottom w:val="single" w:sz="4" w:space="0" w:color="auto"/>
              <w:right w:val="single" w:sz="4" w:space="0" w:color="auto"/>
            </w:tcBorders>
            <w:shd w:val="clear" w:color="auto" w:fill="F2F2F2" w:themeFill="background1" w:themeFillShade="F2"/>
            <w:noWrap/>
            <w:vAlign w:val="center"/>
            <w:hideMark/>
          </w:tcPr>
          <w:p w14:paraId="0C61CF06" w14:textId="77777777" w:rsidR="003A2C59" w:rsidRPr="008D761A" w:rsidRDefault="003A2C59" w:rsidP="003A2C59">
            <w:pPr>
              <w:ind w:firstLine="0"/>
              <w:jc w:val="left"/>
              <w:rPr>
                <w:rFonts w:ascii="Arial" w:hAnsi="Arial" w:cs="Arial"/>
                <w:color w:val="000000"/>
                <w:sz w:val="20"/>
                <w:szCs w:val="20"/>
                <w:lang w:eastAsia="sk-SK"/>
              </w:rPr>
            </w:pPr>
            <w:r w:rsidRPr="008D761A">
              <w:rPr>
                <w:color w:val="000000"/>
                <w:sz w:val="20"/>
                <w:szCs w:val="20"/>
                <w:lang w:val="en" w:eastAsia="sk-SK"/>
              </w:rPr>
              <w:t>average per person</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1F4FC76A"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0,67</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52A1E3C1"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0,00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7AB506F"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0,33</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2398CAF" w14:textId="77777777" w:rsidR="003A2C59" w:rsidRPr="008D761A" w:rsidRDefault="003A2C59" w:rsidP="003A2C59">
            <w:pPr>
              <w:ind w:firstLine="0"/>
              <w:jc w:val="center"/>
              <w:rPr>
                <w:rFonts w:ascii="Arial" w:hAnsi="Arial" w:cs="Arial"/>
                <w:color w:val="000000"/>
                <w:sz w:val="20"/>
                <w:szCs w:val="20"/>
                <w:lang w:eastAsia="sk-SK"/>
              </w:rPr>
            </w:pPr>
            <w:r w:rsidRPr="008D761A">
              <w:rPr>
                <w:color w:val="000000"/>
                <w:sz w:val="20"/>
                <w:szCs w:val="20"/>
                <w:lang w:val="en" w:eastAsia="sk-SK"/>
              </w:rPr>
              <w:t>0,67</w:t>
            </w:r>
          </w:p>
        </w:tc>
      </w:tr>
    </w:tbl>
    <w:p w14:paraId="6AC18128" w14:textId="77777777" w:rsidR="003A2C59" w:rsidRPr="00091778" w:rsidRDefault="003A2C59" w:rsidP="00A37B5F">
      <w:pPr>
        <w:pStyle w:val="tabukanadpis"/>
      </w:pPr>
    </w:p>
    <w:p w14:paraId="1C84D9B7" w14:textId="77777777" w:rsidR="008E7B51" w:rsidRDefault="008E7B51" w:rsidP="00FC3533">
      <w:pPr>
        <w:pStyle w:val="Nadpis2"/>
      </w:pPr>
      <w:bookmarkStart w:id="35" w:name="_Toc116562470"/>
      <w:r>
        <w:rPr>
          <w:lang w:val="en"/>
        </w:rPr>
        <w:t>Evaluation of implementation activities</w:t>
      </w:r>
      <w:bookmarkEnd w:id="35"/>
    </w:p>
    <w:p w14:paraId="2FA0F076" w14:textId="63C96CE9" w:rsidR="00A37B5F" w:rsidRPr="00091778" w:rsidRDefault="00A37B5F" w:rsidP="00A37B5F">
      <w:r w:rsidRPr="00091778">
        <w:rPr>
          <w:lang w:val="en"/>
        </w:rPr>
        <w:t>In</w:t>
      </w:r>
      <w:r w:rsidR="008E7B51">
        <w:rPr>
          <w:lang w:val="en"/>
        </w:rPr>
        <w:t xml:space="preserve"> Table 3.7 and Figures 3.</w:t>
      </w:r>
      <w:r>
        <w:rPr>
          <w:lang w:val="en"/>
        </w:rPr>
        <w:t xml:space="preserve"> </w:t>
      </w:r>
      <w:r w:rsidR="00863A36">
        <w:rPr>
          <w:lang w:val="en"/>
        </w:rPr>
        <w:t>6</w:t>
      </w:r>
      <w:r w:rsidR="008E7B51">
        <w:rPr>
          <w:lang w:val="en"/>
        </w:rPr>
        <w:t xml:space="preserve"> and 3.</w:t>
      </w:r>
      <w:r>
        <w:rPr>
          <w:lang w:val="en"/>
        </w:rPr>
        <w:t xml:space="preserve"> </w:t>
      </w:r>
      <w:r w:rsidR="00863A36">
        <w:rPr>
          <w:lang w:val="en"/>
        </w:rPr>
        <w:t>7</w:t>
      </w:r>
      <w:r w:rsidRPr="00091778">
        <w:rPr>
          <w:lang w:val="en"/>
        </w:rPr>
        <w:t xml:space="preserve"> is an overview of the implementation, management and organizational activities of individual </w:t>
      </w:r>
      <w:r w:rsidR="00023FFB">
        <w:rPr>
          <w:lang w:val="en"/>
        </w:rPr>
        <w:t>departments</w:t>
      </w:r>
      <w:r>
        <w:rPr>
          <w:lang w:val="en"/>
        </w:rPr>
        <w:t xml:space="preserve"> of </w:t>
      </w:r>
      <w:r w:rsidR="00FD153F" w:rsidRPr="00091778">
        <w:rPr>
          <w:lang w:val="en"/>
        </w:rPr>
        <w:t xml:space="preserve"> FT for the</w:t>
      </w:r>
      <w:r w:rsidR="00023FFB">
        <w:rPr>
          <w:lang w:val="en"/>
        </w:rPr>
        <w:t xml:space="preserve">2020 assessment year </w:t>
      </w:r>
      <w:r w:rsidRPr="00091778">
        <w:rPr>
          <w:lang w:val="en"/>
        </w:rPr>
        <w:t xml:space="preserve">in categories: </w:t>
      </w:r>
    </w:p>
    <w:p w14:paraId="4C35B46F" w14:textId="77777777" w:rsidR="00A37B5F" w:rsidRPr="00091778" w:rsidRDefault="00A37B5F" w:rsidP="00A37B5F"/>
    <w:p w14:paraId="4357F0CC" w14:textId="77777777" w:rsidR="00A37B5F" w:rsidRPr="00091778" w:rsidRDefault="00A37B5F" w:rsidP="00A37B5F">
      <w:r w:rsidRPr="00091778">
        <w:rPr>
          <w:lang w:val="en" w:eastAsia="sk-SK"/>
        </w:rPr>
        <w:t>A. Implementation activity,</w:t>
      </w:r>
    </w:p>
    <w:p w14:paraId="1FBDA039" w14:textId="77777777" w:rsidR="00A37B5F" w:rsidRPr="00091778" w:rsidRDefault="00A37B5F" w:rsidP="00A37B5F">
      <w:pPr>
        <w:rPr>
          <w:lang w:eastAsia="sk-SK"/>
        </w:rPr>
      </w:pPr>
      <w:r w:rsidRPr="00091778">
        <w:rPr>
          <w:lang w:val="en" w:eastAsia="sk-SK"/>
        </w:rPr>
        <w:t>B. Management and organisational activities in the field of science and technology,</w:t>
      </w:r>
    </w:p>
    <w:p w14:paraId="48B86394" w14:textId="77777777" w:rsidR="00A37B5F" w:rsidRPr="00091778" w:rsidRDefault="00A37B5F" w:rsidP="00A37B5F">
      <w:pPr>
        <w:rPr>
          <w:lang w:eastAsia="sk-SK"/>
        </w:rPr>
      </w:pPr>
      <w:r w:rsidRPr="00091778">
        <w:rPr>
          <w:lang w:val="en" w:eastAsia="sk-SK"/>
        </w:rPr>
        <w:t>C. Assessment activity.</w:t>
      </w:r>
    </w:p>
    <w:p w14:paraId="64D0F96F" w14:textId="77777777" w:rsidR="00A37B5F" w:rsidRDefault="00A37B5F" w:rsidP="00A37B5F">
      <w:pPr>
        <w:rPr>
          <w:lang w:eastAsia="sk-SK"/>
        </w:rPr>
      </w:pPr>
    </w:p>
    <w:p w14:paraId="3FFDFAE7" w14:textId="22C2B532" w:rsidR="00A37B5F" w:rsidRDefault="00F54A4E" w:rsidP="00F54A4E">
      <w:pPr>
        <w:pStyle w:val="Popis"/>
      </w:pPr>
      <w:r w:rsidRPr="00091778">
        <w:rPr>
          <w:lang w:val="en"/>
        </w:rPr>
        <w:t xml:space="preserve">Table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3</w:t>
      </w:r>
      <w:r w:rsidR="00411B6E">
        <w:rPr>
          <w:noProof/>
          <w:lang w:val="en"/>
        </w:rPr>
        <w:fldChar w:fldCharType="end"/>
      </w:r>
      <w:r w:rsidR="00A010E8" w:rsidRPr="00091778">
        <w:rPr>
          <w:lang w:val="en"/>
        </w:rPr>
        <w:t>.</w:t>
      </w:r>
      <w:r>
        <w:rPr>
          <w:lang w:val="en"/>
        </w:rPr>
        <w:t xml:space="preserve"> </w:t>
      </w:r>
      <w:r w:rsidR="00411B6E">
        <w:rPr>
          <w:lang w:val="en"/>
        </w:rPr>
        <w:fldChar w:fldCharType="begin"/>
      </w:r>
      <w:r w:rsidR="00411B6E">
        <w:rPr>
          <w:lang w:val="en"/>
        </w:rPr>
        <w:instrText xml:space="preserve"> SEQ Tabuľka \* ARABIC \s 1 </w:instrText>
      </w:r>
      <w:r w:rsidR="00411B6E">
        <w:rPr>
          <w:lang w:val="en"/>
        </w:rPr>
        <w:fldChar w:fldCharType="separate"/>
      </w:r>
      <w:r w:rsidR="00E42E3D">
        <w:rPr>
          <w:noProof/>
          <w:lang w:val="en"/>
        </w:rPr>
        <w:t>7</w:t>
      </w:r>
      <w:r w:rsidR="00411B6E">
        <w:rPr>
          <w:noProof/>
          <w:lang w:val="en"/>
        </w:rPr>
        <w:fldChar w:fldCharType="end"/>
      </w:r>
      <w:r w:rsidR="00A37B5F" w:rsidRPr="00091778">
        <w:rPr>
          <w:lang w:val="en"/>
        </w:rPr>
        <w:t xml:space="preserve"> Scoring of the activities of FT departments in individual categories for the year 20</w:t>
      </w:r>
      <w:r w:rsidR="00863A36">
        <w:rPr>
          <w:lang w:val="en"/>
        </w:rPr>
        <w:t>20</w:t>
      </w:r>
    </w:p>
    <w:tbl>
      <w:tblPr>
        <w:tblW w:w="7366" w:type="dxa"/>
        <w:jc w:val="center"/>
        <w:tblCellMar>
          <w:left w:w="70" w:type="dxa"/>
          <w:right w:w="70" w:type="dxa"/>
        </w:tblCellMar>
        <w:tblLook w:val="04A0" w:firstRow="1" w:lastRow="0" w:firstColumn="1" w:lastColumn="0" w:noHBand="0" w:noVBand="1"/>
      </w:tblPr>
      <w:tblGrid>
        <w:gridCol w:w="974"/>
        <w:gridCol w:w="1941"/>
        <w:gridCol w:w="1461"/>
        <w:gridCol w:w="1516"/>
        <w:gridCol w:w="1559"/>
      </w:tblGrid>
      <w:tr w:rsidR="00863A36" w:rsidRPr="008D761A" w14:paraId="58EE302C" w14:textId="77777777" w:rsidTr="00863A36">
        <w:trPr>
          <w:trHeight w:val="29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E4177"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Workplace</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14:paraId="6F024360" w14:textId="48FCF3A5"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A</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14:paraId="44DFAF36"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45195D7"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C</w:t>
            </w:r>
          </w:p>
        </w:tc>
      </w:tr>
      <w:tr w:rsidR="00863A36" w:rsidRPr="008D761A" w14:paraId="6A34DC29" w14:textId="77777777" w:rsidTr="00863A36">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BAE45F" w14:textId="665FFF6E" w:rsidR="00863A36" w:rsidRPr="008D761A" w:rsidRDefault="001E53AA" w:rsidP="00863A36">
            <w:pPr>
              <w:ind w:firstLine="0"/>
              <w:jc w:val="center"/>
              <w:rPr>
                <w:rFonts w:ascii="Arial" w:hAnsi="Arial" w:cs="Arial"/>
                <w:color w:val="000000"/>
                <w:sz w:val="20"/>
                <w:szCs w:val="20"/>
                <w:lang w:eastAsia="sk-SK"/>
              </w:rPr>
            </w:pPr>
            <w:r>
              <w:rPr>
                <w:color w:val="000000"/>
                <w:sz w:val="20"/>
                <w:szCs w:val="20"/>
                <w:lang w:val="en" w:eastAsia="sk-SK"/>
              </w:rPr>
              <w:t>K</w:t>
            </w:r>
            <w:r w:rsidR="00863A36" w:rsidRPr="008D761A">
              <w:rPr>
                <w:color w:val="000000"/>
                <w:sz w:val="20"/>
                <w:szCs w:val="20"/>
                <w:lang w:val="en" w:eastAsia="sk-SK"/>
              </w:rPr>
              <w:t>ELT</w:t>
            </w:r>
          </w:p>
        </w:tc>
        <w:tc>
          <w:tcPr>
            <w:tcW w:w="1941" w:type="dxa"/>
            <w:tcBorders>
              <w:top w:val="nil"/>
              <w:left w:val="nil"/>
              <w:bottom w:val="single" w:sz="4" w:space="0" w:color="auto"/>
              <w:right w:val="single" w:sz="4" w:space="0" w:color="auto"/>
            </w:tcBorders>
            <w:shd w:val="clear" w:color="auto" w:fill="auto"/>
            <w:noWrap/>
            <w:vAlign w:val="bottom"/>
            <w:hideMark/>
          </w:tcPr>
          <w:p w14:paraId="50D7E8ED" w14:textId="77777777" w:rsidR="00863A36" w:rsidRPr="008D761A" w:rsidRDefault="00863A36" w:rsidP="00863A36">
            <w:pPr>
              <w:ind w:firstLine="0"/>
              <w:jc w:val="left"/>
              <w:rPr>
                <w:rFonts w:ascii="Arial" w:hAnsi="Arial" w:cs="Arial"/>
                <w:color w:val="000000"/>
                <w:sz w:val="20"/>
                <w:szCs w:val="20"/>
                <w:lang w:eastAsia="sk-SK"/>
              </w:rPr>
            </w:pPr>
            <w:r w:rsidRPr="008D761A">
              <w:rPr>
                <w:color w:val="000000"/>
                <w:sz w:val="20"/>
                <w:szCs w:val="20"/>
                <w:lang w:val="en" w:eastAsia="sk-SK"/>
              </w:rPr>
              <w:t>Together</w:t>
            </w:r>
          </w:p>
        </w:tc>
        <w:tc>
          <w:tcPr>
            <w:tcW w:w="1461" w:type="dxa"/>
            <w:tcBorders>
              <w:top w:val="nil"/>
              <w:left w:val="nil"/>
              <w:bottom w:val="single" w:sz="4" w:space="0" w:color="auto"/>
              <w:right w:val="single" w:sz="4" w:space="0" w:color="auto"/>
            </w:tcBorders>
            <w:shd w:val="clear" w:color="auto" w:fill="auto"/>
            <w:noWrap/>
            <w:vAlign w:val="center"/>
            <w:hideMark/>
          </w:tcPr>
          <w:p w14:paraId="060FB2D4"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6,2</w:t>
            </w:r>
          </w:p>
        </w:tc>
        <w:tc>
          <w:tcPr>
            <w:tcW w:w="1516" w:type="dxa"/>
            <w:tcBorders>
              <w:top w:val="nil"/>
              <w:left w:val="nil"/>
              <w:bottom w:val="single" w:sz="4" w:space="0" w:color="auto"/>
              <w:right w:val="single" w:sz="4" w:space="0" w:color="auto"/>
            </w:tcBorders>
            <w:shd w:val="clear" w:color="auto" w:fill="auto"/>
            <w:noWrap/>
            <w:vAlign w:val="center"/>
            <w:hideMark/>
          </w:tcPr>
          <w:p w14:paraId="234C239E"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6</w:t>
            </w:r>
          </w:p>
        </w:tc>
        <w:tc>
          <w:tcPr>
            <w:tcW w:w="1559" w:type="dxa"/>
            <w:tcBorders>
              <w:top w:val="nil"/>
              <w:left w:val="nil"/>
              <w:bottom w:val="single" w:sz="4" w:space="0" w:color="auto"/>
              <w:right w:val="single" w:sz="4" w:space="0" w:color="auto"/>
            </w:tcBorders>
            <w:shd w:val="clear" w:color="auto" w:fill="auto"/>
            <w:noWrap/>
            <w:vAlign w:val="center"/>
            <w:hideMark/>
          </w:tcPr>
          <w:p w14:paraId="3AFF2B82"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27</w:t>
            </w:r>
          </w:p>
        </w:tc>
      </w:tr>
      <w:tr w:rsidR="00863A36" w:rsidRPr="008D761A" w14:paraId="0B463CA3" w14:textId="77777777" w:rsidTr="00863A36">
        <w:trPr>
          <w:trHeight w:val="290"/>
          <w:jc w:val="center"/>
        </w:trPr>
        <w:tc>
          <w:tcPr>
            <w:tcW w:w="889" w:type="dxa"/>
            <w:vMerge/>
            <w:tcBorders>
              <w:top w:val="nil"/>
              <w:left w:val="single" w:sz="4" w:space="0" w:color="auto"/>
              <w:bottom w:val="single" w:sz="4" w:space="0" w:color="auto"/>
              <w:right w:val="single" w:sz="4" w:space="0" w:color="auto"/>
            </w:tcBorders>
            <w:vAlign w:val="center"/>
            <w:hideMark/>
          </w:tcPr>
          <w:p w14:paraId="08EF0B1B" w14:textId="77777777" w:rsidR="00863A36" w:rsidRPr="008D761A" w:rsidRDefault="00863A36" w:rsidP="00863A36">
            <w:pPr>
              <w:ind w:firstLine="0"/>
              <w:jc w:val="left"/>
              <w:rPr>
                <w:rFonts w:ascii="Arial" w:hAnsi="Arial" w:cs="Arial"/>
                <w:color w:val="000000"/>
                <w:sz w:val="20"/>
                <w:szCs w:val="20"/>
                <w:lang w:eastAsia="sk-SK"/>
              </w:rPr>
            </w:pPr>
          </w:p>
        </w:tc>
        <w:tc>
          <w:tcPr>
            <w:tcW w:w="1941" w:type="dxa"/>
            <w:tcBorders>
              <w:top w:val="nil"/>
              <w:left w:val="nil"/>
              <w:bottom w:val="single" w:sz="4" w:space="0" w:color="auto"/>
              <w:right w:val="single" w:sz="4" w:space="0" w:color="auto"/>
            </w:tcBorders>
            <w:shd w:val="clear" w:color="auto" w:fill="auto"/>
            <w:noWrap/>
            <w:vAlign w:val="center"/>
            <w:hideMark/>
          </w:tcPr>
          <w:p w14:paraId="5589C819" w14:textId="77777777" w:rsidR="00863A36" w:rsidRPr="008D761A" w:rsidRDefault="00863A36" w:rsidP="00863A36">
            <w:pPr>
              <w:ind w:firstLine="0"/>
              <w:jc w:val="left"/>
              <w:rPr>
                <w:rFonts w:ascii="Arial" w:hAnsi="Arial" w:cs="Arial"/>
                <w:color w:val="000000"/>
                <w:sz w:val="20"/>
                <w:szCs w:val="20"/>
                <w:lang w:eastAsia="sk-SK"/>
              </w:rPr>
            </w:pPr>
            <w:r w:rsidRPr="008D761A">
              <w:rPr>
                <w:color w:val="000000"/>
                <w:sz w:val="20"/>
                <w:szCs w:val="20"/>
                <w:lang w:val="en" w:eastAsia="sk-SK"/>
              </w:rPr>
              <w:t>average per person</w:t>
            </w:r>
          </w:p>
        </w:tc>
        <w:tc>
          <w:tcPr>
            <w:tcW w:w="1461" w:type="dxa"/>
            <w:tcBorders>
              <w:top w:val="nil"/>
              <w:left w:val="nil"/>
              <w:bottom w:val="single" w:sz="4" w:space="0" w:color="auto"/>
              <w:right w:val="single" w:sz="4" w:space="0" w:color="auto"/>
            </w:tcBorders>
            <w:shd w:val="clear" w:color="auto" w:fill="auto"/>
            <w:noWrap/>
            <w:vAlign w:val="center"/>
            <w:hideMark/>
          </w:tcPr>
          <w:p w14:paraId="21CE5740"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1,0</w:t>
            </w:r>
          </w:p>
        </w:tc>
        <w:tc>
          <w:tcPr>
            <w:tcW w:w="1516" w:type="dxa"/>
            <w:tcBorders>
              <w:top w:val="nil"/>
              <w:left w:val="nil"/>
              <w:bottom w:val="single" w:sz="4" w:space="0" w:color="auto"/>
              <w:right w:val="single" w:sz="4" w:space="0" w:color="auto"/>
            </w:tcBorders>
            <w:shd w:val="clear" w:color="auto" w:fill="auto"/>
            <w:noWrap/>
            <w:vAlign w:val="center"/>
            <w:hideMark/>
          </w:tcPr>
          <w:p w14:paraId="03F608DF"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1</w:t>
            </w:r>
          </w:p>
        </w:tc>
        <w:tc>
          <w:tcPr>
            <w:tcW w:w="1559" w:type="dxa"/>
            <w:tcBorders>
              <w:top w:val="nil"/>
              <w:left w:val="nil"/>
              <w:bottom w:val="single" w:sz="4" w:space="0" w:color="auto"/>
              <w:right w:val="single" w:sz="4" w:space="0" w:color="auto"/>
            </w:tcBorders>
            <w:shd w:val="clear" w:color="auto" w:fill="auto"/>
            <w:noWrap/>
            <w:vAlign w:val="center"/>
            <w:hideMark/>
          </w:tcPr>
          <w:p w14:paraId="10BF0597"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4,5</w:t>
            </w:r>
          </w:p>
        </w:tc>
      </w:tr>
      <w:tr w:rsidR="00863A36" w:rsidRPr="008D761A" w14:paraId="59A69779" w14:textId="77777777" w:rsidTr="00863A36">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90F755"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KMSD</w:t>
            </w:r>
          </w:p>
        </w:tc>
        <w:tc>
          <w:tcPr>
            <w:tcW w:w="1941" w:type="dxa"/>
            <w:tcBorders>
              <w:top w:val="nil"/>
              <w:left w:val="nil"/>
              <w:bottom w:val="single" w:sz="4" w:space="0" w:color="auto"/>
              <w:right w:val="single" w:sz="4" w:space="0" w:color="auto"/>
            </w:tcBorders>
            <w:shd w:val="clear" w:color="auto" w:fill="auto"/>
            <w:noWrap/>
            <w:vAlign w:val="bottom"/>
            <w:hideMark/>
          </w:tcPr>
          <w:p w14:paraId="746D419B" w14:textId="77777777" w:rsidR="00863A36" w:rsidRPr="008D761A" w:rsidRDefault="00863A36" w:rsidP="00863A36">
            <w:pPr>
              <w:ind w:firstLine="0"/>
              <w:jc w:val="left"/>
              <w:rPr>
                <w:rFonts w:ascii="Arial" w:hAnsi="Arial" w:cs="Arial"/>
                <w:color w:val="000000"/>
                <w:sz w:val="20"/>
                <w:szCs w:val="20"/>
                <w:lang w:eastAsia="sk-SK"/>
              </w:rPr>
            </w:pPr>
            <w:r w:rsidRPr="008D761A">
              <w:rPr>
                <w:color w:val="000000"/>
                <w:sz w:val="20"/>
                <w:szCs w:val="20"/>
                <w:lang w:val="en" w:eastAsia="sk-SK"/>
              </w:rPr>
              <w:t>Together</w:t>
            </w:r>
          </w:p>
        </w:tc>
        <w:tc>
          <w:tcPr>
            <w:tcW w:w="1461" w:type="dxa"/>
            <w:tcBorders>
              <w:top w:val="nil"/>
              <w:left w:val="nil"/>
              <w:bottom w:val="single" w:sz="4" w:space="0" w:color="auto"/>
              <w:right w:val="single" w:sz="4" w:space="0" w:color="auto"/>
            </w:tcBorders>
            <w:shd w:val="clear" w:color="auto" w:fill="auto"/>
            <w:noWrap/>
            <w:vAlign w:val="center"/>
            <w:hideMark/>
          </w:tcPr>
          <w:p w14:paraId="1E7ACD53"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3,5</w:t>
            </w:r>
          </w:p>
        </w:tc>
        <w:tc>
          <w:tcPr>
            <w:tcW w:w="1516" w:type="dxa"/>
            <w:tcBorders>
              <w:top w:val="nil"/>
              <w:left w:val="nil"/>
              <w:bottom w:val="single" w:sz="4" w:space="0" w:color="auto"/>
              <w:right w:val="single" w:sz="4" w:space="0" w:color="auto"/>
            </w:tcBorders>
            <w:shd w:val="clear" w:color="auto" w:fill="auto"/>
            <w:noWrap/>
            <w:vAlign w:val="center"/>
            <w:hideMark/>
          </w:tcPr>
          <w:p w14:paraId="68239FEC"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26</w:t>
            </w:r>
          </w:p>
        </w:tc>
        <w:tc>
          <w:tcPr>
            <w:tcW w:w="1559" w:type="dxa"/>
            <w:tcBorders>
              <w:top w:val="nil"/>
              <w:left w:val="nil"/>
              <w:bottom w:val="single" w:sz="4" w:space="0" w:color="auto"/>
              <w:right w:val="single" w:sz="4" w:space="0" w:color="auto"/>
            </w:tcBorders>
            <w:shd w:val="clear" w:color="auto" w:fill="auto"/>
            <w:noWrap/>
            <w:vAlign w:val="center"/>
            <w:hideMark/>
          </w:tcPr>
          <w:p w14:paraId="39BB1878"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28</w:t>
            </w:r>
          </w:p>
        </w:tc>
      </w:tr>
      <w:tr w:rsidR="00863A36" w:rsidRPr="008D761A" w14:paraId="1B889CC9" w14:textId="77777777" w:rsidTr="00863A36">
        <w:trPr>
          <w:trHeight w:val="290"/>
          <w:jc w:val="center"/>
        </w:trPr>
        <w:tc>
          <w:tcPr>
            <w:tcW w:w="889" w:type="dxa"/>
            <w:vMerge/>
            <w:tcBorders>
              <w:top w:val="nil"/>
              <w:left w:val="single" w:sz="4" w:space="0" w:color="auto"/>
              <w:bottom w:val="single" w:sz="4" w:space="0" w:color="auto"/>
              <w:right w:val="single" w:sz="4" w:space="0" w:color="auto"/>
            </w:tcBorders>
            <w:vAlign w:val="center"/>
            <w:hideMark/>
          </w:tcPr>
          <w:p w14:paraId="670DDBAA" w14:textId="77777777" w:rsidR="00863A36" w:rsidRPr="008D761A" w:rsidRDefault="00863A36" w:rsidP="00863A36">
            <w:pPr>
              <w:ind w:firstLine="0"/>
              <w:jc w:val="left"/>
              <w:rPr>
                <w:rFonts w:ascii="Arial" w:hAnsi="Arial" w:cs="Arial"/>
                <w:color w:val="000000"/>
                <w:sz w:val="20"/>
                <w:szCs w:val="20"/>
                <w:lang w:eastAsia="sk-SK"/>
              </w:rPr>
            </w:pPr>
          </w:p>
        </w:tc>
        <w:tc>
          <w:tcPr>
            <w:tcW w:w="1941" w:type="dxa"/>
            <w:tcBorders>
              <w:top w:val="nil"/>
              <w:left w:val="nil"/>
              <w:bottom w:val="single" w:sz="4" w:space="0" w:color="auto"/>
              <w:right w:val="single" w:sz="4" w:space="0" w:color="auto"/>
            </w:tcBorders>
            <w:shd w:val="clear" w:color="auto" w:fill="auto"/>
            <w:noWrap/>
            <w:vAlign w:val="center"/>
            <w:hideMark/>
          </w:tcPr>
          <w:p w14:paraId="19B0F961" w14:textId="77777777" w:rsidR="00863A36" w:rsidRPr="008D761A" w:rsidRDefault="00863A36" w:rsidP="00863A36">
            <w:pPr>
              <w:ind w:firstLine="0"/>
              <w:jc w:val="left"/>
              <w:rPr>
                <w:rFonts w:ascii="Arial" w:hAnsi="Arial" w:cs="Arial"/>
                <w:color w:val="000000"/>
                <w:sz w:val="20"/>
                <w:szCs w:val="20"/>
                <w:lang w:eastAsia="sk-SK"/>
              </w:rPr>
            </w:pPr>
            <w:r w:rsidRPr="008D761A">
              <w:rPr>
                <w:color w:val="000000"/>
                <w:sz w:val="20"/>
                <w:szCs w:val="20"/>
                <w:lang w:val="en" w:eastAsia="sk-SK"/>
              </w:rPr>
              <w:t>average per person</w:t>
            </w:r>
          </w:p>
        </w:tc>
        <w:tc>
          <w:tcPr>
            <w:tcW w:w="1461" w:type="dxa"/>
            <w:tcBorders>
              <w:top w:val="nil"/>
              <w:left w:val="nil"/>
              <w:bottom w:val="single" w:sz="4" w:space="0" w:color="auto"/>
              <w:right w:val="single" w:sz="4" w:space="0" w:color="auto"/>
            </w:tcBorders>
            <w:shd w:val="clear" w:color="auto" w:fill="auto"/>
            <w:noWrap/>
            <w:vAlign w:val="center"/>
            <w:hideMark/>
          </w:tcPr>
          <w:p w14:paraId="355BB1F1"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0,6</w:t>
            </w:r>
          </w:p>
        </w:tc>
        <w:tc>
          <w:tcPr>
            <w:tcW w:w="1516" w:type="dxa"/>
            <w:tcBorders>
              <w:top w:val="nil"/>
              <w:left w:val="nil"/>
              <w:bottom w:val="single" w:sz="4" w:space="0" w:color="auto"/>
              <w:right w:val="single" w:sz="4" w:space="0" w:color="auto"/>
            </w:tcBorders>
            <w:shd w:val="clear" w:color="auto" w:fill="auto"/>
            <w:noWrap/>
            <w:vAlign w:val="center"/>
            <w:hideMark/>
          </w:tcPr>
          <w:p w14:paraId="19C62AC4"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4,3</w:t>
            </w:r>
          </w:p>
        </w:tc>
        <w:tc>
          <w:tcPr>
            <w:tcW w:w="1559" w:type="dxa"/>
            <w:tcBorders>
              <w:top w:val="nil"/>
              <w:left w:val="nil"/>
              <w:bottom w:val="single" w:sz="4" w:space="0" w:color="auto"/>
              <w:right w:val="single" w:sz="4" w:space="0" w:color="auto"/>
            </w:tcBorders>
            <w:shd w:val="clear" w:color="auto" w:fill="auto"/>
            <w:noWrap/>
            <w:vAlign w:val="center"/>
            <w:hideMark/>
          </w:tcPr>
          <w:p w14:paraId="62636E3A"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4,7</w:t>
            </w:r>
          </w:p>
        </w:tc>
      </w:tr>
      <w:tr w:rsidR="00863A36" w:rsidRPr="008D761A" w14:paraId="441C0854" w14:textId="77777777" w:rsidTr="00863A36">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F38C35"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KVAT</w:t>
            </w:r>
          </w:p>
        </w:tc>
        <w:tc>
          <w:tcPr>
            <w:tcW w:w="1941" w:type="dxa"/>
            <w:tcBorders>
              <w:top w:val="nil"/>
              <w:left w:val="nil"/>
              <w:bottom w:val="single" w:sz="4" w:space="0" w:color="auto"/>
              <w:right w:val="single" w:sz="4" w:space="0" w:color="auto"/>
            </w:tcBorders>
            <w:shd w:val="clear" w:color="auto" w:fill="auto"/>
            <w:noWrap/>
            <w:vAlign w:val="bottom"/>
            <w:hideMark/>
          </w:tcPr>
          <w:p w14:paraId="3456A825" w14:textId="77777777" w:rsidR="00863A36" w:rsidRPr="008D761A" w:rsidRDefault="00863A36" w:rsidP="00863A36">
            <w:pPr>
              <w:ind w:firstLine="0"/>
              <w:jc w:val="left"/>
              <w:rPr>
                <w:rFonts w:ascii="Arial" w:hAnsi="Arial" w:cs="Arial"/>
                <w:color w:val="000000"/>
                <w:sz w:val="20"/>
                <w:szCs w:val="20"/>
                <w:lang w:eastAsia="sk-SK"/>
              </w:rPr>
            </w:pPr>
            <w:r w:rsidRPr="008D761A">
              <w:rPr>
                <w:color w:val="000000"/>
                <w:sz w:val="20"/>
                <w:szCs w:val="20"/>
                <w:lang w:val="en" w:eastAsia="sk-SK"/>
              </w:rPr>
              <w:t>Together</w:t>
            </w:r>
          </w:p>
        </w:tc>
        <w:tc>
          <w:tcPr>
            <w:tcW w:w="1461" w:type="dxa"/>
            <w:tcBorders>
              <w:top w:val="nil"/>
              <w:left w:val="nil"/>
              <w:bottom w:val="single" w:sz="4" w:space="0" w:color="auto"/>
              <w:right w:val="single" w:sz="4" w:space="0" w:color="auto"/>
            </w:tcBorders>
            <w:shd w:val="clear" w:color="auto" w:fill="auto"/>
            <w:noWrap/>
            <w:vAlign w:val="center"/>
            <w:hideMark/>
          </w:tcPr>
          <w:p w14:paraId="7B7D5394"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13</w:t>
            </w:r>
          </w:p>
        </w:tc>
        <w:tc>
          <w:tcPr>
            <w:tcW w:w="1516" w:type="dxa"/>
            <w:tcBorders>
              <w:top w:val="nil"/>
              <w:left w:val="nil"/>
              <w:bottom w:val="single" w:sz="4" w:space="0" w:color="auto"/>
              <w:right w:val="single" w:sz="4" w:space="0" w:color="auto"/>
            </w:tcBorders>
            <w:shd w:val="clear" w:color="auto" w:fill="auto"/>
            <w:noWrap/>
            <w:vAlign w:val="center"/>
            <w:hideMark/>
          </w:tcPr>
          <w:p w14:paraId="11FC4131"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33</w:t>
            </w:r>
          </w:p>
        </w:tc>
        <w:tc>
          <w:tcPr>
            <w:tcW w:w="1559" w:type="dxa"/>
            <w:tcBorders>
              <w:top w:val="nil"/>
              <w:left w:val="nil"/>
              <w:bottom w:val="single" w:sz="4" w:space="0" w:color="auto"/>
              <w:right w:val="single" w:sz="4" w:space="0" w:color="auto"/>
            </w:tcBorders>
            <w:shd w:val="clear" w:color="auto" w:fill="auto"/>
            <w:noWrap/>
            <w:vAlign w:val="center"/>
            <w:hideMark/>
          </w:tcPr>
          <w:p w14:paraId="155DA1FC"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86</w:t>
            </w:r>
          </w:p>
        </w:tc>
      </w:tr>
      <w:tr w:rsidR="00863A36" w:rsidRPr="008D761A" w14:paraId="21592320" w14:textId="77777777" w:rsidTr="00863A36">
        <w:trPr>
          <w:trHeight w:val="290"/>
          <w:jc w:val="center"/>
        </w:trPr>
        <w:tc>
          <w:tcPr>
            <w:tcW w:w="889" w:type="dxa"/>
            <w:vMerge/>
            <w:tcBorders>
              <w:top w:val="nil"/>
              <w:left w:val="single" w:sz="4" w:space="0" w:color="auto"/>
              <w:bottom w:val="single" w:sz="4" w:space="0" w:color="auto"/>
              <w:right w:val="single" w:sz="4" w:space="0" w:color="auto"/>
            </w:tcBorders>
            <w:vAlign w:val="center"/>
            <w:hideMark/>
          </w:tcPr>
          <w:p w14:paraId="027858CF" w14:textId="77777777" w:rsidR="00863A36" w:rsidRPr="008D761A" w:rsidRDefault="00863A36" w:rsidP="00863A36">
            <w:pPr>
              <w:ind w:firstLine="0"/>
              <w:jc w:val="left"/>
              <w:rPr>
                <w:rFonts w:ascii="Arial" w:hAnsi="Arial" w:cs="Arial"/>
                <w:color w:val="000000"/>
                <w:sz w:val="20"/>
                <w:szCs w:val="20"/>
                <w:lang w:eastAsia="sk-SK"/>
              </w:rPr>
            </w:pPr>
          </w:p>
        </w:tc>
        <w:tc>
          <w:tcPr>
            <w:tcW w:w="1941" w:type="dxa"/>
            <w:tcBorders>
              <w:top w:val="nil"/>
              <w:left w:val="nil"/>
              <w:bottom w:val="single" w:sz="4" w:space="0" w:color="auto"/>
              <w:right w:val="single" w:sz="4" w:space="0" w:color="auto"/>
            </w:tcBorders>
            <w:shd w:val="clear" w:color="auto" w:fill="auto"/>
            <w:noWrap/>
            <w:vAlign w:val="center"/>
            <w:hideMark/>
          </w:tcPr>
          <w:p w14:paraId="5DF3ABF4" w14:textId="77777777" w:rsidR="00863A36" w:rsidRPr="008D761A" w:rsidRDefault="00863A36" w:rsidP="00863A36">
            <w:pPr>
              <w:ind w:firstLine="0"/>
              <w:jc w:val="left"/>
              <w:rPr>
                <w:rFonts w:ascii="Arial" w:hAnsi="Arial" w:cs="Arial"/>
                <w:color w:val="000000"/>
                <w:sz w:val="20"/>
                <w:szCs w:val="20"/>
                <w:lang w:eastAsia="sk-SK"/>
              </w:rPr>
            </w:pPr>
            <w:r w:rsidRPr="008D761A">
              <w:rPr>
                <w:color w:val="000000"/>
                <w:sz w:val="20"/>
                <w:szCs w:val="20"/>
                <w:lang w:val="en" w:eastAsia="sk-SK"/>
              </w:rPr>
              <w:t>average per person</w:t>
            </w:r>
          </w:p>
        </w:tc>
        <w:tc>
          <w:tcPr>
            <w:tcW w:w="1461" w:type="dxa"/>
            <w:tcBorders>
              <w:top w:val="nil"/>
              <w:left w:val="nil"/>
              <w:bottom w:val="single" w:sz="4" w:space="0" w:color="auto"/>
              <w:right w:val="single" w:sz="4" w:space="0" w:color="auto"/>
            </w:tcBorders>
            <w:shd w:val="clear" w:color="auto" w:fill="auto"/>
            <w:noWrap/>
            <w:vAlign w:val="center"/>
            <w:hideMark/>
          </w:tcPr>
          <w:p w14:paraId="681896AB"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1,625</w:t>
            </w:r>
          </w:p>
        </w:tc>
        <w:tc>
          <w:tcPr>
            <w:tcW w:w="1516" w:type="dxa"/>
            <w:tcBorders>
              <w:top w:val="nil"/>
              <w:left w:val="nil"/>
              <w:bottom w:val="single" w:sz="4" w:space="0" w:color="auto"/>
              <w:right w:val="single" w:sz="4" w:space="0" w:color="auto"/>
            </w:tcBorders>
            <w:shd w:val="clear" w:color="auto" w:fill="auto"/>
            <w:noWrap/>
            <w:vAlign w:val="center"/>
            <w:hideMark/>
          </w:tcPr>
          <w:p w14:paraId="1259059A"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4,125</w:t>
            </w:r>
          </w:p>
        </w:tc>
        <w:tc>
          <w:tcPr>
            <w:tcW w:w="1559" w:type="dxa"/>
            <w:tcBorders>
              <w:top w:val="nil"/>
              <w:left w:val="nil"/>
              <w:bottom w:val="single" w:sz="4" w:space="0" w:color="auto"/>
              <w:right w:val="single" w:sz="4" w:space="0" w:color="auto"/>
            </w:tcBorders>
            <w:shd w:val="clear" w:color="auto" w:fill="auto"/>
            <w:noWrap/>
            <w:vAlign w:val="center"/>
            <w:hideMark/>
          </w:tcPr>
          <w:p w14:paraId="7C389280"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10,75</w:t>
            </w:r>
          </w:p>
        </w:tc>
      </w:tr>
      <w:tr w:rsidR="00863A36" w:rsidRPr="008D761A" w14:paraId="28C688A7" w14:textId="77777777" w:rsidTr="00863A36">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A54861"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KVTMKv</w:t>
            </w:r>
          </w:p>
        </w:tc>
        <w:tc>
          <w:tcPr>
            <w:tcW w:w="1941" w:type="dxa"/>
            <w:tcBorders>
              <w:top w:val="nil"/>
              <w:left w:val="nil"/>
              <w:bottom w:val="single" w:sz="4" w:space="0" w:color="auto"/>
              <w:right w:val="single" w:sz="4" w:space="0" w:color="auto"/>
            </w:tcBorders>
            <w:shd w:val="clear" w:color="auto" w:fill="auto"/>
            <w:noWrap/>
            <w:vAlign w:val="bottom"/>
            <w:hideMark/>
          </w:tcPr>
          <w:p w14:paraId="26D6B590" w14:textId="77777777" w:rsidR="00863A36" w:rsidRPr="008D761A" w:rsidRDefault="00863A36" w:rsidP="00863A36">
            <w:pPr>
              <w:ind w:firstLine="0"/>
              <w:jc w:val="left"/>
              <w:rPr>
                <w:rFonts w:ascii="Arial" w:hAnsi="Arial" w:cs="Arial"/>
                <w:color w:val="000000"/>
                <w:sz w:val="20"/>
                <w:szCs w:val="20"/>
                <w:lang w:eastAsia="sk-SK"/>
              </w:rPr>
            </w:pPr>
            <w:r w:rsidRPr="008D761A">
              <w:rPr>
                <w:color w:val="000000"/>
                <w:sz w:val="20"/>
                <w:szCs w:val="20"/>
                <w:lang w:val="en" w:eastAsia="sk-SK"/>
              </w:rPr>
              <w:t>Together</w:t>
            </w:r>
          </w:p>
        </w:tc>
        <w:tc>
          <w:tcPr>
            <w:tcW w:w="1461" w:type="dxa"/>
            <w:tcBorders>
              <w:top w:val="nil"/>
              <w:left w:val="nil"/>
              <w:bottom w:val="single" w:sz="4" w:space="0" w:color="auto"/>
              <w:right w:val="single" w:sz="4" w:space="0" w:color="auto"/>
            </w:tcBorders>
            <w:shd w:val="clear" w:color="auto" w:fill="auto"/>
            <w:noWrap/>
            <w:vAlign w:val="center"/>
            <w:hideMark/>
          </w:tcPr>
          <w:p w14:paraId="160026C3"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3</w:t>
            </w:r>
          </w:p>
        </w:tc>
        <w:tc>
          <w:tcPr>
            <w:tcW w:w="1516" w:type="dxa"/>
            <w:tcBorders>
              <w:top w:val="nil"/>
              <w:left w:val="nil"/>
              <w:bottom w:val="single" w:sz="4" w:space="0" w:color="auto"/>
              <w:right w:val="single" w:sz="4" w:space="0" w:color="auto"/>
            </w:tcBorders>
            <w:shd w:val="clear" w:color="auto" w:fill="auto"/>
            <w:noWrap/>
            <w:vAlign w:val="center"/>
            <w:hideMark/>
          </w:tcPr>
          <w:p w14:paraId="1EDBCB54"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11409BD"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22</w:t>
            </w:r>
          </w:p>
        </w:tc>
      </w:tr>
      <w:tr w:rsidR="00863A36" w:rsidRPr="008D761A" w14:paraId="6AF80D78" w14:textId="77777777" w:rsidTr="00863A36">
        <w:trPr>
          <w:trHeight w:val="290"/>
          <w:jc w:val="center"/>
        </w:trPr>
        <w:tc>
          <w:tcPr>
            <w:tcW w:w="889" w:type="dxa"/>
            <w:vMerge/>
            <w:tcBorders>
              <w:top w:val="nil"/>
              <w:left w:val="single" w:sz="4" w:space="0" w:color="auto"/>
              <w:bottom w:val="single" w:sz="4" w:space="0" w:color="auto"/>
              <w:right w:val="single" w:sz="4" w:space="0" w:color="auto"/>
            </w:tcBorders>
            <w:vAlign w:val="center"/>
            <w:hideMark/>
          </w:tcPr>
          <w:p w14:paraId="63754535" w14:textId="77777777" w:rsidR="00863A36" w:rsidRPr="008D761A" w:rsidRDefault="00863A36" w:rsidP="00863A36">
            <w:pPr>
              <w:ind w:firstLine="0"/>
              <w:jc w:val="left"/>
              <w:rPr>
                <w:rFonts w:ascii="Arial" w:hAnsi="Arial" w:cs="Arial"/>
                <w:color w:val="000000"/>
                <w:sz w:val="20"/>
                <w:szCs w:val="20"/>
                <w:lang w:eastAsia="sk-SK"/>
              </w:rPr>
            </w:pPr>
          </w:p>
        </w:tc>
        <w:tc>
          <w:tcPr>
            <w:tcW w:w="1941" w:type="dxa"/>
            <w:tcBorders>
              <w:top w:val="nil"/>
              <w:left w:val="nil"/>
              <w:bottom w:val="single" w:sz="4" w:space="0" w:color="auto"/>
              <w:right w:val="single" w:sz="4" w:space="0" w:color="auto"/>
            </w:tcBorders>
            <w:shd w:val="clear" w:color="auto" w:fill="auto"/>
            <w:noWrap/>
            <w:vAlign w:val="center"/>
            <w:hideMark/>
          </w:tcPr>
          <w:p w14:paraId="24ECFA97" w14:textId="77777777" w:rsidR="00863A36" w:rsidRPr="008D761A" w:rsidRDefault="00863A36" w:rsidP="00863A36">
            <w:pPr>
              <w:ind w:firstLine="0"/>
              <w:jc w:val="left"/>
              <w:rPr>
                <w:rFonts w:ascii="Arial" w:hAnsi="Arial" w:cs="Arial"/>
                <w:color w:val="000000"/>
                <w:sz w:val="20"/>
                <w:szCs w:val="20"/>
                <w:lang w:eastAsia="sk-SK"/>
              </w:rPr>
            </w:pPr>
            <w:r w:rsidRPr="008D761A">
              <w:rPr>
                <w:color w:val="000000"/>
                <w:sz w:val="20"/>
                <w:szCs w:val="20"/>
                <w:lang w:val="en" w:eastAsia="sk-SK"/>
              </w:rPr>
              <w:t>average per person</w:t>
            </w:r>
          </w:p>
        </w:tc>
        <w:tc>
          <w:tcPr>
            <w:tcW w:w="1461" w:type="dxa"/>
            <w:tcBorders>
              <w:top w:val="nil"/>
              <w:left w:val="nil"/>
              <w:bottom w:val="single" w:sz="4" w:space="0" w:color="auto"/>
              <w:right w:val="single" w:sz="4" w:space="0" w:color="auto"/>
            </w:tcBorders>
            <w:shd w:val="clear" w:color="auto" w:fill="auto"/>
            <w:noWrap/>
            <w:vAlign w:val="center"/>
            <w:hideMark/>
          </w:tcPr>
          <w:p w14:paraId="325641C2"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0,4</w:t>
            </w:r>
          </w:p>
        </w:tc>
        <w:tc>
          <w:tcPr>
            <w:tcW w:w="1516" w:type="dxa"/>
            <w:tcBorders>
              <w:top w:val="nil"/>
              <w:left w:val="nil"/>
              <w:bottom w:val="single" w:sz="4" w:space="0" w:color="auto"/>
              <w:right w:val="single" w:sz="4" w:space="0" w:color="auto"/>
            </w:tcBorders>
            <w:shd w:val="clear" w:color="auto" w:fill="auto"/>
            <w:noWrap/>
            <w:vAlign w:val="center"/>
            <w:hideMark/>
          </w:tcPr>
          <w:p w14:paraId="32256D38"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2,3</w:t>
            </w:r>
          </w:p>
        </w:tc>
        <w:tc>
          <w:tcPr>
            <w:tcW w:w="1559" w:type="dxa"/>
            <w:tcBorders>
              <w:top w:val="nil"/>
              <w:left w:val="nil"/>
              <w:bottom w:val="single" w:sz="4" w:space="0" w:color="auto"/>
              <w:right w:val="single" w:sz="4" w:space="0" w:color="auto"/>
            </w:tcBorders>
            <w:shd w:val="clear" w:color="auto" w:fill="auto"/>
            <w:noWrap/>
            <w:vAlign w:val="center"/>
            <w:hideMark/>
          </w:tcPr>
          <w:p w14:paraId="60DBCA98"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3,1</w:t>
            </w:r>
          </w:p>
        </w:tc>
      </w:tr>
      <w:tr w:rsidR="00863A36" w:rsidRPr="008D761A" w14:paraId="0637B18E" w14:textId="77777777" w:rsidTr="00863A36">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29B625" w14:textId="335AE2B8"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F</w:t>
            </w:r>
            <w:r w:rsidR="001E53AA">
              <w:rPr>
                <w:color w:val="000000"/>
                <w:sz w:val="20"/>
                <w:szCs w:val="20"/>
                <w:lang w:val="en" w:eastAsia="sk-SK"/>
              </w:rPr>
              <w:t>T</w:t>
            </w:r>
          </w:p>
        </w:tc>
        <w:tc>
          <w:tcPr>
            <w:tcW w:w="1941" w:type="dxa"/>
            <w:tcBorders>
              <w:top w:val="nil"/>
              <w:left w:val="nil"/>
              <w:bottom w:val="single" w:sz="4" w:space="0" w:color="auto"/>
              <w:right w:val="single" w:sz="4" w:space="0" w:color="auto"/>
            </w:tcBorders>
            <w:shd w:val="clear" w:color="auto" w:fill="auto"/>
            <w:noWrap/>
            <w:vAlign w:val="center"/>
            <w:hideMark/>
          </w:tcPr>
          <w:p w14:paraId="603D8587" w14:textId="77777777" w:rsidR="00863A36" w:rsidRPr="008D761A" w:rsidRDefault="00863A36" w:rsidP="00863A36">
            <w:pPr>
              <w:ind w:firstLine="0"/>
              <w:jc w:val="left"/>
              <w:rPr>
                <w:rFonts w:ascii="Arial" w:hAnsi="Arial" w:cs="Arial"/>
                <w:color w:val="000000"/>
                <w:sz w:val="20"/>
                <w:szCs w:val="20"/>
                <w:lang w:eastAsia="sk-SK"/>
              </w:rPr>
            </w:pPr>
            <w:r w:rsidRPr="008D761A">
              <w:rPr>
                <w:color w:val="000000"/>
                <w:sz w:val="20"/>
                <w:szCs w:val="20"/>
                <w:lang w:val="en" w:eastAsia="sk-SK"/>
              </w:rPr>
              <w:t>Together</w:t>
            </w:r>
          </w:p>
        </w:tc>
        <w:tc>
          <w:tcPr>
            <w:tcW w:w="1461" w:type="dxa"/>
            <w:tcBorders>
              <w:top w:val="nil"/>
              <w:left w:val="nil"/>
              <w:bottom w:val="single" w:sz="4" w:space="0" w:color="auto"/>
              <w:right w:val="single" w:sz="4" w:space="0" w:color="auto"/>
            </w:tcBorders>
            <w:shd w:val="clear" w:color="auto" w:fill="auto"/>
            <w:noWrap/>
            <w:vAlign w:val="center"/>
            <w:hideMark/>
          </w:tcPr>
          <w:p w14:paraId="33386EF3"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26</w:t>
            </w:r>
          </w:p>
        </w:tc>
        <w:tc>
          <w:tcPr>
            <w:tcW w:w="1516" w:type="dxa"/>
            <w:tcBorders>
              <w:top w:val="nil"/>
              <w:left w:val="nil"/>
              <w:bottom w:val="single" w:sz="4" w:space="0" w:color="auto"/>
              <w:right w:val="single" w:sz="4" w:space="0" w:color="auto"/>
            </w:tcBorders>
            <w:shd w:val="clear" w:color="auto" w:fill="auto"/>
            <w:noWrap/>
            <w:vAlign w:val="center"/>
            <w:hideMark/>
          </w:tcPr>
          <w:p w14:paraId="17053121"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81</w:t>
            </w:r>
          </w:p>
        </w:tc>
        <w:tc>
          <w:tcPr>
            <w:tcW w:w="1559" w:type="dxa"/>
            <w:tcBorders>
              <w:top w:val="nil"/>
              <w:left w:val="nil"/>
              <w:bottom w:val="single" w:sz="4" w:space="0" w:color="auto"/>
              <w:right w:val="single" w:sz="4" w:space="0" w:color="auto"/>
            </w:tcBorders>
            <w:shd w:val="clear" w:color="auto" w:fill="auto"/>
            <w:noWrap/>
            <w:vAlign w:val="center"/>
            <w:hideMark/>
          </w:tcPr>
          <w:p w14:paraId="3D3A7217"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163</w:t>
            </w:r>
          </w:p>
        </w:tc>
      </w:tr>
      <w:tr w:rsidR="00863A36" w:rsidRPr="008D761A" w14:paraId="3C3FE98D" w14:textId="77777777" w:rsidTr="00863A36">
        <w:trPr>
          <w:trHeight w:val="290"/>
          <w:jc w:val="center"/>
        </w:trPr>
        <w:tc>
          <w:tcPr>
            <w:tcW w:w="889" w:type="dxa"/>
            <w:vMerge/>
            <w:tcBorders>
              <w:top w:val="nil"/>
              <w:left w:val="single" w:sz="4" w:space="0" w:color="auto"/>
              <w:bottom w:val="single" w:sz="4" w:space="0" w:color="auto"/>
              <w:right w:val="single" w:sz="4" w:space="0" w:color="auto"/>
            </w:tcBorders>
            <w:vAlign w:val="center"/>
            <w:hideMark/>
          </w:tcPr>
          <w:p w14:paraId="21A335DB" w14:textId="77777777" w:rsidR="00863A36" w:rsidRPr="008D761A" w:rsidRDefault="00863A36" w:rsidP="00863A36">
            <w:pPr>
              <w:ind w:firstLine="0"/>
              <w:jc w:val="left"/>
              <w:rPr>
                <w:rFonts w:ascii="Arial" w:hAnsi="Arial" w:cs="Arial"/>
                <w:color w:val="000000"/>
                <w:sz w:val="20"/>
                <w:szCs w:val="20"/>
                <w:lang w:eastAsia="sk-SK"/>
              </w:rPr>
            </w:pPr>
          </w:p>
        </w:tc>
        <w:tc>
          <w:tcPr>
            <w:tcW w:w="1941" w:type="dxa"/>
            <w:tcBorders>
              <w:top w:val="nil"/>
              <w:left w:val="nil"/>
              <w:bottom w:val="single" w:sz="4" w:space="0" w:color="auto"/>
              <w:right w:val="single" w:sz="4" w:space="0" w:color="auto"/>
            </w:tcBorders>
            <w:shd w:val="clear" w:color="auto" w:fill="auto"/>
            <w:noWrap/>
            <w:vAlign w:val="center"/>
            <w:hideMark/>
          </w:tcPr>
          <w:p w14:paraId="0D55DEEA" w14:textId="77777777" w:rsidR="00863A36" w:rsidRPr="008D761A" w:rsidRDefault="00863A36" w:rsidP="00863A36">
            <w:pPr>
              <w:ind w:firstLine="0"/>
              <w:jc w:val="left"/>
              <w:rPr>
                <w:rFonts w:ascii="Arial" w:hAnsi="Arial" w:cs="Arial"/>
                <w:color w:val="000000"/>
                <w:sz w:val="20"/>
                <w:szCs w:val="20"/>
                <w:lang w:eastAsia="sk-SK"/>
              </w:rPr>
            </w:pPr>
            <w:r w:rsidRPr="008D761A">
              <w:rPr>
                <w:color w:val="000000"/>
                <w:sz w:val="20"/>
                <w:szCs w:val="20"/>
                <w:lang w:val="en" w:eastAsia="sk-SK"/>
              </w:rPr>
              <w:t>Average per person</w:t>
            </w:r>
          </w:p>
        </w:tc>
        <w:tc>
          <w:tcPr>
            <w:tcW w:w="1461" w:type="dxa"/>
            <w:tcBorders>
              <w:top w:val="nil"/>
              <w:left w:val="nil"/>
              <w:bottom w:val="single" w:sz="4" w:space="0" w:color="auto"/>
              <w:right w:val="single" w:sz="4" w:space="0" w:color="auto"/>
            </w:tcBorders>
            <w:shd w:val="clear" w:color="auto" w:fill="auto"/>
            <w:noWrap/>
            <w:vAlign w:val="center"/>
            <w:hideMark/>
          </w:tcPr>
          <w:p w14:paraId="32556E02"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0,86</w:t>
            </w:r>
          </w:p>
        </w:tc>
        <w:tc>
          <w:tcPr>
            <w:tcW w:w="1516" w:type="dxa"/>
            <w:tcBorders>
              <w:top w:val="nil"/>
              <w:left w:val="nil"/>
              <w:bottom w:val="single" w:sz="4" w:space="0" w:color="auto"/>
              <w:right w:val="single" w:sz="4" w:space="0" w:color="auto"/>
            </w:tcBorders>
            <w:shd w:val="clear" w:color="auto" w:fill="auto"/>
            <w:noWrap/>
            <w:vAlign w:val="center"/>
            <w:hideMark/>
          </w:tcPr>
          <w:p w14:paraId="126A02A5"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2,70</w:t>
            </w:r>
          </w:p>
        </w:tc>
        <w:tc>
          <w:tcPr>
            <w:tcW w:w="1559" w:type="dxa"/>
            <w:tcBorders>
              <w:top w:val="nil"/>
              <w:left w:val="nil"/>
              <w:bottom w:val="single" w:sz="4" w:space="0" w:color="auto"/>
              <w:right w:val="single" w:sz="4" w:space="0" w:color="auto"/>
            </w:tcBorders>
            <w:shd w:val="clear" w:color="auto" w:fill="auto"/>
            <w:noWrap/>
            <w:vAlign w:val="center"/>
            <w:hideMark/>
          </w:tcPr>
          <w:p w14:paraId="07F42519" w14:textId="77777777" w:rsidR="00863A36" w:rsidRPr="008D761A" w:rsidRDefault="00863A36" w:rsidP="00863A36">
            <w:pPr>
              <w:ind w:firstLine="0"/>
              <w:jc w:val="center"/>
              <w:rPr>
                <w:rFonts w:ascii="Arial" w:hAnsi="Arial" w:cs="Arial"/>
                <w:color w:val="000000"/>
                <w:sz w:val="20"/>
                <w:szCs w:val="20"/>
                <w:lang w:eastAsia="sk-SK"/>
              </w:rPr>
            </w:pPr>
            <w:r w:rsidRPr="008D761A">
              <w:rPr>
                <w:color w:val="000000"/>
                <w:sz w:val="20"/>
                <w:szCs w:val="20"/>
                <w:lang w:val="en" w:eastAsia="sk-SK"/>
              </w:rPr>
              <w:t>5,43</w:t>
            </w:r>
          </w:p>
        </w:tc>
      </w:tr>
    </w:tbl>
    <w:p w14:paraId="7FDC1BD2" w14:textId="3A243E33" w:rsidR="00863A36" w:rsidRDefault="00863A36" w:rsidP="00863A36"/>
    <w:p w14:paraId="1B730E8F" w14:textId="77777777" w:rsidR="00863A36" w:rsidRPr="00863A36" w:rsidRDefault="00863A36" w:rsidP="00863A36"/>
    <w:p w14:paraId="7F3B7CA8" w14:textId="77777777" w:rsidR="000D5A78" w:rsidRPr="00091778" w:rsidRDefault="000D5A78" w:rsidP="00A37B5F">
      <w:pPr>
        <w:pStyle w:val="tabukanadpis"/>
      </w:pPr>
    </w:p>
    <w:p w14:paraId="282A3557" w14:textId="3C4F27B6" w:rsidR="00A37B5F" w:rsidRPr="00091778" w:rsidRDefault="00CB03A2" w:rsidP="004C2A34">
      <w:pPr>
        <w:ind w:firstLine="0"/>
        <w:jc w:val="center"/>
      </w:pPr>
      <w:r>
        <w:rPr>
          <w:noProof/>
        </w:rPr>
        <w:drawing>
          <wp:inline distT="0" distB="0" distL="0" distR="0" wp14:anchorId="43B35765" wp14:editId="4E9D4014">
            <wp:extent cx="5065874" cy="2743200"/>
            <wp:effectExtent l="0" t="0" r="1905" b="0"/>
            <wp:docPr id="17" name="Graf 17">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64D0B44" w14:textId="365D288A" w:rsidR="00BF01A9" w:rsidRPr="00091778" w:rsidRDefault="00C95F9D" w:rsidP="00137362">
      <w:pPr>
        <w:pStyle w:val="Popis"/>
        <w:jc w:val="center"/>
      </w:pPr>
      <w:r w:rsidRPr="00091778">
        <w:rPr>
          <w:lang w:val="en"/>
        </w:rPr>
        <w:t xml:space="preserve">Figure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3</w:t>
      </w:r>
      <w:r w:rsidR="00411B6E">
        <w:rPr>
          <w:noProof/>
          <w:lang w:val="en"/>
        </w:rPr>
        <w:fldChar w:fldCharType="end"/>
      </w:r>
      <w:r w:rsidR="00556154" w:rsidRPr="00091778">
        <w:rPr>
          <w:lang w:val="en"/>
        </w:rPr>
        <w:t>.</w:t>
      </w:r>
      <w:r>
        <w:rPr>
          <w:lang w:val="en"/>
        </w:rPr>
        <w:t xml:space="preserve"> </w:t>
      </w:r>
      <w:r w:rsidR="00411B6E">
        <w:rPr>
          <w:lang w:val="en"/>
        </w:rPr>
        <w:fldChar w:fldCharType="begin"/>
      </w:r>
      <w:r w:rsidR="00411B6E">
        <w:rPr>
          <w:lang w:val="en"/>
        </w:rPr>
        <w:instrText xml:space="preserve"> SEQ Obrázok \* ARABIC \s 1 </w:instrText>
      </w:r>
      <w:r w:rsidR="00411B6E">
        <w:rPr>
          <w:lang w:val="en"/>
        </w:rPr>
        <w:fldChar w:fldCharType="separate"/>
      </w:r>
      <w:r w:rsidR="00E42E3D">
        <w:rPr>
          <w:noProof/>
          <w:lang w:val="en"/>
        </w:rPr>
        <w:t>6</w:t>
      </w:r>
      <w:r w:rsidR="00411B6E">
        <w:rPr>
          <w:noProof/>
          <w:lang w:val="en"/>
        </w:rPr>
        <w:fldChar w:fldCharType="end"/>
      </w:r>
      <w:r w:rsidRPr="00091778">
        <w:rPr>
          <w:lang w:val="en"/>
        </w:rPr>
        <w:t xml:space="preserve"> Evaluation of the activities of departments in individual categories for the year 20</w:t>
      </w:r>
      <w:r w:rsidR="00B14EFB">
        <w:rPr>
          <w:lang w:val="en"/>
        </w:rPr>
        <w:t>20</w:t>
      </w:r>
    </w:p>
    <w:p w14:paraId="04B6268B" w14:textId="77777777" w:rsidR="007B116F" w:rsidRPr="00091778" w:rsidRDefault="007B116F" w:rsidP="007B116F"/>
    <w:p w14:paraId="5AF15944" w14:textId="24478C77" w:rsidR="00BF01A9" w:rsidRPr="00091778" w:rsidRDefault="00FB1725" w:rsidP="004C2A34">
      <w:pPr>
        <w:ind w:firstLine="0"/>
        <w:jc w:val="center"/>
      </w:pPr>
      <w:r>
        <w:rPr>
          <w:noProof/>
        </w:rPr>
        <w:drawing>
          <wp:inline distT="0" distB="0" distL="0" distR="0" wp14:anchorId="67E46D79" wp14:editId="3DA888F2">
            <wp:extent cx="5065874" cy="2711450"/>
            <wp:effectExtent l="0" t="0" r="1905" b="12700"/>
            <wp:docPr id="18" name="Graf 18">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7FA7D6F" w14:textId="7414553B" w:rsidR="00A37B5F" w:rsidRPr="00091778" w:rsidRDefault="00C95F9D" w:rsidP="00C95F9D">
      <w:pPr>
        <w:pStyle w:val="Popis"/>
        <w:jc w:val="center"/>
      </w:pPr>
      <w:r w:rsidRPr="00091778">
        <w:rPr>
          <w:lang w:val="en"/>
        </w:rPr>
        <w:t xml:space="preserve">Figure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3</w:t>
      </w:r>
      <w:r w:rsidR="00411B6E">
        <w:rPr>
          <w:noProof/>
          <w:lang w:val="en"/>
        </w:rPr>
        <w:fldChar w:fldCharType="end"/>
      </w:r>
      <w:r w:rsidR="00556154" w:rsidRPr="00091778">
        <w:rPr>
          <w:lang w:val="en"/>
        </w:rPr>
        <w:t>.</w:t>
      </w:r>
      <w:r>
        <w:rPr>
          <w:lang w:val="en"/>
        </w:rPr>
        <w:t xml:space="preserve"> </w:t>
      </w:r>
      <w:r w:rsidR="00411B6E">
        <w:rPr>
          <w:lang w:val="en"/>
        </w:rPr>
        <w:fldChar w:fldCharType="begin"/>
      </w:r>
      <w:r w:rsidR="00411B6E">
        <w:rPr>
          <w:lang w:val="en"/>
        </w:rPr>
        <w:instrText xml:space="preserve"> SEQ Obrázok \* ARABIC \s 1 </w:instrText>
      </w:r>
      <w:r w:rsidR="00411B6E">
        <w:rPr>
          <w:lang w:val="en"/>
        </w:rPr>
        <w:fldChar w:fldCharType="separate"/>
      </w:r>
      <w:r w:rsidR="00E42E3D">
        <w:rPr>
          <w:noProof/>
          <w:lang w:val="en"/>
        </w:rPr>
        <w:t>7</w:t>
      </w:r>
      <w:r w:rsidR="00411B6E">
        <w:rPr>
          <w:noProof/>
          <w:lang w:val="en"/>
        </w:rPr>
        <w:fldChar w:fldCharType="end"/>
      </w:r>
      <w:r w:rsidRPr="00091778">
        <w:rPr>
          <w:lang w:val="en"/>
        </w:rPr>
        <w:t xml:space="preserve"> Evaluation of FT's activity in each category for the years</w:t>
      </w:r>
      <w:r w:rsidR="00863A36">
        <w:rPr>
          <w:lang w:val="en"/>
        </w:rPr>
        <w:t xml:space="preserve"> 2018 to 2020</w:t>
      </w:r>
    </w:p>
    <w:p w14:paraId="627584A4" w14:textId="77777777" w:rsidR="00A27D24" w:rsidRPr="00091778" w:rsidRDefault="00A27D24" w:rsidP="00410A01">
      <w:pPr>
        <w:pStyle w:val="Odsekzoznamu"/>
        <w:spacing w:line="276" w:lineRule="auto"/>
        <w:ind w:firstLine="0"/>
        <w:rPr>
          <w:snapToGrid w:val="0"/>
          <w:color w:val="000000"/>
          <w:sz w:val="24"/>
          <w:lang w:val="sk-SK"/>
        </w:rPr>
      </w:pPr>
    </w:p>
    <w:p w14:paraId="5963C787" w14:textId="77777777" w:rsidR="00377D99" w:rsidRPr="00091778" w:rsidRDefault="00377D99" w:rsidP="00490EE2">
      <w:pPr>
        <w:rPr>
          <w:i/>
        </w:rPr>
      </w:pPr>
    </w:p>
    <w:p w14:paraId="63EA6B92" w14:textId="77777777" w:rsidR="00C263D4" w:rsidRPr="00091778" w:rsidRDefault="00C263D4" w:rsidP="00173487">
      <w:pPr>
        <w:pStyle w:val="Nadpis1"/>
        <w:numPr>
          <w:ilvl w:val="0"/>
          <w:numId w:val="16"/>
        </w:numPr>
        <w:jc w:val="both"/>
        <w:rPr>
          <w:rFonts w:cs="Times New Roman"/>
        </w:rPr>
      </w:pPr>
      <w:bookmarkStart w:id="36" w:name="_Toc98052550"/>
      <w:bookmarkStart w:id="37" w:name="_Toc116562471"/>
      <w:r w:rsidRPr="00091778">
        <w:rPr>
          <w:lang w:val="en"/>
        </w:rPr>
        <w:t>scientific and professional events</w:t>
      </w:r>
      <w:bookmarkEnd w:id="36"/>
      <w:bookmarkEnd w:id="37"/>
    </w:p>
    <w:p w14:paraId="7038C756" w14:textId="486606C1" w:rsidR="009C1C5D" w:rsidRDefault="009C1C5D" w:rsidP="009C1C5D">
      <w:pPr>
        <w:tabs>
          <w:tab w:val="left" w:pos="2160"/>
        </w:tabs>
        <w:ind w:firstLine="0"/>
      </w:pPr>
      <w:r>
        <w:rPr>
          <w:lang w:val="en"/>
        </w:rPr>
        <w:t xml:space="preserve">Name of department: </w:t>
      </w:r>
      <w:r>
        <w:rPr>
          <w:lang w:val="en"/>
        </w:rPr>
        <w:tab/>
      </w:r>
      <w:r w:rsidRPr="009C1C5D">
        <w:rPr>
          <w:b/>
          <w:bCs/>
          <w:lang w:val="en"/>
        </w:rPr>
        <w:t>KELT</w:t>
      </w:r>
      <w:r w:rsidRPr="009C1C5D">
        <w:rPr>
          <w:b/>
          <w:bCs/>
          <w:lang w:val="en"/>
        </w:rPr>
        <w:tab/>
      </w:r>
    </w:p>
    <w:p w14:paraId="4D44309E" w14:textId="77777777" w:rsidR="009C1C5D" w:rsidRDefault="009C1C5D" w:rsidP="00157788">
      <w:pPr>
        <w:pStyle w:val="Zarkazkladnhotextu"/>
        <w:tabs>
          <w:tab w:val="left" w:pos="2160"/>
        </w:tabs>
        <w:spacing w:after="0"/>
        <w:ind w:left="2127" w:hanging="2127"/>
      </w:pPr>
      <w:r>
        <w:rPr>
          <w:lang w:val="en"/>
        </w:rPr>
        <w:t>Title of the event:</w:t>
      </w:r>
      <w:r>
        <w:rPr>
          <w:lang w:val="en"/>
        </w:rPr>
        <w:tab/>
        <w:t>Colloquium to the grant task VEGA No. 1/0642/18 Analysis of the impact of structural parts of forestry mechanisms in the forest environment from an energy and ecological point of view.</w:t>
      </w:r>
    </w:p>
    <w:p w14:paraId="4C09F956" w14:textId="77777777" w:rsidR="009C1C5D" w:rsidRDefault="009C1C5D" w:rsidP="00157788">
      <w:pPr>
        <w:pStyle w:val="Zarkazkladnhotextu"/>
        <w:tabs>
          <w:tab w:val="left" w:pos="2160"/>
        </w:tabs>
        <w:spacing w:after="0"/>
        <w:ind w:left="2127" w:hanging="2127"/>
      </w:pPr>
      <w:r>
        <w:rPr>
          <w:lang w:val="en"/>
        </w:rPr>
        <w:t>Type of event:</w:t>
      </w:r>
      <w:r>
        <w:rPr>
          <w:lang w:val="en"/>
        </w:rPr>
        <w:tab/>
        <w:t xml:space="preserve">Conference. </w:t>
      </w:r>
      <w:r>
        <w:rPr>
          <w:lang w:val="en"/>
        </w:rPr>
        <w:tab/>
      </w:r>
    </w:p>
    <w:p w14:paraId="35AF2D36" w14:textId="77777777" w:rsidR="009C1C5D" w:rsidRDefault="009C1C5D" w:rsidP="00157788">
      <w:pPr>
        <w:pStyle w:val="Zarkazkladnhotextu"/>
        <w:tabs>
          <w:tab w:val="left" w:pos="2160"/>
        </w:tabs>
        <w:spacing w:after="0"/>
        <w:ind w:left="2127" w:hanging="2127"/>
      </w:pPr>
      <w:r>
        <w:rPr>
          <w:lang w:val="en"/>
        </w:rPr>
        <w:t xml:space="preserve">Date of the event: </w:t>
      </w:r>
      <w:r>
        <w:rPr>
          <w:lang w:val="en"/>
        </w:rPr>
        <w:tab/>
        <w:t>8.12.2020</w:t>
      </w:r>
      <w:r>
        <w:rPr>
          <w:lang w:val="en"/>
        </w:rPr>
        <w:tab/>
      </w:r>
    </w:p>
    <w:p w14:paraId="1C6649B6" w14:textId="77777777" w:rsidR="009C1C5D" w:rsidRDefault="009C1C5D" w:rsidP="00157788">
      <w:pPr>
        <w:pStyle w:val="Zarkazkladnhotextu"/>
        <w:tabs>
          <w:tab w:val="left" w:pos="2160"/>
        </w:tabs>
        <w:spacing w:after="0"/>
        <w:ind w:left="2127" w:hanging="2127"/>
      </w:pPr>
      <w:r>
        <w:rPr>
          <w:lang w:val="en"/>
        </w:rPr>
        <w:t xml:space="preserve">Expert guarantor: </w:t>
      </w:r>
      <w:r>
        <w:rPr>
          <w:lang w:val="en"/>
        </w:rPr>
        <w:tab/>
        <w:t>Ján Kováč, PhD.</w:t>
      </w:r>
      <w:r>
        <w:rPr>
          <w:lang w:val="en"/>
        </w:rPr>
        <w:tab/>
      </w:r>
    </w:p>
    <w:p w14:paraId="2EA840D5" w14:textId="189E0C04" w:rsidR="009C1C5D" w:rsidRDefault="009C1C5D" w:rsidP="006F66BE">
      <w:pPr>
        <w:pStyle w:val="Zarkazkladnhotextu"/>
        <w:tabs>
          <w:tab w:val="left" w:pos="2160"/>
        </w:tabs>
        <w:spacing w:after="0"/>
        <w:ind w:left="2127" w:hanging="2127"/>
      </w:pPr>
      <w:r>
        <w:rPr>
          <w:lang w:val="en"/>
        </w:rPr>
        <w:t xml:space="preserve">Number of participants: </w:t>
      </w:r>
      <w:r>
        <w:rPr>
          <w:lang w:val="en"/>
        </w:rPr>
        <w:tab/>
        <w:t>home:</w:t>
      </w:r>
      <w:r>
        <w:rPr>
          <w:lang w:val="en"/>
        </w:rPr>
        <w:tab/>
        <w:t>10</w:t>
      </w:r>
    </w:p>
    <w:p w14:paraId="07CBF5DD" w14:textId="77777777" w:rsidR="009C1C5D" w:rsidRDefault="009C1C5D" w:rsidP="00157788">
      <w:pPr>
        <w:pStyle w:val="Zarkazkladnhotextu"/>
        <w:tabs>
          <w:tab w:val="left" w:pos="2160"/>
        </w:tabs>
        <w:spacing w:after="0"/>
        <w:ind w:left="2127" w:hanging="2127"/>
      </w:pPr>
      <w:r>
        <w:rPr>
          <w:lang w:val="en"/>
        </w:rPr>
        <w:t xml:space="preserve">Focus of </w:t>
      </w:r>
      <w:r>
        <w:rPr>
          <w:lang w:val="en"/>
        </w:rPr>
        <w:tab/>
        <w:t>the event:The event focused on the field of technologies for reducing energy intensity and increasing the service life of cutting tools used in the mechanisms of forestry machines and research on the effect of the forestry machine on the forest environment.</w:t>
      </w:r>
    </w:p>
    <w:p w14:paraId="36A3C187" w14:textId="77777777" w:rsidR="009C1C5D" w:rsidRDefault="009C1C5D" w:rsidP="00157788">
      <w:pPr>
        <w:pStyle w:val="Zarkazkladnhotextu"/>
        <w:tabs>
          <w:tab w:val="left" w:pos="2160"/>
        </w:tabs>
        <w:spacing w:after="0"/>
        <w:ind w:left="2127" w:hanging="2127"/>
      </w:pPr>
      <w:r>
        <w:rPr>
          <w:lang w:val="en"/>
        </w:rPr>
        <w:t>Title of the proceedings:</w:t>
      </w:r>
      <w:r>
        <w:rPr>
          <w:lang w:val="en"/>
        </w:rPr>
        <w:tab/>
        <w:t>Colloquium to the grant task VEGA No. 1/0642/18 Analysis of the impact of structural parts of forestry mechanisms in the forest environment from an energy and ecological point of view.</w:t>
      </w:r>
    </w:p>
    <w:p w14:paraId="538BCDA3" w14:textId="77777777" w:rsidR="009C1C5D" w:rsidRDefault="009C1C5D" w:rsidP="009C1C5D">
      <w:pPr>
        <w:tabs>
          <w:tab w:val="left" w:pos="2160"/>
        </w:tabs>
        <w:ind w:firstLine="0"/>
      </w:pPr>
    </w:p>
    <w:p w14:paraId="72871FBB" w14:textId="73A38E11" w:rsidR="00157788" w:rsidRDefault="00157788" w:rsidP="00157788">
      <w:pPr>
        <w:tabs>
          <w:tab w:val="left" w:pos="2160"/>
        </w:tabs>
        <w:ind w:firstLine="0"/>
      </w:pPr>
      <w:r>
        <w:rPr>
          <w:lang w:val="en"/>
        </w:rPr>
        <w:t xml:space="preserve">Name of department: </w:t>
      </w:r>
      <w:r>
        <w:rPr>
          <w:lang w:val="en"/>
        </w:rPr>
        <w:tab/>
      </w:r>
      <w:r w:rsidRPr="00272F93">
        <w:rPr>
          <w:b/>
          <w:bCs/>
          <w:lang w:val="en"/>
        </w:rPr>
        <w:t>KVAT</w:t>
      </w:r>
      <w:r w:rsidRPr="00272F93">
        <w:rPr>
          <w:b/>
          <w:bCs/>
          <w:lang w:val="en"/>
        </w:rPr>
        <w:tab/>
      </w:r>
    </w:p>
    <w:p w14:paraId="44D93C2C" w14:textId="77777777" w:rsidR="00157788" w:rsidRDefault="00157788" w:rsidP="00157788">
      <w:pPr>
        <w:pStyle w:val="Zarkazkladnhotextu"/>
        <w:tabs>
          <w:tab w:val="left" w:pos="2160"/>
        </w:tabs>
        <w:spacing w:after="0"/>
        <w:ind w:left="2127" w:hanging="2127"/>
      </w:pPr>
      <w:r>
        <w:rPr>
          <w:lang w:val="en"/>
        </w:rPr>
        <w:t xml:space="preserve">Event name: </w:t>
      </w:r>
      <w:r>
        <w:rPr>
          <w:lang w:val="en"/>
        </w:rPr>
        <w:tab/>
        <w:t>RoboPlay 2020: competitive robot show for primary schools</w:t>
      </w:r>
    </w:p>
    <w:p w14:paraId="5CE64BE9" w14:textId="77777777" w:rsidR="00157788" w:rsidRDefault="00157788" w:rsidP="00157788">
      <w:pPr>
        <w:pStyle w:val="Zarkazkladnhotextu"/>
        <w:tabs>
          <w:tab w:val="left" w:pos="2160"/>
        </w:tabs>
        <w:spacing w:after="0"/>
        <w:ind w:left="2127" w:hanging="2127"/>
      </w:pPr>
      <w:r>
        <w:rPr>
          <w:lang w:val="en"/>
        </w:rPr>
        <w:t xml:space="preserve">Type of event: </w:t>
      </w:r>
      <w:r>
        <w:rPr>
          <w:lang w:val="en"/>
        </w:rPr>
        <w:tab/>
        <w:t>robot competition</w:t>
      </w:r>
      <w:r>
        <w:rPr>
          <w:lang w:val="en"/>
        </w:rPr>
        <w:tab/>
      </w:r>
    </w:p>
    <w:p w14:paraId="09FB0104" w14:textId="77777777" w:rsidR="00157788" w:rsidRDefault="00157788" w:rsidP="00157788">
      <w:pPr>
        <w:pStyle w:val="Zarkazkladnhotextu"/>
        <w:tabs>
          <w:tab w:val="left" w:pos="2160"/>
        </w:tabs>
        <w:spacing w:after="0"/>
        <w:ind w:left="2127" w:hanging="2127"/>
      </w:pPr>
      <w:r>
        <w:rPr>
          <w:lang w:val="en"/>
        </w:rPr>
        <w:t xml:space="preserve">Date of the event: </w:t>
      </w:r>
      <w:r>
        <w:rPr>
          <w:lang w:val="en"/>
        </w:rPr>
        <w:tab/>
        <w:t>28.1.2020</w:t>
      </w:r>
    </w:p>
    <w:p w14:paraId="7D62A1FC" w14:textId="77777777" w:rsidR="00157788" w:rsidRDefault="00157788" w:rsidP="00157788">
      <w:pPr>
        <w:pStyle w:val="Zarkazkladnhotextu"/>
        <w:tabs>
          <w:tab w:val="left" w:pos="2160"/>
        </w:tabs>
        <w:spacing w:after="0"/>
        <w:ind w:left="2127" w:hanging="2127"/>
      </w:pPr>
      <w:r>
        <w:rPr>
          <w:lang w:val="en"/>
        </w:rPr>
        <w:t xml:space="preserve">Expert guarantor: </w:t>
      </w:r>
      <w:r>
        <w:rPr>
          <w:lang w:val="en"/>
        </w:rPr>
        <w:tab/>
        <w:t>Prof. Mgr. Elena Pivarčiová, PhD.</w:t>
      </w:r>
    </w:p>
    <w:p w14:paraId="652AD654" w14:textId="617C8A65" w:rsidR="00157788" w:rsidRDefault="00157788" w:rsidP="006F66BE">
      <w:pPr>
        <w:pStyle w:val="Zarkazkladnhotextu"/>
        <w:tabs>
          <w:tab w:val="left" w:pos="2160"/>
        </w:tabs>
        <w:spacing w:after="0"/>
        <w:ind w:left="2127" w:hanging="2127"/>
      </w:pPr>
      <w:r>
        <w:rPr>
          <w:lang w:val="en"/>
        </w:rPr>
        <w:t xml:space="preserve">Number of participants: </w:t>
      </w:r>
      <w:r>
        <w:rPr>
          <w:lang w:val="en"/>
        </w:rPr>
        <w:tab/>
        <w:t>home: 11 teams (26 competitors + 9 supervision), 32 guests</w:t>
      </w:r>
    </w:p>
    <w:p w14:paraId="376D47C2" w14:textId="77777777" w:rsidR="00157788" w:rsidRDefault="00157788" w:rsidP="00157788">
      <w:pPr>
        <w:pStyle w:val="Zarkazkladnhotextu"/>
        <w:tabs>
          <w:tab w:val="left" w:pos="2160"/>
        </w:tabs>
        <w:spacing w:after="0"/>
        <w:ind w:left="2127" w:hanging="2127"/>
      </w:pPr>
      <w:r>
        <w:rPr>
          <w:lang w:val="en"/>
        </w:rPr>
        <w:t xml:space="preserve">Focus of the event: </w:t>
      </w:r>
      <w:r>
        <w:rPr>
          <w:lang w:val="en"/>
        </w:rPr>
        <w:tab/>
        <w:t>robotics</w:t>
      </w:r>
    </w:p>
    <w:p w14:paraId="59EA5A42" w14:textId="77777777" w:rsidR="00157788" w:rsidRDefault="00157788" w:rsidP="00157788">
      <w:pPr>
        <w:tabs>
          <w:tab w:val="left" w:pos="2160"/>
        </w:tabs>
        <w:ind w:firstLine="0"/>
      </w:pPr>
    </w:p>
    <w:p w14:paraId="0E95701E" w14:textId="77777777" w:rsidR="00157788" w:rsidRDefault="00157788" w:rsidP="00157788">
      <w:pPr>
        <w:pStyle w:val="Zarkazkladnhotextu"/>
        <w:tabs>
          <w:tab w:val="left" w:pos="2160"/>
        </w:tabs>
        <w:spacing w:after="0"/>
        <w:ind w:left="2127" w:hanging="2127"/>
      </w:pPr>
      <w:r>
        <w:rPr>
          <w:lang w:val="en"/>
        </w:rPr>
        <w:t xml:space="preserve">Name of department: </w:t>
      </w:r>
      <w:r>
        <w:rPr>
          <w:lang w:val="en"/>
        </w:rPr>
        <w:tab/>
      </w:r>
      <w:r w:rsidRPr="00272F93">
        <w:rPr>
          <w:b/>
          <w:bCs/>
          <w:lang w:val="en"/>
        </w:rPr>
        <w:t>KVAT</w:t>
      </w:r>
      <w:r w:rsidRPr="00272F93">
        <w:rPr>
          <w:b/>
          <w:bCs/>
          <w:lang w:val="en"/>
        </w:rPr>
        <w:tab/>
      </w:r>
    </w:p>
    <w:p w14:paraId="15FAF615" w14:textId="77777777" w:rsidR="00157788" w:rsidRDefault="00157788" w:rsidP="00157788">
      <w:pPr>
        <w:pStyle w:val="Zarkazkladnhotextu"/>
        <w:tabs>
          <w:tab w:val="left" w:pos="2160"/>
        </w:tabs>
        <w:spacing w:after="0"/>
        <w:ind w:left="2127" w:hanging="2127"/>
      </w:pPr>
      <w:r>
        <w:rPr>
          <w:lang w:val="en"/>
        </w:rPr>
        <w:t xml:space="preserve">Event name: </w:t>
      </w:r>
      <w:r>
        <w:rPr>
          <w:lang w:val="en"/>
        </w:rPr>
        <w:tab/>
        <w:t>RoboPlay 2020: robot competition for high school and university students TUZVO</w:t>
      </w:r>
    </w:p>
    <w:p w14:paraId="57BF4C88" w14:textId="77777777" w:rsidR="00157788" w:rsidRDefault="00157788" w:rsidP="00157788">
      <w:pPr>
        <w:pStyle w:val="Zarkazkladnhotextu"/>
        <w:tabs>
          <w:tab w:val="left" w:pos="2160"/>
        </w:tabs>
        <w:spacing w:after="0"/>
        <w:ind w:left="2127" w:hanging="2127"/>
      </w:pPr>
      <w:r>
        <w:rPr>
          <w:lang w:val="en"/>
        </w:rPr>
        <w:t xml:space="preserve">Type of event: </w:t>
      </w:r>
      <w:r>
        <w:rPr>
          <w:lang w:val="en"/>
        </w:rPr>
        <w:tab/>
        <w:t>robot competition</w:t>
      </w:r>
      <w:r>
        <w:rPr>
          <w:lang w:val="en"/>
        </w:rPr>
        <w:tab/>
      </w:r>
    </w:p>
    <w:p w14:paraId="60E7F37E" w14:textId="77777777" w:rsidR="00157788" w:rsidRDefault="00157788" w:rsidP="00157788">
      <w:pPr>
        <w:pStyle w:val="Zarkazkladnhotextu"/>
        <w:tabs>
          <w:tab w:val="left" w:pos="2160"/>
        </w:tabs>
        <w:spacing w:after="0"/>
        <w:ind w:left="2127" w:hanging="2127"/>
      </w:pPr>
      <w:r>
        <w:rPr>
          <w:lang w:val="en"/>
        </w:rPr>
        <w:t xml:space="preserve">Date of the event: </w:t>
      </w:r>
      <w:r>
        <w:rPr>
          <w:lang w:val="en"/>
        </w:rPr>
        <w:tab/>
        <w:t>30.1.2020</w:t>
      </w:r>
    </w:p>
    <w:p w14:paraId="3D750CCE" w14:textId="77777777" w:rsidR="00157788" w:rsidRDefault="00157788" w:rsidP="00157788">
      <w:pPr>
        <w:pStyle w:val="Zarkazkladnhotextu"/>
        <w:tabs>
          <w:tab w:val="left" w:pos="2160"/>
        </w:tabs>
        <w:spacing w:after="0"/>
        <w:ind w:left="2127" w:hanging="2127"/>
      </w:pPr>
      <w:r>
        <w:rPr>
          <w:lang w:val="en"/>
        </w:rPr>
        <w:t xml:space="preserve">Expert guarantor: </w:t>
      </w:r>
      <w:r>
        <w:rPr>
          <w:lang w:val="en"/>
        </w:rPr>
        <w:tab/>
        <w:t>Prof. Mgr. Elena Pivarčiová, PhD.</w:t>
      </w:r>
    </w:p>
    <w:p w14:paraId="132CC447" w14:textId="11E1E79B" w:rsidR="00157788" w:rsidRDefault="00157788" w:rsidP="006F66BE">
      <w:pPr>
        <w:tabs>
          <w:tab w:val="left" w:pos="2160"/>
        </w:tabs>
        <w:ind w:firstLine="0"/>
      </w:pPr>
      <w:r>
        <w:rPr>
          <w:lang w:val="en"/>
        </w:rPr>
        <w:t xml:space="preserve">Number of participants: </w:t>
      </w:r>
      <w:r>
        <w:rPr>
          <w:lang w:val="en"/>
        </w:rPr>
        <w:tab/>
        <w:t>home: 8 teams (19 competitors + 5 supervision), 29 guests</w:t>
      </w:r>
    </w:p>
    <w:p w14:paraId="37728C3E" w14:textId="77777777" w:rsidR="00157788" w:rsidRDefault="00157788" w:rsidP="00157788">
      <w:pPr>
        <w:pStyle w:val="Zarkazkladnhotextu"/>
        <w:tabs>
          <w:tab w:val="left" w:pos="2160"/>
        </w:tabs>
        <w:spacing w:after="0"/>
        <w:ind w:left="2127" w:hanging="2127"/>
      </w:pPr>
      <w:r>
        <w:rPr>
          <w:lang w:val="en"/>
        </w:rPr>
        <w:t xml:space="preserve">Focus of the event: </w:t>
      </w:r>
      <w:r>
        <w:rPr>
          <w:lang w:val="en"/>
        </w:rPr>
        <w:tab/>
        <w:t>robotics</w:t>
      </w:r>
    </w:p>
    <w:p w14:paraId="3C6D8D8A" w14:textId="51DBBBCD" w:rsidR="00157788" w:rsidRDefault="00157788" w:rsidP="007A4774">
      <w:pPr>
        <w:tabs>
          <w:tab w:val="left" w:pos="2160"/>
        </w:tabs>
        <w:ind w:firstLine="0"/>
      </w:pPr>
    </w:p>
    <w:p w14:paraId="3B8A5D6C" w14:textId="1A539272" w:rsidR="00287DF0" w:rsidRPr="00091778" w:rsidRDefault="00287DF0" w:rsidP="00287DF0">
      <w:pPr>
        <w:tabs>
          <w:tab w:val="left" w:pos="2160"/>
        </w:tabs>
        <w:ind w:firstLine="0"/>
        <w:rPr>
          <w:b/>
          <w:bCs/>
          <w:caps/>
        </w:rPr>
      </w:pPr>
      <w:r w:rsidRPr="00091778">
        <w:rPr>
          <w:lang w:val="en"/>
        </w:rPr>
        <w:tab/>
      </w:r>
      <w:r w:rsidR="006364D6" w:rsidRPr="00091778">
        <w:rPr>
          <w:b/>
          <w:lang w:val="en"/>
        </w:rPr>
        <w:t>F</w:t>
      </w:r>
      <w:r w:rsidR="006E62AA">
        <w:rPr>
          <w:b/>
          <w:lang w:val="en"/>
        </w:rPr>
        <w:t>T</w:t>
      </w:r>
    </w:p>
    <w:p w14:paraId="462EC7E2" w14:textId="1325E673" w:rsidR="00287DF0" w:rsidRPr="00091778" w:rsidRDefault="00287DF0" w:rsidP="00287DF0">
      <w:pPr>
        <w:pStyle w:val="Zarkazkladnhotextu"/>
        <w:tabs>
          <w:tab w:val="left" w:pos="2160"/>
        </w:tabs>
        <w:spacing w:after="0"/>
        <w:ind w:left="0" w:firstLine="0"/>
      </w:pPr>
      <w:r w:rsidRPr="00091778">
        <w:rPr>
          <w:lang w:val="en"/>
        </w:rPr>
        <w:t>Event name:</w:t>
      </w:r>
      <w:r w:rsidR="006E62AA">
        <w:rPr>
          <w:lang w:val="en"/>
        </w:rPr>
        <w:t xml:space="preserve"> </w:t>
      </w:r>
      <w:r w:rsidRPr="00091778">
        <w:rPr>
          <w:lang w:val="en"/>
        </w:rPr>
        <w:t>Open Day</w:t>
      </w:r>
    </w:p>
    <w:p w14:paraId="0BB7062B" w14:textId="77777777" w:rsidR="00287DF0" w:rsidRPr="00091778" w:rsidRDefault="00287DF0" w:rsidP="00287DF0">
      <w:pPr>
        <w:pStyle w:val="Zarkazkladnhotextu"/>
        <w:tabs>
          <w:tab w:val="left" w:pos="2160"/>
        </w:tabs>
        <w:spacing w:after="0"/>
        <w:ind w:left="0" w:firstLine="0"/>
      </w:pPr>
      <w:r w:rsidRPr="00091778">
        <w:rPr>
          <w:lang w:val="en"/>
        </w:rPr>
        <w:t>Type of event: professional presentations</w:t>
      </w:r>
      <w:r w:rsidRPr="00091778">
        <w:rPr>
          <w:color w:val="FF0000"/>
          <w:lang w:val="en"/>
        </w:rPr>
        <w:tab/>
      </w:r>
    </w:p>
    <w:p w14:paraId="077443AA" w14:textId="457CDD5D" w:rsidR="00287DF0" w:rsidRPr="00091778" w:rsidRDefault="00287DF0" w:rsidP="00287DF0">
      <w:pPr>
        <w:pStyle w:val="Zarkazkladnhotextu"/>
        <w:tabs>
          <w:tab w:val="left" w:pos="2160"/>
        </w:tabs>
        <w:spacing w:after="0"/>
        <w:ind w:left="0" w:firstLine="0"/>
      </w:pPr>
      <w:r w:rsidRPr="00091778">
        <w:rPr>
          <w:lang w:val="en"/>
        </w:rPr>
        <w:t>Event date: 06.02.20</w:t>
      </w:r>
      <w:r w:rsidRPr="00091778">
        <w:rPr>
          <w:b/>
          <w:lang w:val="en"/>
        </w:rPr>
        <w:tab/>
      </w:r>
      <w:r w:rsidR="00B4643F">
        <w:rPr>
          <w:lang w:val="en"/>
        </w:rPr>
        <w:t>20</w:t>
      </w:r>
    </w:p>
    <w:p w14:paraId="12549266" w14:textId="77777777" w:rsidR="00287DF0" w:rsidRPr="00091778" w:rsidRDefault="00287DF0" w:rsidP="00287DF0">
      <w:pPr>
        <w:tabs>
          <w:tab w:val="left" w:pos="2160"/>
        </w:tabs>
        <w:ind w:firstLine="0"/>
      </w:pPr>
      <w:r w:rsidRPr="00091778">
        <w:rPr>
          <w:lang w:val="en"/>
        </w:rPr>
        <w:t>Expert guarantor: doc. Ing. Pavel Beňo, PhD.</w:t>
      </w:r>
    </w:p>
    <w:p w14:paraId="51810B06" w14:textId="77777777" w:rsidR="00287DF0" w:rsidRPr="00091778" w:rsidRDefault="00287DF0" w:rsidP="00287DF0">
      <w:pPr>
        <w:tabs>
          <w:tab w:val="left" w:pos="2160"/>
        </w:tabs>
        <w:ind w:firstLine="0"/>
        <w:rPr>
          <w:b/>
        </w:rPr>
      </w:pPr>
      <w:r w:rsidRPr="00091778">
        <w:rPr>
          <w:lang w:val="en"/>
        </w:rPr>
        <w:t>Number of participants: domestic: 150, foreign: 0</w:t>
      </w:r>
    </w:p>
    <w:p w14:paraId="5E90D951" w14:textId="162E1DFF" w:rsidR="00287DF0" w:rsidRPr="00091778" w:rsidRDefault="00287DF0" w:rsidP="00B4643F">
      <w:pPr>
        <w:pStyle w:val="Zarkazkladnhotextu"/>
        <w:tabs>
          <w:tab w:val="left" w:pos="2160"/>
        </w:tabs>
        <w:spacing w:after="0"/>
        <w:ind w:left="2127" w:hanging="2127"/>
        <w:rPr>
          <w:b/>
        </w:rPr>
      </w:pPr>
      <w:r w:rsidRPr="00091778">
        <w:rPr>
          <w:lang w:val="en"/>
        </w:rPr>
        <w:t>Focus of the event:</w:t>
      </w:r>
      <w:r w:rsidRPr="00091778">
        <w:rPr>
          <w:lang w:val="en"/>
        </w:rPr>
        <w:tab/>
      </w:r>
      <w:r w:rsidR="00B4643F">
        <w:rPr>
          <w:lang w:val="en"/>
        </w:rPr>
        <w:t>The aim of the event was to present the possibilities of studying at FT and to demonstrate modern technologies used in teaching.</w:t>
      </w:r>
    </w:p>
    <w:p w14:paraId="75EDE718" w14:textId="77777777" w:rsidR="00287DF0" w:rsidRPr="00091778" w:rsidRDefault="00287DF0" w:rsidP="00287DF0">
      <w:pPr>
        <w:tabs>
          <w:tab w:val="left" w:pos="360"/>
          <w:tab w:val="left" w:pos="2160"/>
        </w:tabs>
        <w:ind w:firstLine="0"/>
        <w:rPr>
          <w:b/>
        </w:rPr>
      </w:pPr>
    </w:p>
    <w:p w14:paraId="7D664A4E" w14:textId="2EAB4B2A" w:rsidR="009E7CBF" w:rsidRPr="00091778" w:rsidRDefault="009E7CBF" w:rsidP="00B97DCA">
      <w:pPr>
        <w:tabs>
          <w:tab w:val="left" w:pos="2160"/>
        </w:tabs>
        <w:ind w:firstLine="0"/>
        <w:rPr>
          <w:b/>
        </w:rPr>
      </w:pPr>
      <w:r w:rsidRPr="00091778">
        <w:tab/>
      </w:r>
    </w:p>
    <w:p w14:paraId="583D9828" w14:textId="77777777" w:rsidR="009E7CBF" w:rsidRPr="00091778" w:rsidRDefault="009E7CBF" w:rsidP="009E7CBF"/>
    <w:p w14:paraId="4E032041" w14:textId="77777777" w:rsidR="00C263D4" w:rsidRPr="00091778" w:rsidRDefault="008F60E6" w:rsidP="00173487">
      <w:pPr>
        <w:pStyle w:val="Nadpis1"/>
        <w:numPr>
          <w:ilvl w:val="0"/>
          <w:numId w:val="16"/>
        </w:numPr>
        <w:jc w:val="both"/>
        <w:rPr>
          <w:rFonts w:cs="Times New Roman"/>
        </w:rPr>
      </w:pPr>
      <w:bookmarkStart w:id="38" w:name="_Toc98052551"/>
      <w:bookmarkStart w:id="39" w:name="_Toc116562472"/>
      <w:r w:rsidRPr="00091778">
        <w:rPr>
          <w:lang w:val="en"/>
        </w:rPr>
        <w:t>achieved results in solving science and technology projects</w:t>
      </w:r>
      <w:bookmarkEnd w:id="38"/>
      <w:bookmarkEnd w:id="39"/>
    </w:p>
    <w:p w14:paraId="68F942C4" w14:textId="77777777" w:rsidR="00FE2943" w:rsidRPr="00091778" w:rsidRDefault="00FE2943" w:rsidP="001D4BDF">
      <w:pPr>
        <w:pStyle w:val="Nadpis2"/>
      </w:pPr>
      <w:bookmarkStart w:id="40" w:name="_Toc116562473"/>
      <w:bookmarkStart w:id="41" w:name="_Toc98052552"/>
      <w:r w:rsidRPr="00091778">
        <w:rPr>
          <w:lang w:val="en"/>
        </w:rPr>
        <w:t>Grant projects VEGA, KEGA</w:t>
      </w:r>
      <w:bookmarkEnd w:id="40"/>
    </w:p>
    <w:p w14:paraId="3D833B49" w14:textId="35E77047" w:rsidR="00FE2943" w:rsidRPr="00091778" w:rsidRDefault="00864A7A" w:rsidP="00FE2943">
      <w:r w:rsidRPr="00091778">
        <w:rPr>
          <w:lang w:val="en"/>
        </w:rPr>
        <w:t>In 20</w:t>
      </w:r>
      <w:r w:rsidR="00FF7D2B">
        <w:rPr>
          <w:lang w:val="en"/>
        </w:rPr>
        <w:t>20,</w:t>
      </w:r>
      <w:r w:rsidRPr="00091778">
        <w:rPr>
          <w:lang w:val="en"/>
        </w:rPr>
        <w:t xml:space="preserve"> creative employees of the Faculty of Technology were the principal investigators of 4 VEGA projects (tab. </w:t>
      </w:r>
      <w:r>
        <w:rPr>
          <w:lang w:val="en"/>
        </w:rPr>
        <w:t xml:space="preserve"> </w:t>
      </w:r>
      <w:r w:rsidR="006F5B6A">
        <w:rPr>
          <w:lang w:val="en"/>
        </w:rPr>
        <w:t>5.1</w:t>
      </w:r>
      <w:r w:rsidRPr="00091778">
        <w:rPr>
          <w:lang w:val="en"/>
        </w:rPr>
        <w:t xml:space="preserve">) and </w:t>
      </w:r>
      <w:r w:rsidR="00705680">
        <w:rPr>
          <w:lang w:val="en"/>
        </w:rPr>
        <w:t>2</w:t>
      </w:r>
      <w:r w:rsidRPr="00091778">
        <w:rPr>
          <w:lang w:val="en"/>
        </w:rPr>
        <w:t xml:space="preserve"> KEGA projects (tab. </w:t>
      </w:r>
      <w:r>
        <w:rPr>
          <w:lang w:val="en"/>
        </w:rPr>
        <w:t xml:space="preserve"> </w:t>
      </w:r>
      <w:r w:rsidR="006F5B6A">
        <w:rPr>
          <w:lang w:val="en"/>
        </w:rPr>
        <w:t>5.2</w:t>
      </w:r>
      <w:r w:rsidRPr="00091778">
        <w:rPr>
          <w:lang w:val="en"/>
        </w:rPr>
        <w:t xml:space="preserve">). At the same time, employees were involved in solving </w:t>
      </w:r>
      <w:r w:rsidR="00705680">
        <w:rPr>
          <w:lang w:val="en"/>
        </w:rPr>
        <w:t>2</w:t>
      </w:r>
      <w:r w:rsidRPr="00091778">
        <w:rPr>
          <w:lang w:val="en"/>
        </w:rPr>
        <w:t xml:space="preserve"> VEGA and </w:t>
      </w:r>
      <w:r w:rsidR="00705680">
        <w:rPr>
          <w:lang w:val="en"/>
        </w:rPr>
        <w:t>2</w:t>
      </w:r>
      <w:r w:rsidRPr="00091778">
        <w:rPr>
          <w:lang w:val="en"/>
        </w:rPr>
        <w:t xml:space="preserve"> KEGA projects, where there were responsible investigators from other faculties or universities.</w:t>
      </w:r>
    </w:p>
    <w:p w14:paraId="6E863071" w14:textId="60031333" w:rsidR="00FE2943" w:rsidRPr="00091778" w:rsidRDefault="00A010E8" w:rsidP="00A010E8">
      <w:pPr>
        <w:pStyle w:val="Popis"/>
      </w:pPr>
      <w:r w:rsidRPr="00091778">
        <w:rPr>
          <w:lang w:val="en"/>
        </w:rPr>
        <w:t xml:space="preserve">Table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5</w:t>
      </w:r>
      <w:r w:rsidR="00411B6E">
        <w:rPr>
          <w:noProof/>
          <w:lang w:val="en"/>
        </w:rPr>
        <w:fldChar w:fldCharType="end"/>
      </w:r>
      <w:r w:rsidRPr="00091778">
        <w:rPr>
          <w:lang w:val="en"/>
        </w:rPr>
        <w:t>.</w:t>
      </w:r>
      <w:r>
        <w:rPr>
          <w:lang w:val="en"/>
        </w:rPr>
        <w:t xml:space="preserve"> </w:t>
      </w:r>
      <w:r w:rsidR="00411B6E">
        <w:rPr>
          <w:lang w:val="en"/>
        </w:rPr>
        <w:fldChar w:fldCharType="begin"/>
      </w:r>
      <w:r w:rsidR="00411B6E">
        <w:rPr>
          <w:lang w:val="en"/>
        </w:rPr>
        <w:instrText xml:space="preserve"> SEQ Tabuľka \* ARABIC \s 1 </w:instrText>
      </w:r>
      <w:r w:rsidR="00411B6E">
        <w:rPr>
          <w:lang w:val="en"/>
        </w:rPr>
        <w:fldChar w:fldCharType="separate"/>
      </w:r>
      <w:r w:rsidR="00E42E3D">
        <w:rPr>
          <w:noProof/>
          <w:lang w:val="en"/>
        </w:rPr>
        <w:t>1</w:t>
      </w:r>
      <w:r w:rsidR="00411B6E">
        <w:rPr>
          <w:noProof/>
          <w:lang w:val="en"/>
        </w:rPr>
        <w:fldChar w:fldCharType="end"/>
      </w:r>
      <w:r w:rsidR="00FE2943" w:rsidRPr="00091778">
        <w:rPr>
          <w:lang w:val="en"/>
        </w:rPr>
        <w:t xml:space="preserve"> Solved VEGA projects at the Faculty of Technology in 20</w:t>
      </w:r>
      <w:r w:rsidR="002A2A34">
        <w:rPr>
          <w:lang w:val="en"/>
        </w:rPr>
        <w:t>20</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0"/>
        <w:gridCol w:w="3058"/>
        <w:gridCol w:w="1559"/>
        <w:gridCol w:w="992"/>
        <w:gridCol w:w="1005"/>
        <w:gridCol w:w="812"/>
        <w:gridCol w:w="360"/>
      </w:tblGrid>
      <w:tr w:rsidR="00DA2948" w:rsidRPr="008D761A" w14:paraId="24C32716" w14:textId="77777777" w:rsidTr="00500131">
        <w:trPr>
          <w:trHeight w:val="290"/>
        </w:trPr>
        <w:tc>
          <w:tcPr>
            <w:tcW w:w="1190" w:type="dxa"/>
            <w:vMerge w:val="restart"/>
            <w:shd w:val="clear" w:color="auto" w:fill="F2F2F2" w:themeFill="background1" w:themeFillShade="F2"/>
            <w:noWrap/>
            <w:vAlign w:val="center"/>
            <w:hideMark/>
          </w:tcPr>
          <w:p w14:paraId="2CFD3F7C" w14:textId="77777777" w:rsidR="00DA2948" w:rsidRPr="008D761A" w:rsidRDefault="00DA2948" w:rsidP="00A010E8">
            <w:pPr>
              <w:ind w:firstLine="0"/>
              <w:jc w:val="center"/>
              <w:rPr>
                <w:rFonts w:ascii="Arial" w:hAnsi="Arial" w:cs="Arial"/>
                <w:sz w:val="18"/>
                <w:szCs w:val="18"/>
                <w:lang w:eastAsia="sk-SK"/>
              </w:rPr>
            </w:pPr>
            <w:r w:rsidRPr="008D761A">
              <w:rPr>
                <w:color w:val="000000"/>
                <w:sz w:val="18"/>
                <w:szCs w:val="18"/>
                <w:lang w:val="en" w:eastAsia="sk-SK"/>
              </w:rPr>
              <w:t>Project number</w:t>
            </w:r>
          </w:p>
        </w:tc>
        <w:tc>
          <w:tcPr>
            <w:tcW w:w="3058" w:type="dxa"/>
            <w:vMerge w:val="restart"/>
            <w:shd w:val="clear" w:color="auto" w:fill="F2F2F2" w:themeFill="background1" w:themeFillShade="F2"/>
            <w:noWrap/>
            <w:vAlign w:val="center"/>
            <w:hideMark/>
          </w:tcPr>
          <w:p w14:paraId="0A794933" w14:textId="77777777" w:rsidR="00DA2948" w:rsidRPr="008D761A" w:rsidRDefault="00E640FA" w:rsidP="00A010E8">
            <w:pPr>
              <w:ind w:firstLine="0"/>
              <w:jc w:val="center"/>
              <w:rPr>
                <w:rFonts w:ascii="Arial" w:hAnsi="Arial" w:cs="Arial"/>
                <w:color w:val="000000"/>
                <w:sz w:val="18"/>
                <w:szCs w:val="18"/>
                <w:lang w:eastAsia="sk-SK"/>
              </w:rPr>
            </w:pPr>
            <w:r w:rsidRPr="008D761A">
              <w:rPr>
                <w:color w:val="000000"/>
                <w:sz w:val="18"/>
                <w:szCs w:val="18"/>
                <w:lang w:val="en" w:eastAsia="sk-SK"/>
              </w:rPr>
              <w:t>Project name</w:t>
            </w:r>
          </w:p>
        </w:tc>
        <w:tc>
          <w:tcPr>
            <w:tcW w:w="1559" w:type="dxa"/>
            <w:vMerge w:val="restart"/>
            <w:shd w:val="clear" w:color="auto" w:fill="F2F2F2" w:themeFill="background1" w:themeFillShade="F2"/>
            <w:noWrap/>
            <w:vAlign w:val="center"/>
            <w:hideMark/>
          </w:tcPr>
          <w:p w14:paraId="69F9D223" w14:textId="77777777" w:rsidR="00DA2948" w:rsidRPr="008D761A" w:rsidRDefault="00DA2948" w:rsidP="00A010E8">
            <w:pPr>
              <w:ind w:firstLine="0"/>
              <w:jc w:val="center"/>
              <w:rPr>
                <w:rFonts w:ascii="Arial" w:hAnsi="Arial" w:cs="Arial"/>
                <w:color w:val="000000"/>
                <w:sz w:val="18"/>
                <w:szCs w:val="18"/>
                <w:lang w:eastAsia="sk-SK"/>
              </w:rPr>
            </w:pPr>
            <w:r w:rsidRPr="008D761A">
              <w:rPr>
                <w:color w:val="000000"/>
                <w:sz w:val="18"/>
                <w:szCs w:val="18"/>
                <w:lang w:val="en" w:eastAsia="sk-SK"/>
              </w:rPr>
              <w:t>Principal investigator</w:t>
            </w:r>
          </w:p>
        </w:tc>
        <w:tc>
          <w:tcPr>
            <w:tcW w:w="992" w:type="dxa"/>
            <w:vMerge w:val="restart"/>
            <w:shd w:val="clear" w:color="auto" w:fill="F2F2F2" w:themeFill="background1" w:themeFillShade="F2"/>
            <w:noWrap/>
            <w:vAlign w:val="center"/>
            <w:hideMark/>
          </w:tcPr>
          <w:p w14:paraId="2FFF73CA" w14:textId="77777777" w:rsidR="00DA2948" w:rsidRPr="008D761A" w:rsidRDefault="00E640FA" w:rsidP="00A010E8">
            <w:pPr>
              <w:ind w:firstLine="0"/>
              <w:jc w:val="center"/>
              <w:rPr>
                <w:rFonts w:ascii="Arial" w:hAnsi="Arial" w:cs="Arial"/>
                <w:sz w:val="18"/>
                <w:szCs w:val="18"/>
                <w:lang w:eastAsia="sk-SK"/>
              </w:rPr>
            </w:pPr>
            <w:r w:rsidRPr="008D761A">
              <w:rPr>
                <w:color w:val="000000"/>
                <w:sz w:val="18"/>
                <w:szCs w:val="18"/>
                <w:lang w:val="en" w:eastAsia="sk-SK"/>
              </w:rPr>
              <w:t>Workplace</w:t>
            </w:r>
          </w:p>
        </w:tc>
        <w:tc>
          <w:tcPr>
            <w:tcW w:w="1005" w:type="dxa"/>
            <w:vMerge w:val="restart"/>
            <w:shd w:val="clear" w:color="auto" w:fill="F2F2F2" w:themeFill="background1" w:themeFillShade="F2"/>
            <w:noWrap/>
            <w:vAlign w:val="center"/>
            <w:hideMark/>
          </w:tcPr>
          <w:p w14:paraId="7609D583" w14:textId="77777777" w:rsidR="00DA2948" w:rsidRPr="008D761A" w:rsidRDefault="00DA2948" w:rsidP="00A010E8">
            <w:pPr>
              <w:ind w:firstLine="0"/>
              <w:jc w:val="center"/>
              <w:rPr>
                <w:rFonts w:ascii="Arial" w:hAnsi="Arial" w:cs="Arial"/>
                <w:sz w:val="18"/>
                <w:szCs w:val="18"/>
                <w:lang w:eastAsia="sk-SK"/>
              </w:rPr>
            </w:pPr>
            <w:r w:rsidRPr="008D761A">
              <w:rPr>
                <w:color w:val="000000"/>
                <w:sz w:val="18"/>
                <w:szCs w:val="18"/>
                <w:lang w:val="en" w:eastAsia="sk-SK"/>
              </w:rPr>
              <w:t>Solution time</w:t>
            </w:r>
          </w:p>
        </w:tc>
        <w:tc>
          <w:tcPr>
            <w:tcW w:w="1166" w:type="dxa"/>
            <w:gridSpan w:val="2"/>
            <w:shd w:val="clear" w:color="auto" w:fill="F2F2F2" w:themeFill="background1" w:themeFillShade="F2"/>
            <w:noWrap/>
            <w:vAlign w:val="center"/>
            <w:hideMark/>
          </w:tcPr>
          <w:p w14:paraId="7250E737" w14:textId="77777777" w:rsidR="00DA2948" w:rsidRPr="008D761A" w:rsidRDefault="00E640FA" w:rsidP="00A010E8">
            <w:pPr>
              <w:ind w:firstLine="0"/>
              <w:jc w:val="center"/>
              <w:rPr>
                <w:rFonts w:ascii="Arial" w:hAnsi="Arial" w:cs="Arial"/>
                <w:color w:val="000000"/>
                <w:sz w:val="18"/>
                <w:szCs w:val="18"/>
                <w:lang w:eastAsia="sk-SK"/>
              </w:rPr>
            </w:pPr>
            <w:r w:rsidRPr="008D761A">
              <w:rPr>
                <w:color w:val="000000"/>
                <w:sz w:val="18"/>
                <w:szCs w:val="18"/>
                <w:lang w:val="en" w:eastAsia="sk-SK"/>
              </w:rPr>
              <w:t>Prid. Fin. (€)</w:t>
            </w:r>
          </w:p>
        </w:tc>
      </w:tr>
      <w:tr w:rsidR="006D53D0" w:rsidRPr="008D761A" w14:paraId="6B916361" w14:textId="77777777" w:rsidTr="00500131">
        <w:trPr>
          <w:trHeight w:val="290"/>
        </w:trPr>
        <w:tc>
          <w:tcPr>
            <w:tcW w:w="1190" w:type="dxa"/>
            <w:vMerge/>
            <w:shd w:val="clear" w:color="auto" w:fill="F2F2F2" w:themeFill="background1" w:themeFillShade="F2"/>
            <w:noWrap/>
            <w:vAlign w:val="center"/>
            <w:hideMark/>
          </w:tcPr>
          <w:p w14:paraId="6DBF4571" w14:textId="77777777" w:rsidR="00DA2948" w:rsidRPr="008D761A" w:rsidRDefault="00DA2948" w:rsidP="00A010E8">
            <w:pPr>
              <w:ind w:firstLine="0"/>
              <w:jc w:val="center"/>
              <w:rPr>
                <w:rFonts w:ascii="Arial" w:hAnsi="Arial" w:cs="Arial"/>
                <w:color w:val="000000"/>
                <w:sz w:val="18"/>
                <w:szCs w:val="18"/>
                <w:lang w:eastAsia="sk-SK"/>
              </w:rPr>
            </w:pPr>
          </w:p>
        </w:tc>
        <w:tc>
          <w:tcPr>
            <w:tcW w:w="3058" w:type="dxa"/>
            <w:vMerge/>
            <w:shd w:val="clear" w:color="auto" w:fill="F2F2F2" w:themeFill="background1" w:themeFillShade="F2"/>
            <w:noWrap/>
            <w:vAlign w:val="center"/>
            <w:hideMark/>
          </w:tcPr>
          <w:p w14:paraId="5DD7E0B5" w14:textId="77777777" w:rsidR="00DA2948" w:rsidRPr="008D761A" w:rsidRDefault="00DA2948" w:rsidP="00A010E8">
            <w:pPr>
              <w:ind w:firstLine="0"/>
              <w:jc w:val="center"/>
              <w:rPr>
                <w:rFonts w:ascii="Arial" w:hAnsi="Arial" w:cs="Arial"/>
                <w:color w:val="000000"/>
                <w:sz w:val="18"/>
                <w:szCs w:val="18"/>
                <w:lang w:eastAsia="sk-SK"/>
              </w:rPr>
            </w:pPr>
          </w:p>
        </w:tc>
        <w:tc>
          <w:tcPr>
            <w:tcW w:w="1559" w:type="dxa"/>
            <w:vMerge/>
            <w:shd w:val="clear" w:color="auto" w:fill="F2F2F2" w:themeFill="background1" w:themeFillShade="F2"/>
            <w:noWrap/>
            <w:vAlign w:val="center"/>
            <w:hideMark/>
          </w:tcPr>
          <w:p w14:paraId="3DD465E2" w14:textId="77777777" w:rsidR="00DA2948" w:rsidRPr="008D761A" w:rsidRDefault="00DA2948" w:rsidP="00A010E8">
            <w:pPr>
              <w:ind w:firstLine="0"/>
              <w:jc w:val="center"/>
              <w:rPr>
                <w:rFonts w:ascii="Arial" w:hAnsi="Arial" w:cs="Arial"/>
                <w:color w:val="000000"/>
                <w:sz w:val="18"/>
                <w:szCs w:val="18"/>
                <w:lang w:eastAsia="sk-SK"/>
              </w:rPr>
            </w:pPr>
          </w:p>
        </w:tc>
        <w:tc>
          <w:tcPr>
            <w:tcW w:w="992" w:type="dxa"/>
            <w:vMerge/>
            <w:shd w:val="clear" w:color="auto" w:fill="F2F2F2" w:themeFill="background1" w:themeFillShade="F2"/>
            <w:noWrap/>
            <w:vAlign w:val="center"/>
            <w:hideMark/>
          </w:tcPr>
          <w:p w14:paraId="185558AF" w14:textId="77777777" w:rsidR="00DA2948" w:rsidRPr="008D761A" w:rsidRDefault="00DA2948" w:rsidP="00A010E8">
            <w:pPr>
              <w:ind w:firstLine="0"/>
              <w:jc w:val="center"/>
              <w:rPr>
                <w:rFonts w:ascii="Arial" w:hAnsi="Arial" w:cs="Arial"/>
                <w:color w:val="000000"/>
                <w:sz w:val="18"/>
                <w:szCs w:val="18"/>
                <w:lang w:eastAsia="sk-SK"/>
              </w:rPr>
            </w:pPr>
          </w:p>
        </w:tc>
        <w:tc>
          <w:tcPr>
            <w:tcW w:w="1005" w:type="dxa"/>
            <w:vMerge/>
            <w:shd w:val="clear" w:color="auto" w:fill="F2F2F2" w:themeFill="background1" w:themeFillShade="F2"/>
            <w:noWrap/>
            <w:vAlign w:val="center"/>
            <w:hideMark/>
          </w:tcPr>
          <w:p w14:paraId="1D37F34A" w14:textId="77777777" w:rsidR="00DA2948" w:rsidRPr="008D761A" w:rsidRDefault="00DA2948" w:rsidP="00A010E8">
            <w:pPr>
              <w:ind w:firstLine="0"/>
              <w:jc w:val="center"/>
              <w:rPr>
                <w:rFonts w:ascii="Arial" w:hAnsi="Arial" w:cs="Arial"/>
                <w:color w:val="000000"/>
                <w:sz w:val="18"/>
                <w:szCs w:val="18"/>
                <w:lang w:eastAsia="sk-SK"/>
              </w:rPr>
            </w:pPr>
          </w:p>
        </w:tc>
        <w:tc>
          <w:tcPr>
            <w:tcW w:w="812" w:type="dxa"/>
            <w:shd w:val="clear" w:color="auto" w:fill="F2F2F2" w:themeFill="background1" w:themeFillShade="F2"/>
            <w:noWrap/>
            <w:vAlign w:val="center"/>
            <w:hideMark/>
          </w:tcPr>
          <w:p w14:paraId="067D1CD4" w14:textId="77777777" w:rsidR="00DA2948" w:rsidRPr="008D761A" w:rsidRDefault="00DA2948" w:rsidP="00A010E8">
            <w:pPr>
              <w:ind w:firstLine="0"/>
              <w:jc w:val="center"/>
              <w:rPr>
                <w:rFonts w:ascii="Arial" w:hAnsi="Arial" w:cs="Arial"/>
                <w:color w:val="000000"/>
                <w:sz w:val="18"/>
                <w:szCs w:val="18"/>
                <w:lang w:eastAsia="sk-SK"/>
              </w:rPr>
            </w:pPr>
            <w:r w:rsidRPr="008D761A">
              <w:rPr>
                <w:color w:val="000000"/>
                <w:sz w:val="18"/>
                <w:szCs w:val="18"/>
                <w:lang w:val="en" w:eastAsia="sk-SK"/>
              </w:rPr>
              <w:t>Bv</w:t>
            </w:r>
          </w:p>
        </w:tc>
        <w:tc>
          <w:tcPr>
            <w:tcW w:w="354" w:type="dxa"/>
            <w:shd w:val="clear" w:color="auto" w:fill="F2F2F2" w:themeFill="background1" w:themeFillShade="F2"/>
            <w:noWrap/>
            <w:vAlign w:val="center"/>
            <w:hideMark/>
          </w:tcPr>
          <w:p w14:paraId="08C79450" w14:textId="77777777" w:rsidR="00DA2948" w:rsidRPr="008D761A" w:rsidRDefault="00DA2948" w:rsidP="00A010E8">
            <w:pPr>
              <w:ind w:firstLine="0"/>
              <w:jc w:val="center"/>
              <w:rPr>
                <w:rFonts w:ascii="Arial" w:hAnsi="Arial" w:cs="Arial"/>
                <w:color w:val="000000"/>
                <w:sz w:val="18"/>
                <w:szCs w:val="18"/>
                <w:lang w:eastAsia="sk-SK"/>
              </w:rPr>
            </w:pPr>
            <w:r w:rsidRPr="008D761A">
              <w:rPr>
                <w:color w:val="000000"/>
                <w:sz w:val="18"/>
                <w:szCs w:val="18"/>
                <w:lang w:val="en" w:eastAsia="sk-SK"/>
              </w:rPr>
              <w:t>Kv</w:t>
            </w:r>
          </w:p>
        </w:tc>
      </w:tr>
      <w:tr w:rsidR="00DA2948" w:rsidRPr="008D761A" w14:paraId="38CEAFAA" w14:textId="77777777" w:rsidTr="00500131">
        <w:trPr>
          <w:trHeight w:val="930"/>
        </w:trPr>
        <w:tc>
          <w:tcPr>
            <w:tcW w:w="1190" w:type="dxa"/>
            <w:shd w:val="clear" w:color="auto" w:fill="auto"/>
            <w:noWrap/>
            <w:vAlign w:val="center"/>
            <w:hideMark/>
          </w:tcPr>
          <w:p w14:paraId="439E616C" w14:textId="7777777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1/0642/18</w:t>
            </w:r>
          </w:p>
        </w:tc>
        <w:tc>
          <w:tcPr>
            <w:tcW w:w="3058" w:type="dxa"/>
            <w:shd w:val="clear" w:color="auto" w:fill="auto"/>
            <w:vAlign w:val="center"/>
            <w:hideMark/>
          </w:tcPr>
          <w:p w14:paraId="2E0C3657" w14:textId="7777777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Analysis of the impact of structural parts of forestry mechanisms in the forest environment in terms of energy and ecological</w:t>
            </w:r>
          </w:p>
        </w:tc>
        <w:tc>
          <w:tcPr>
            <w:tcW w:w="1559" w:type="dxa"/>
            <w:shd w:val="clear" w:color="auto" w:fill="auto"/>
            <w:noWrap/>
            <w:vAlign w:val="center"/>
            <w:hideMark/>
          </w:tcPr>
          <w:p w14:paraId="258D73BC" w14:textId="44949485" w:rsidR="00E320B9" w:rsidRPr="008D761A" w:rsidRDefault="006D53D0" w:rsidP="00A010E8">
            <w:pPr>
              <w:ind w:firstLine="0"/>
              <w:jc w:val="center"/>
              <w:rPr>
                <w:rFonts w:ascii="Arial" w:hAnsi="Arial" w:cs="Arial"/>
                <w:color w:val="000000"/>
                <w:sz w:val="18"/>
                <w:szCs w:val="18"/>
                <w:lang w:eastAsia="sk-SK"/>
              </w:rPr>
            </w:pPr>
            <w:r w:rsidRPr="008D761A">
              <w:rPr>
                <w:color w:val="000000"/>
                <w:sz w:val="18"/>
                <w:szCs w:val="18"/>
                <w:lang w:val="en" w:eastAsia="sk-SK"/>
              </w:rPr>
              <w:t>Doc. Ing. Ján Kováč, PhD.</w:t>
            </w:r>
          </w:p>
        </w:tc>
        <w:tc>
          <w:tcPr>
            <w:tcW w:w="992" w:type="dxa"/>
            <w:shd w:val="clear" w:color="auto" w:fill="auto"/>
            <w:noWrap/>
            <w:vAlign w:val="center"/>
            <w:hideMark/>
          </w:tcPr>
          <w:p w14:paraId="3E9DBBC1" w14:textId="64AB9881" w:rsidR="00E320B9" w:rsidRPr="008D761A" w:rsidRDefault="00882FE9" w:rsidP="00A010E8">
            <w:pPr>
              <w:ind w:firstLine="0"/>
              <w:jc w:val="center"/>
              <w:rPr>
                <w:rFonts w:ascii="Arial" w:hAnsi="Arial" w:cs="Arial"/>
                <w:color w:val="000000"/>
                <w:sz w:val="18"/>
                <w:szCs w:val="18"/>
                <w:lang w:eastAsia="sk-SK"/>
              </w:rPr>
            </w:pPr>
            <w:r>
              <w:rPr>
                <w:color w:val="000000"/>
                <w:sz w:val="18"/>
                <w:szCs w:val="18"/>
                <w:lang w:val="en" w:eastAsia="sk-SK"/>
              </w:rPr>
              <w:t>K</w:t>
            </w:r>
            <w:r w:rsidR="00E320B9" w:rsidRPr="008D761A">
              <w:rPr>
                <w:color w:val="000000"/>
                <w:sz w:val="18"/>
                <w:szCs w:val="18"/>
                <w:lang w:val="en" w:eastAsia="sk-SK"/>
              </w:rPr>
              <w:t>ELT</w:t>
            </w:r>
          </w:p>
        </w:tc>
        <w:tc>
          <w:tcPr>
            <w:tcW w:w="1005" w:type="dxa"/>
            <w:shd w:val="clear" w:color="auto" w:fill="auto"/>
            <w:noWrap/>
            <w:vAlign w:val="center"/>
            <w:hideMark/>
          </w:tcPr>
          <w:p w14:paraId="4438A764" w14:textId="7A3F1A7A"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2018-03/2021</w:t>
            </w:r>
          </w:p>
        </w:tc>
        <w:tc>
          <w:tcPr>
            <w:tcW w:w="812" w:type="dxa"/>
            <w:shd w:val="clear" w:color="auto" w:fill="auto"/>
            <w:noWrap/>
            <w:vAlign w:val="center"/>
            <w:hideMark/>
          </w:tcPr>
          <w:p w14:paraId="4C7A7DB8" w14:textId="3C0BA83E" w:rsidR="00E320B9" w:rsidRPr="008D761A" w:rsidRDefault="00945237" w:rsidP="00A010E8">
            <w:pPr>
              <w:ind w:firstLine="0"/>
              <w:jc w:val="center"/>
              <w:rPr>
                <w:rFonts w:ascii="Arial" w:hAnsi="Arial" w:cs="Arial"/>
                <w:color w:val="000000"/>
                <w:sz w:val="18"/>
                <w:szCs w:val="18"/>
                <w:lang w:eastAsia="sk-SK"/>
              </w:rPr>
            </w:pPr>
            <w:r>
              <w:rPr>
                <w:color w:val="000000"/>
                <w:sz w:val="18"/>
                <w:szCs w:val="18"/>
                <w:lang w:val="en" w:eastAsia="sk-SK"/>
              </w:rPr>
              <w:t>6 400,-</w:t>
            </w:r>
          </w:p>
        </w:tc>
        <w:tc>
          <w:tcPr>
            <w:tcW w:w="354" w:type="dxa"/>
            <w:shd w:val="clear" w:color="auto" w:fill="auto"/>
            <w:noWrap/>
            <w:vAlign w:val="center"/>
            <w:hideMark/>
          </w:tcPr>
          <w:p w14:paraId="1235E63F" w14:textId="7777777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0</w:t>
            </w:r>
          </w:p>
        </w:tc>
      </w:tr>
      <w:tr w:rsidR="00E320B9" w:rsidRPr="008D761A" w14:paraId="35D33278" w14:textId="77777777" w:rsidTr="00500131">
        <w:trPr>
          <w:trHeight w:val="907"/>
        </w:trPr>
        <w:tc>
          <w:tcPr>
            <w:tcW w:w="1190" w:type="dxa"/>
            <w:shd w:val="clear" w:color="auto" w:fill="auto"/>
            <w:noWrap/>
            <w:vAlign w:val="center"/>
            <w:hideMark/>
          </w:tcPr>
          <w:p w14:paraId="6C35F01C" w14:textId="7777777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1/0086/18</w:t>
            </w:r>
          </w:p>
        </w:tc>
        <w:tc>
          <w:tcPr>
            <w:tcW w:w="3058" w:type="dxa"/>
            <w:shd w:val="clear" w:color="auto" w:fill="auto"/>
            <w:vAlign w:val="center"/>
            <w:hideMark/>
          </w:tcPr>
          <w:p w14:paraId="6C495CD4" w14:textId="7777777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Research of temperature fields in a system of shaped heat exchange surfaces</w:t>
            </w:r>
          </w:p>
        </w:tc>
        <w:tc>
          <w:tcPr>
            <w:tcW w:w="1559" w:type="dxa"/>
            <w:shd w:val="clear" w:color="auto" w:fill="auto"/>
            <w:noWrap/>
            <w:vAlign w:val="center"/>
            <w:hideMark/>
          </w:tcPr>
          <w:p w14:paraId="557B1831" w14:textId="1111B8A6" w:rsidR="00E320B9" w:rsidRPr="008D761A" w:rsidRDefault="006D53D0" w:rsidP="00A010E8">
            <w:pPr>
              <w:ind w:firstLine="0"/>
              <w:jc w:val="center"/>
              <w:rPr>
                <w:rFonts w:ascii="Arial" w:hAnsi="Arial" w:cs="Arial"/>
                <w:color w:val="000000"/>
                <w:sz w:val="18"/>
                <w:szCs w:val="18"/>
                <w:lang w:eastAsia="sk-SK"/>
              </w:rPr>
            </w:pPr>
            <w:r w:rsidRPr="008D761A">
              <w:rPr>
                <w:color w:val="000000"/>
                <w:sz w:val="18"/>
                <w:szCs w:val="18"/>
                <w:lang w:val="en" w:eastAsia="sk-SK"/>
              </w:rPr>
              <w:t>Prof. Mgr. Elena Pivarčiová, PhD.</w:t>
            </w:r>
          </w:p>
        </w:tc>
        <w:tc>
          <w:tcPr>
            <w:tcW w:w="992" w:type="dxa"/>
            <w:shd w:val="clear" w:color="auto" w:fill="auto"/>
            <w:vAlign w:val="center"/>
            <w:hideMark/>
          </w:tcPr>
          <w:p w14:paraId="0E198234" w14:textId="77777777" w:rsidR="00882FE9" w:rsidRDefault="00E320B9" w:rsidP="00A010E8">
            <w:pPr>
              <w:ind w:firstLine="0"/>
              <w:jc w:val="center"/>
              <w:rPr>
                <w:color w:val="000000"/>
                <w:sz w:val="18"/>
                <w:szCs w:val="18"/>
                <w:lang w:val="en" w:eastAsia="sk-SK"/>
              </w:rPr>
            </w:pPr>
            <w:r w:rsidRPr="008D761A">
              <w:rPr>
                <w:color w:val="000000"/>
                <w:sz w:val="18"/>
                <w:szCs w:val="18"/>
                <w:lang w:val="en" w:eastAsia="sk-SK"/>
              </w:rPr>
              <w:t>KELT</w:t>
            </w:r>
          </w:p>
          <w:p w14:paraId="6E5BEE48" w14:textId="0FFA3D9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KVAT</w:t>
            </w:r>
          </w:p>
        </w:tc>
        <w:tc>
          <w:tcPr>
            <w:tcW w:w="1005" w:type="dxa"/>
            <w:shd w:val="clear" w:color="auto" w:fill="auto"/>
            <w:noWrap/>
            <w:vAlign w:val="center"/>
            <w:hideMark/>
          </w:tcPr>
          <w:p w14:paraId="57D1423B" w14:textId="7777777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2018-2021</w:t>
            </w:r>
          </w:p>
        </w:tc>
        <w:tc>
          <w:tcPr>
            <w:tcW w:w="812" w:type="dxa"/>
            <w:shd w:val="clear" w:color="auto" w:fill="auto"/>
            <w:noWrap/>
            <w:vAlign w:val="center"/>
            <w:hideMark/>
          </w:tcPr>
          <w:p w14:paraId="11E6B7DD" w14:textId="682E30EF" w:rsidR="00E320B9" w:rsidRPr="008D761A" w:rsidRDefault="002A2A34" w:rsidP="00A010E8">
            <w:pPr>
              <w:ind w:firstLine="0"/>
              <w:jc w:val="center"/>
              <w:rPr>
                <w:rFonts w:ascii="Arial" w:hAnsi="Arial" w:cs="Arial"/>
                <w:color w:val="000000"/>
                <w:sz w:val="18"/>
                <w:szCs w:val="18"/>
                <w:lang w:eastAsia="sk-SK"/>
              </w:rPr>
            </w:pPr>
            <w:r w:rsidRPr="008D761A">
              <w:rPr>
                <w:color w:val="000000"/>
                <w:sz w:val="18"/>
                <w:szCs w:val="18"/>
                <w:lang w:val="en" w:eastAsia="sk-SK"/>
              </w:rPr>
              <w:t>8 872,-</w:t>
            </w:r>
          </w:p>
        </w:tc>
        <w:tc>
          <w:tcPr>
            <w:tcW w:w="354" w:type="dxa"/>
            <w:shd w:val="clear" w:color="auto" w:fill="auto"/>
            <w:noWrap/>
            <w:vAlign w:val="center"/>
            <w:hideMark/>
          </w:tcPr>
          <w:p w14:paraId="5B285860" w14:textId="7777777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0</w:t>
            </w:r>
          </w:p>
        </w:tc>
      </w:tr>
      <w:tr w:rsidR="00DA2948" w:rsidRPr="008D761A" w14:paraId="2D30C8F1" w14:textId="77777777" w:rsidTr="00500131">
        <w:trPr>
          <w:trHeight w:val="870"/>
        </w:trPr>
        <w:tc>
          <w:tcPr>
            <w:tcW w:w="1190" w:type="dxa"/>
            <w:shd w:val="clear" w:color="auto" w:fill="auto"/>
            <w:noWrap/>
            <w:vAlign w:val="center"/>
            <w:hideMark/>
          </w:tcPr>
          <w:p w14:paraId="0243E609" w14:textId="7777777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1/0019/19</w:t>
            </w:r>
          </w:p>
        </w:tc>
        <w:tc>
          <w:tcPr>
            <w:tcW w:w="3058" w:type="dxa"/>
            <w:shd w:val="clear" w:color="auto" w:fill="auto"/>
            <w:vAlign w:val="center"/>
            <w:hideMark/>
          </w:tcPr>
          <w:p w14:paraId="01DCA2D7" w14:textId="7777777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Predictive models of solid aerosol contamination of working air in mechanical wood processing</w:t>
            </w:r>
          </w:p>
        </w:tc>
        <w:tc>
          <w:tcPr>
            <w:tcW w:w="1559" w:type="dxa"/>
            <w:shd w:val="clear" w:color="auto" w:fill="auto"/>
            <w:noWrap/>
            <w:vAlign w:val="center"/>
            <w:hideMark/>
          </w:tcPr>
          <w:p w14:paraId="085FD519" w14:textId="644573E6" w:rsidR="00E320B9" w:rsidRPr="008D761A" w:rsidRDefault="006D53D0" w:rsidP="00A010E8">
            <w:pPr>
              <w:ind w:firstLine="0"/>
              <w:jc w:val="center"/>
              <w:rPr>
                <w:rFonts w:ascii="Arial" w:hAnsi="Arial" w:cs="Arial"/>
                <w:color w:val="000000"/>
                <w:sz w:val="18"/>
                <w:szCs w:val="18"/>
                <w:lang w:eastAsia="sk-SK"/>
              </w:rPr>
            </w:pPr>
            <w:r w:rsidRPr="008D761A">
              <w:rPr>
                <w:color w:val="000000"/>
                <w:sz w:val="18"/>
                <w:szCs w:val="18"/>
                <w:lang w:val="en" w:eastAsia="sk-SK"/>
              </w:rPr>
              <w:t>Doc. Ing. Miroslav Dado, PhD.</w:t>
            </w:r>
          </w:p>
        </w:tc>
        <w:tc>
          <w:tcPr>
            <w:tcW w:w="992" w:type="dxa"/>
            <w:shd w:val="clear" w:color="auto" w:fill="auto"/>
            <w:noWrap/>
            <w:vAlign w:val="center"/>
            <w:hideMark/>
          </w:tcPr>
          <w:p w14:paraId="5F7ED307" w14:textId="7777777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KVTMKv</w:t>
            </w:r>
          </w:p>
        </w:tc>
        <w:tc>
          <w:tcPr>
            <w:tcW w:w="1005" w:type="dxa"/>
            <w:shd w:val="clear" w:color="auto" w:fill="auto"/>
            <w:noWrap/>
            <w:vAlign w:val="center"/>
            <w:hideMark/>
          </w:tcPr>
          <w:p w14:paraId="1F72998B" w14:textId="7777777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2019-2022</w:t>
            </w:r>
          </w:p>
        </w:tc>
        <w:tc>
          <w:tcPr>
            <w:tcW w:w="812" w:type="dxa"/>
            <w:shd w:val="clear" w:color="auto" w:fill="auto"/>
            <w:noWrap/>
            <w:vAlign w:val="center"/>
            <w:hideMark/>
          </w:tcPr>
          <w:p w14:paraId="0A791D46" w14:textId="7007E0C6" w:rsidR="00E320B9" w:rsidRPr="008D761A" w:rsidRDefault="002A2A34" w:rsidP="00A010E8">
            <w:pPr>
              <w:ind w:firstLine="0"/>
              <w:jc w:val="center"/>
              <w:rPr>
                <w:rFonts w:ascii="Arial" w:hAnsi="Arial" w:cs="Arial"/>
                <w:color w:val="000000"/>
                <w:sz w:val="18"/>
                <w:szCs w:val="18"/>
                <w:lang w:eastAsia="sk-SK"/>
              </w:rPr>
            </w:pPr>
            <w:r w:rsidRPr="008D761A">
              <w:rPr>
                <w:color w:val="000000"/>
                <w:sz w:val="18"/>
                <w:szCs w:val="18"/>
                <w:lang w:val="en" w:eastAsia="sk-SK"/>
              </w:rPr>
              <w:t>10 312,-</w:t>
            </w:r>
          </w:p>
        </w:tc>
        <w:tc>
          <w:tcPr>
            <w:tcW w:w="354" w:type="dxa"/>
            <w:shd w:val="clear" w:color="auto" w:fill="auto"/>
            <w:noWrap/>
            <w:vAlign w:val="center"/>
            <w:hideMark/>
          </w:tcPr>
          <w:p w14:paraId="6364CD9C" w14:textId="77777777" w:rsidR="00E320B9" w:rsidRPr="008D761A" w:rsidRDefault="00E41D74" w:rsidP="00A010E8">
            <w:pPr>
              <w:ind w:firstLine="0"/>
              <w:jc w:val="center"/>
              <w:rPr>
                <w:rFonts w:ascii="Arial" w:hAnsi="Arial" w:cs="Arial"/>
                <w:color w:val="000000"/>
                <w:sz w:val="18"/>
                <w:szCs w:val="18"/>
                <w:lang w:eastAsia="sk-SK"/>
              </w:rPr>
            </w:pPr>
            <w:r w:rsidRPr="008D761A">
              <w:rPr>
                <w:color w:val="000000"/>
                <w:sz w:val="18"/>
                <w:szCs w:val="18"/>
                <w:lang w:val="en" w:eastAsia="sk-SK"/>
              </w:rPr>
              <w:t>0</w:t>
            </w:r>
          </w:p>
        </w:tc>
      </w:tr>
      <w:tr w:rsidR="00DA2948" w:rsidRPr="008D761A" w14:paraId="58446E82" w14:textId="77777777" w:rsidTr="00500131">
        <w:trPr>
          <w:trHeight w:val="964"/>
        </w:trPr>
        <w:tc>
          <w:tcPr>
            <w:tcW w:w="1190" w:type="dxa"/>
            <w:shd w:val="clear" w:color="auto" w:fill="auto"/>
            <w:noWrap/>
            <w:vAlign w:val="center"/>
            <w:hideMark/>
          </w:tcPr>
          <w:p w14:paraId="43999546" w14:textId="61340F6F" w:rsidR="00E320B9" w:rsidRPr="008D761A" w:rsidRDefault="002A2A34" w:rsidP="00A010E8">
            <w:pPr>
              <w:ind w:firstLine="0"/>
              <w:jc w:val="center"/>
              <w:rPr>
                <w:rFonts w:ascii="Arial" w:hAnsi="Arial" w:cs="Arial"/>
                <w:color w:val="000000"/>
                <w:sz w:val="18"/>
                <w:szCs w:val="18"/>
                <w:lang w:eastAsia="sk-SK"/>
              </w:rPr>
            </w:pPr>
            <w:r w:rsidRPr="008D761A">
              <w:rPr>
                <w:color w:val="000000"/>
                <w:sz w:val="18"/>
                <w:szCs w:val="18"/>
                <w:lang w:val="en" w:eastAsia="sk-SK"/>
              </w:rPr>
              <w:t>1/0609/20</w:t>
            </w:r>
          </w:p>
        </w:tc>
        <w:tc>
          <w:tcPr>
            <w:tcW w:w="3058" w:type="dxa"/>
            <w:shd w:val="clear" w:color="auto" w:fill="auto"/>
            <w:vAlign w:val="center"/>
            <w:hideMark/>
          </w:tcPr>
          <w:p w14:paraId="76008275" w14:textId="3DD5D49F" w:rsidR="00E320B9" w:rsidRPr="008D761A" w:rsidRDefault="002A2A34" w:rsidP="00A010E8">
            <w:pPr>
              <w:ind w:firstLine="0"/>
              <w:jc w:val="center"/>
              <w:rPr>
                <w:rFonts w:ascii="Arial" w:hAnsi="Arial" w:cs="Arial"/>
                <w:color w:val="000000"/>
                <w:sz w:val="18"/>
                <w:szCs w:val="18"/>
                <w:lang w:eastAsia="sk-SK"/>
              </w:rPr>
            </w:pPr>
            <w:r w:rsidRPr="008D761A">
              <w:rPr>
                <w:color w:val="000000"/>
                <w:sz w:val="18"/>
                <w:szCs w:val="18"/>
                <w:lang w:val="en" w:eastAsia="sk-SK"/>
              </w:rPr>
              <w:t>Research on cutting tools in the processing of dendromasa from agricultural and forestry production</w:t>
            </w:r>
          </w:p>
        </w:tc>
        <w:tc>
          <w:tcPr>
            <w:tcW w:w="1559" w:type="dxa"/>
            <w:shd w:val="clear" w:color="auto" w:fill="auto"/>
            <w:noWrap/>
            <w:vAlign w:val="center"/>
            <w:hideMark/>
          </w:tcPr>
          <w:p w14:paraId="0C99AF27" w14:textId="57D29D0C" w:rsidR="00E320B9" w:rsidRPr="008D761A" w:rsidRDefault="006D53D0" w:rsidP="00A010E8">
            <w:pPr>
              <w:ind w:firstLine="0"/>
              <w:jc w:val="center"/>
              <w:rPr>
                <w:rFonts w:ascii="Arial" w:hAnsi="Arial" w:cs="Arial"/>
                <w:color w:val="000000"/>
                <w:sz w:val="18"/>
                <w:szCs w:val="18"/>
                <w:lang w:eastAsia="sk-SK"/>
              </w:rPr>
            </w:pPr>
            <w:r w:rsidRPr="008D761A">
              <w:rPr>
                <w:color w:val="000000"/>
                <w:sz w:val="18"/>
                <w:szCs w:val="18"/>
                <w:lang w:val="en" w:eastAsia="sk-SK"/>
              </w:rPr>
              <w:t>Doc. Ing. Jozef Krilek, PhD.</w:t>
            </w:r>
          </w:p>
        </w:tc>
        <w:tc>
          <w:tcPr>
            <w:tcW w:w="992" w:type="dxa"/>
            <w:shd w:val="clear" w:color="auto" w:fill="auto"/>
            <w:noWrap/>
            <w:vAlign w:val="center"/>
            <w:hideMark/>
          </w:tcPr>
          <w:p w14:paraId="7EE12D53" w14:textId="60878313" w:rsidR="00E320B9" w:rsidRPr="008D761A" w:rsidRDefault="00882FE9" w:rsidP="00A010E8">
            <w:pPr>
              <w:ind w:firstLine="0"/>
              <w:jc w:val="center"/>
              <w:rPr>
                <w:rFonts w:ascii="Arial" w:hAnsi="Arial" w:cs="Arial"/>
                <w:color w:val="000000"/>
                <w:sz w:val="18"/>
                <w:szCs w:val="18"/>
                <w:lang w:eastAsia="sk-SK"/>
              </w:rPr>
            </w:pPr>
            <w:r>
              <w:rPr>
                <w:color w:val="000000"/>
                <w:sz w:val="18"/>
                <w:szCs w:val="18"/>
                <w:lang w:val="en" w:eastAsia="sk-SK"/>
              </w:rPr>
              <w:t>K</w:t>
            </w:r>
            <w:r w:rsidR="00E320B9" w:rsidRPr="008D761A">
              <w:rPr>
                <w:color w:val="000000"/>
                <w:sz w:val="18"/>
                <w:szCs w:val="18"/>
                <w:lang w:val="en" w:eastAsia="sk-SK"/>
              </w:rPr>
              <w:t>ELT</w:t>
            </w:r>
          </w:p>
        </w:tc>
        <w:tc>
          <w:tcPr>
            <w:tcW w:w="1005" w:type="dxa"/>
            <w:shd w:val="clear" w:color="auto" w:fill="auto"/>
            <w:noWrap/>
            <w:vAlign w:val="center"/>
            <w:hideMark/>
          </w:tcPr>
          <w:p w14:paraId="1F94D845" w14:textId="23197339"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2020-2023</w:t>
            </w:r>
          </w:p>
        </w:tc>
        <w:tc>
          <w:tcPr>
            <w:tcW w:w="812" w:type="dxa"/>
            <w:shd w:val="clear" w:color="auto" w:fill="auto"/>
            <w:noWrap/>
            <w:vAlign w:val="center"/>
            <w:hideMark/>
          </w:tcPr>
          <w:p w14:paraId="2C398025" w14:textId="3367802B" w:rsidR="00E320B9" w:rsidRPr="008D761A" w:rsidRDefault="002A2A34" w:rsidP="00A010E8">
            <w:pPr>
              <w:ind w:firstLine="0"/>
              <w:jc w:val="center"/>
              <w:rPr>
                <w:rFonts w:ascii="Arial" w:hAnsi="Arial" w:cs="Arial"/>
                <w:color w:val="000000"/>
                <w:sz w:val="18"/>
                <w:szCs w:val="18"/>
                <w:lang w:eastAsia="sk-SK"/>
              </w:rPr>
            </w:pPr>
            <w:r w:rsidRPr="008D761A">
              <w:rPr>
                <w:color w:val="000000"/>
                <w:sz w:val="18"/>
                <w:szCs w:val="18"/>
                <w:lang w:val="en" w:eastAsia="sk-SK"/>
              </w:rPr>
              <w:t>11 850,-</w:t>
            </w:r>
          </w:p>
        </w:tc>
        <w:tc>
          <w:tcPr>
            <w:tcW w:w="354" w:type="dxa"/>
            <w:shd w:val="clear" w:color="auto" w:fill="auto"/>
            <w:noWrap/>
            <w:vAlign w:val="center"/>
            <w:hideMark/>
          </w:tcPr>
          <w:p w14:paraId="34F5E44F" w14:textId="77777777" w:rsidR="00E320B9" w:rsidRPr="008D761A" w:rsidRDefault="00E41D74" w:rsidP="00A010E8">
            <w:pPr>
              <w:ind w:firstLine="0"/>
              <w:jc w:val="center"/>
              <w:rPr>
                <w:rFonts w:ascii="Arial" w:hAnsi="Arial" w:cs="Arial"/>
                <w:color w:val="000000"/>
                <w:sz w:val="18"/>
                <w:szCs w:val="18"/>
                <w:lang w:eastAsia="sk-SK"/>
              </w:rPr>
            </w:pPr>
            <w:r w:rsidRPr="008D761A">
              <w:rPr>
                <w:color w:val="000000"/>
                <w:sz w:val="18"/>
                <w:szCs w:val="18"/>
                <w:lang w:val="en" w:eastAsia="sk-SK"/>
              </w:rPr>
              <w:t>0</w:t>
            </w:r>
          </w:p>
        </w:tc>
      </w:tr>
      <w:tr w:rsidR="00592FC3" w:rsidRPr="008D761A" w14:paraId="37F66096" w14:textId="77777777" w:rsidTr="00500131">
        <w:trPr>
          <w:trHeight w:val="964"/>
        </w:trPr>
        <w:tc>
          <w:tcPr>
            <w:tcW w:w="1190" w:type="dxa"/>
            <w:shd w:val="clear" w:color="auto" w:fill="auto"/>
            <w:noWrap/>
            <w:vAlign w:val="center"/>
          </w:tcPr>
          <w:p w14:paraId="4FB1CC8B" w14:textId="36B89B5F" w:rsidR="00592FC3" w:rsidRPr="008D761A" w:rsidRDefault="00592FC3" w:rsidP="00A010E8">
            <w:pPr>
              <w:ind w:firstLine="0"/>
              <w:jc w:val="center"/>
              <w:rPr>
                <w:rFonts w:ascii="Arial" w:hAnsi="Arial" w:cs="Arial"/>
                <w:color w:val="000000"/>
                <w:sz w:val="18"/>
                <w:szCs w:val="18"/>
                <w:lang w:eastAsia="sk-SK"/>
              </w:rPr>
            </w:pPr>
            <w:r w:rsidRPr="008D761A">
              <w:rPr>
                <w:color w:val="000000"/>
                <w:sz w:val="18"/>
                <w:szCs w:val="18"/>
                <w:lang w:val="en" w:eastAsia="sk-SK"/>
              </w:rPr>
              <w:t>1/0556/19</w:t>
            </w:r>
          </w:p>
        </w:tc>
        <w:tc>
          <w:tcPr>
            <w:tcW w:w="3058" w:type="dxa"/>
            <w:shd w:val="clear" w:color="auto" w:fill="auto"/>
            <w:vAlign w:val="center"/>
          </w:tcPr>
          <w:p w14:paraId="7300DAE4" w14:textId="383713BD" w:rsidR="00592FC3" w:rsidRPr="008D761A" w:rsidRDefault="00592FC3" w:rsidP="00A010E8">
            <w:pPr>
              <w:ind w:firstLine="0"/>
              <w:jc w:val="center"/>
              <w:rPr>
                <w:rFonts w:ascii="Arial" w:hAnsi="Arial" w:cs="Arial"/>
                <w:color w:val="000000"/>
                <w:sz w:val="18"/>
                <w:szCs w:val="18"/>
                <w:lang w:eastAsia="sk-SK"/>
              </w:rPr>
            </w:pPr>
            <w:r w:rsidRPr="008D761A">
              <w:rPr>
                <w:color w:val="000000"/>
                <w:sz w:val="18"/>
                <w:szCs w:val="18"/>
                <w:lang w:val="en" w:eastAsia="sk-SK"/>
              </w:rPr>
              <w:t>Lightweight wood materials based on veneers and their application in products</w:t>
            </w:r>
          </w:p>
        </w:tc>
        <w:tc>
          <w:tcPr>
            <w:tcW w:w="1559" w:type="dxa"/>
            <w:shd w:val="clear" w:color="auto" w:fill="auto"/>
            <w:noWrap/>
            <w:vAlign w:val="center"/>
          </w:tcPr>
          <w:p w14:paraId="4918B891" w14:textId="77777777" w:rsidR="00592FC3" w:rsidRPr="008D761A" w:rsidRDefault="00592FC3" w:rsidP="00592FC3">
            <w:pPr>
              <w:ind w:firstLine="0"/>
              <w:jc w:val="center"/>
              <w:rPr>
                <w:rFonts w:ascii="Arial" w:hAnsi="Arial" w:cs="Arial"/>
                <w:color w:val="000000"/>
                <w:sz w:val="18"/>
                <w:szCs w:val="18"/>
                <w:lang w:eastAsia="sk-SK"/>
              </w:rPr>
            </w:pPr>
            <w:r w:rsidRPr="008D761A">
              <w:rPr>
                <w:color w:val="000000"/>
                <w:sz w:val="18"/>
                <w:szCs w:val="18"/>
                <w:lang w:val="en" w:eastAsia="sk-SK"/>
              </w:rPr>
              <w:t>.doc. Ing. Jozef Gáborík, CSc.</w:t>
            </w:r>
          </w:p>
          <w:p w14:paraId="02DA5A56" w14:textId="79197EE6" w:rsidR="00592FC3" w:rsidRPr="008D761A" w:rsidRDefault="00592FC3" w:rsidP="00592FC3">
            <w:pPr>
              <w:ind w:firstLine="0"/>
              <w:jc w:val="center"/>
              <w:rPr>
                <w:rFonts w:ascii="Arial" w:hAnsi="Arial" w:cs="Arial"/>
                <w:color w:val="000000"/>
                <w:sz w:val="18"/>
                <w:szCs w:val="18"/>
                <w:lang w:eastAsia="sk-SK"/>
              </w:rPr>
            </w:pPr>
            <w:r w:rsidRPr="008D761A">
              <w:rPr>
                <w:color w:val="000000"/>
                <w:sz w:val="18"/>
                <w:szCs w:val="18"/>
                <w:lang w:val="en" w:eastAsia="sk-SK"/>
              </w:rPr>
              <w:t>Ing. Marián Minárik, PhD.</w:t>
            </w:r>
          </w:p>
        </w:tc>
        <w:tc>
          <w:tcPr>
            <w:tcW w:w="992" w:type="dxa"/>
            <w:shd w:val="clear" w:color="auto" w:fill="auto"/>
            <w:noWrap/>
            <w:vAlign w:val="center"/>
          </w:tcPr>
          <w:p w14:paraId="52C26600" w14:textId="54AD1B39" w:rsidR="00592FC3" w:rsidRPr="008D761A" w:rsidRDefault="00592FC3" w:rsidP="00592FC3">
            <w:pPr>
              <w:ind w:firstLine="0"/>
              <w:jc w:val="center"/>
              <w:rPr>
                <w:rFonts w:ascii="Arial" w:hAnsi="Arial" w:cs="Arial"/>
                <w:color w:val="000000"/>
                <w:sz w:val="18"/>
                <w:szCs w:val="18"/>
                <w:lang w:eastAsia="sk-SK"/>
              </w:rPr>
            </w:pPr>
            <w:r w:rsidRPr="008D761A">
              <w:rPr>
                <w:color w:val="000000"/>
                <w:sz w:val="18"/>
                <w:szCs w:val="18"/>
                <w:lang w:val="en" w:eastAsia="sk-SK"/>
              </w:rPr>
              <w:t>D</w:t>
            </w:r>
            <w:r w:rsidR="00882FE9">
              <w:rPr>
                <w:color w:val="000000"/>
                <w:sz w:val="18"/>
                <w:szCs w:val="18"/>
                <w:lang w:val="en" w:eastAsia="sk-SK"/>
              </w:rPr>
              <w:t>F</w:t>
            </w:r>
          </w:p>
          <w:p w14:paraId="0DC85250" w14:textId="06CFDF9A" w:rsidR="00592FC3" w:rsidRPr="008D761A" w:rsidRDefault="00592FC3" w:rsidP="00592FC3">
            <w:pPr>
              <w:ind w:firstLine="0"/>
              <w:jc w:val="center"/>
              <w:rPr>
                <w:rFonts w:ascii="Arial" w:hAnsi="Arial" w:cs="Arial"/>
                <w:color w:val="000000"/>
                <w:sz w:val="18"/>
                <w:szCs w:val="18"/>
                <w:lang w:eastAsia="sk-SK"/>
              </w:rPr>
            </w:pPr>
            <w:r w:rsidRPr="008D761A">
              <w:rPr>
                <w:color w:val="000000"/>
                <w:sz w:val="18"/>
                <w:szCs w:val="18"/>
                <w:lang w:val="en" w:eastAsia="sk-SK"/>
              </w:rPr>
              <w:t>KMSD</w:t>
            </w:r>
          </w:p>
        </w:tc>
        <w:tc>
          <w:tcPr>
            <w:tcW w:w="1005" w:type="dxa"/>
            <w:shd w:val="clear" w:color="auto" w:fill="auto"/>
            <w:noWrap/>
            <w:vAlign w:val="center"/>
          </w:tcPr>
          <w:p w14:paraId="590A7BF7" w14:textId="5191F30F" w:rsidR="00592FC3" w:rsidRPr="008D761A" w:rsidRDefault="00592FC3" w:rsidP="00592FC3">
            <w:pPr>
              <w:ind w:firstLine="0"/>
              <w:jc w:val="center"/>
              <w:rPr>
                <w:rFonts w:ascii="Arial" w:hAnsi="Arial" w:cs="Arial"/>
                <w:color w:val="000000"/>
                <w:sz w:val="18"/>
                <w:szCs w:val="18"/>
                <w:lang w:eastAsia="sk-SK"/>
              </w:rPr>
            </w:pPr>
            <w:r w:rsidRPr="008D761A">
              <w:rPr>
                <w:color w:val="000000"/>
                <w:sz w:val="18"/>
                <w:szCs w:val="18"/>
                <w:lang w:val="en" w:eastAsia="sk-SK"/>
              </w:rPr>
              <w:t>2019-2021</w:t>
            </w:r>
          </w:p>
        </w:tc>
        <w:tc>
          <w:tcPr>
            <w:tcW w:w="812" w:type="dxa"/>
            <w:shd w:val="clear" w:color="auto" w:fill="auto"/>
            <w:noWrap/>
            <w:vAlign w:val="center"/>
          </w:tcPr>
          <w:p w14:paraId="0242865B" w14:textId="47B6A56C" w:rsidR="00592FC3" w:rsidRPr="008D761A" w:rsidRDefault="00592FC3" w:rsidP="00A010E8">
            <w:pPr>
              <w:ind w:firstLine="0"/>
              <w:jc w:val="center"/>
              <w:rPr>
                <w:rFonts w:ascii="Arial" w:hAnsi="Arial" w:cs="Arial"/>
                <w:color w:val="000000"/>
                <w:sz w:val="18"/>
                <w:szCs w:val="18"/>
                <w:lang w:eastAsia="sk-SK"/>
              </w:rPr>
            </w:pPr>
            <w:r w:rsidRPr="008D761A">
              <w:rPr>
                <w:color w:val="000000"/>
                <w:sz w:val="18"/>
                <w:szCs w:val="18"/>
                <w:lang w:val="en" w:eastAsia="sk-SK"/>
              </w:rPr>
              <w:t>0</w:t>
            </w:r>
          </w:p>
        </w:tc>
        <w:tc>
          <w:tcPr>
            <w:tcW w:w="354" w:type="dxa"/>
            <w:shd w:val="clear" w:color="auto" w:fill="auto"/>
            <w:noWrap/>
            <w:vAlign w:val="center"/>
          </w:tcPr>
          <w:p w14:paraId="4D28F972" w14:textId="44F4FC3F" w:rsidR="00592FC3" w:rsidRPr="008D761A" w:rsidRDefault="00592FC3" w:rsidP="00A010E8">
            <w:pPr>
              <w:ind w:firstLine="0"/>
              <w:jc w:val="center"/>
              <w:rPr>
                <w:rFonts w:ascii="Arial" w:hAnsi="Arial" w:cs="Arial"/>
                <w:color w:val="000000"/>
                <w:sz w:val="18"/>
                <w:szCs w:val="18"/>
                <w:lang w:eastAsia="sk-SK"/>
              </w:rPr>
            </w:pPr>
            <w:r w:rsidRPr="008D761A">
              <w:rPr>
                <w:color w:val="000000"/>
                <w:sz w:val="18"/>
                <w:szCs w:val="18"/>
                <w:lang w:val="en" w:eastAsia="sk-SK"/>
              </w:rPr>
              <w:t>0</w:t>
            </w:r>
          </w:p>
        </w:tc>
      </w:tr>
      <w:tr w:rsidR="00592FC3" w:rsidRPr="008D761A" w14:paraId="13E22CD2" w14:textId="77777777" w:rsidTr="00500131">
        <w:trPr>
          <w:trHeight w:val="964"/>
        </w:trPr>
        <w:tc>
          <w:tcPr>
            <w:tcW w:w="1190" w:type="dxa"/>
            <w:shd w:val="clear" w:color="auto" w:fill="auto"/>
            <w:noWrap/>
            <w:vAlign w:val="center"/>
          </w:tcPr>
          <w:p w14:paraId="7F3D1A95" w14:textId="4130AD23" w:rsidR="00592FC3" w:rsidRPr="008D761A" w:rsidRDefault="00592FC3" w:rsidP="00A010E8">
            <w:pPr>
              <w:ind w:firstLine="0"/>
              <w:jc w:val="center"/>
              <w:rPr>
                <w:rFonts w:ascii="Arial" w:hAnsi="Arial" w:cs="Arial"/>
                <w:color w:val="000000"/>
                <w:sz w:val="18"/>
                <w:szCs w:val="18"/>
                <w:lang w:eastAsia="sk-SK"/>
              </w:rPr>
            </w:pPr>
            <w:r w:rsidRPr="008D761A">
              <w:rPr>
                <w:color w:val="000000"/>
                <w:sz w:val="18"/>
                <w:szCs w:val="18"/>
                <w:lang w:val="en" w:eastAsia="sk-SK"/>
              </w:rPr>
              <w:t>1/0155/18</w:t>
            </w:r>
          </w:p>
        </w:tc>
        <w:tc>
          <w:tcPr>
            <w:tcW w:w="3058" w:type="dxa"/>
            <w:shd w:val="clear" w:color="auto" w:fill="auto"/>
            <w:vAlign w:val="center"/>
          </w:tcPr>
          <w:p w14:paraId="6631C19C" w14:textId="18DC5835" w:rsidR="00592FC3" w:rsidRPr="008D761A" w:rsidRDefault="00592FC3" w:rsidP="00A010E8">
            <w:pPr>
              <w:ind w:firstLine="0"/>
              <w:jc w:val="center"/>
              <w:rPr>
                <w:rFonts w:ascii="Arial" w:hAnsi="Arial" w:cs="Arial"/>
                <w:color w:val="000000"/>
                <w:sz w:val="18"/>
                <w:szCs w:val="18"/>
                <w:lang w:eastAsia="sk-SK"/>
              </w:rPr>
            </w:pPr>
            <w:r w:rsidRPr="008D761A">
              <w:rPr>
                <w:color w:val="000000"/>
                <w:sz w:val="18"/>
                <w:szCs w:val="18"/>
                <w:lang w:val="en" w:eastAsia="sk-SK"/>
              </w:rPr>
              <w:t>Applied research on the use of ecological energy carriers in agricultural, forestry and transport technology</w:t>
            </w:r>
          </w:p>
        </w:tc>
        <w:tc>
          <w:tcPr>
            <w:tcW w:w="1559" w:type="dxa"/>
            <w:shd w:val="clear" w:color="auto" w:fill="auto"/>
            <w:noWrap/>
            <w:vAlign w:val="center"/>
          </w:tcPr>
          <w:p w14:paraId="42366754" w14:textId="77777777" w:rsidR="00592FC3" w:rsidRPr="008D761A" w:rsidRDefault="00592FC3" w:rsidP="00592FC3">
            <w:pPr>
              <w:ind w:firstLine="0"/>
              <w:jc w:val="center"/>
              <w:rPr>
                <w:rFonts w:ascii="Arial" w:hAnsi="Arial" w:cs="Arial"/>
                <w:color w:val="000000"/>
                <w:sz w:val="18"/>
                <w:szCs w:val="18"/>
                <w:lang w:eastAsia="sk-SK"/>
              </w:rPr>
            </w:pPr>
            <w:r w:rsidRPr="008D761A">
              <w:rPr>
                <w:color w:val="000000"/>
                <w:sz w:val="18"/>
                <w:szCs w:val="18"/>
                <w:lang w:val="en" w:eastAsia="sk-SK"/>
              </w:rPr>
              <w:t>.doc. Ing. Ľubomír Hujo, PhD.</w:t>
            </w:r>
          </w:p>
          <w:p w14:paraId="1DDD64B3" w14:textId="0EA41E31" w:rsidR="00592FC3" w:rsidRPr="008D761A" w:rsidRDefault="00592FC3" w:rsidP="00592FC3">
            <w:pPr>
              <w:ind w:firstLine="0"/>
              <w:jc w:val="center"/>
              <w:rPr>
                <w:rFonts w:ascii="Arial" w:hAnsi="Arial" w:cs="Arial"/>
                <w:color w:val="000000"/>
                <w:sz w:val="18"/>
                <w:szCs w:val="18"/>
                <w:lang w:eastAsia="sk-SK"/>
              </w:rPr>
            </w:pPr>
            <w:r w:rsidRPr="008D761A">
              <w:rPr>
                <w:color w:val="000000"/>
                <w:sz w:val="18"/>
                <w:szCs w:val="18"/>
                <w:lang w:val="en" w:eastAsia="sk-SK"/>
              </w:rPr>
              <w:t>Ing. Ján Turis, PhD.</w:t>
            </w:r>
          </w:p>
        </w:tc>
        <w:tc>
          <w:tcPr>
            <w:tcW w:w="992" w:type="dxa"/>
            <w:shd w:val="clear" w:color="auto" w:fill="auto"/>
            <w:noWrap/>
            <w:vAlign w:val="center"/>
          </w:tcPr>
          <w:p w14:paraId="76CAFC03" w14:textId="77777777" w:rsidR="00592FC3" w:rsidRPr="008D761A" w:rsidRDefault="00592FC3" w:rsidP="00592FC3">
            <w:pPr>
              <w:ind w:firstLine="0"/>
              <w:jc w:val="center"/>
              <w:rPr>
                <w:rFonts w:ascii="Arial" w:hAnsi="Arial" w:cs="Arial"/>
                <w:color w:val="000000"/>
                <w:sz w:val="18"/>
                <w:szCs w:val="18"/>
                <w:lang w:eastAsia="sk-SK"/>
              </w:rPr>
            </w:pPr>
            <w:r w:rsidRPr="008D761A">
              <w:rPr>
                <w:color w:val="000000"/>
                <w:sz w:val="18"/>
                <w:szCs w:val="18"/>
                <w:lang w:val="en" w:eastAsia="sk-SK"/>
              </w:rPr>
              <w:t>SPU in Nitra</w:t>
            </w:r>
          </w:p>
          <w:p w14:paraId="516CF780" w14:textId="6432F733" w:rsidR="00592FC3" w:rsidRPr="008D761A" w:rsidRDefault="00592FC3" w:rsidP="00592FC3">
            <w:pPr>
              <w:ind w:firstLine="0"/>
              <w:jc w:val="center"/>
              <w:rPr>
                <w:rFonts w:ascii="Arial" w:hAnsi="Arial" w:cs="Arial"/>
                <w:color w:val="000000"/>
                <w:sz w:val="18"/>
                <w:szCs w:val="18"/>
                <w:lang w:eastAsia="sk-SK"/>
              </w:rPr>
            </w:pPr>
            <w:r w:rsidRPr="008D761A">
              <w:rPr>
                <w:color w:val="000000"/>
                <w:sz w:val="18"/>
                <w:szCs w:val="18"/>
                <w:lang w:val="en" w:eastAsia="sk-SK"/>
              </w:rPr>
              <w:t>KMSD</w:t>
            </w:r>
          </w:p>
        </w:tc>
        <w:tc>
          <w:tcPr>
            <w:tcW w:w="1005" w:type="dxa"/>
            <w:shd w:val="clear" w:color="auto" w:fill="auto"/>
            <w:noWrap/>
            <w:vAlign w:val="center"/>
          </w:tcPr>
          <w:p w14:paraId="5C5FC67C" w14:textId="71B7A514" w:rsidR="00592FC3" w:rsidRPr="008D761A" w:rsidRDefault="00592FC3" w:rsidP="00A010E8">
            <w:pPr>
              <w:ind w:firstLine="0"/>
              <w:jc w:val="center"/>
              <w:rPr>
                <w:rFonts w:ascii="Arial" w:hAnsi="Arial" w:cs="Arial"/>
                <w:color w:val="000000"/>
                <w:sz w:val="18"/>
                <w:szCs w:val="18"/>
                <w:lang w:eastAsia="sk-SK"/>
              </w:rPr>
            </w:pPr>
            <w:r w:rsidRPr="008D761A">
              <w:rPr>
                <w:color w:val="000000"/>
                <w:sz w:val="18"/>
                <w:szCs w:val="18"/>
                <w:lang w:val="en" w:eastAsia="sk-SK"/>
              </w:rPr>
              <w:t>2018-2021</w:t>
            </w:r>
          </w:p>
        </w:tc>
        <w:tc>
          <w:tcPr>
            <w:tcW w:w="812" w:type="dxa"/>
            <w:shd w:val="clear" w:color="auto" w:fill="auto"/>
            <w:noWrap/>
            <w:vAlign w:val="center"/>
          </w:tcPr>
          <w:p w14:paraId="614E6CD8" w14:textId="2937A245" w:rsidR="00592FC3" w:rsidRPr="008D761A" w:rsidRDefault="006D53D0" w:rsidP="00A010E8">
            <w:pPr>
              <w:ind w:firstLine="0"/>
              <w:jc w:val="center"/>
              <w:rPr>
                <w:rFonts w:ascii="Arial" w:hAnsi="Arial" w:cs="Arial"/>
                <w:color w:val="000000"/>
                <w:sz w:val="18"/>
                <w:szCs w:val="18"/>
                <w:lang w:eastAsia="sk-SK"/>
              </w:rPr>
            </w:pPr>
            <w:r w:rsidRPr="008D761A">
              <w:rPr>
                <w:color w:val="000000"/>
                <w:sz w:val="18"/>
                <w:szCs w:val="18"/>
                <w:lang w:val="en" w:eastAsia="sk-SK"/>
              </w:rPr>
              <w:t>0</w:t>
            </w:r>
          </w:p>
        </w:tc>
        <w:tc>
          <w:tcPr>
            <w:tcW w:w="354" w:type="dxa"/>
            <w:shd w:val="clear" w:color="auto" w:fill="auto"/>
            <w:noWrap/>
            <w:vAlign w:val="center"/>
          </w:tcPr>
          <w:p w14:paraId="18B28698" w14:textId="5658E84A" w:rsidR="00592FC3" w:rsidRPr="008D761A" w:rsidRDefault="006D53D0" w:rsidP="00A010E8">
            <w:pPr>
              <w:ind w:firstLine="0"/>
              <w:jc w:val="center"/>
              <w:rPr>
                <w:rFonts w:ascii="Arial" w:hAnsi="Arial" w:cs="Arial"/>
                <w:color w:val="000000"/>
                <w:sz w:val="18"/>
                <w:szCs w:val="18"/>
                <w:lang w:eastAsia="sk-SK"/>
              </w:rPr>
            </w:pPr>
            <w:r w:rsidRPr="008D761A">
              <w:rPr>
                <w:color w:val="000000"/>
                <w:sz w:val="18"/>
                <w:szCs w:val="18"/>
                <w:lang w:val="en" w:eastAsia="sk-SK"/>
              </w:rPr>
              <w:t>0</w:t>
            </w:r>
          </w:p>
        </w:tc>
      </w:tr>
      <w:tr w:rsidR="00965C94" w:rsidRPr="008D761A" w14:paraId="6B20B2E0" w14:textId="77777777" w:rsidTr="00500131">
        <w:trPr>
          <w:trHeight w:val="397"/>
        </w:trPr>
        <w:tc>
          <w:tcPr>
            <w:tcW w:w="7804" w:type="dxa"/>
            <w:gridSpan w:val="5"/>
            <w:shd w:val="clear" w:color="auto" w:fill="auto"/>
            <w:noWrap/>
            <w:vAlign w:val="center"/>
          </w:tcPr>
          <w:p w14:paraId="545059D3" w14:textId="77777777" w:rsidR="00965C94" w:rsidRPr="008D761A" w:rsidRDefault="00965C94" w:rsidP="00965C94">
            <w:pPr>
              <w:ind w:firstLine="0"/>
              <w:jc w:val="left"/>
              <w:rPr>
                <w:rFonts w:ascii="Arial" w:hAnsi="Arial" w:cs="Arial"/>
                <w:color w:val="000000"/>
                <w:sz w:val="18"/>
                <w:szCs w:val="18"/>
                <w:lang w:eastAsia="sk-SK"/>
              </w:rPr>
            </w:pPr>
            <w:r w:rsidRPr="008D761A">
              <w:rPr>
                <w:color w:val="000000"/>
                <w:sz w:val="18"/>
                <w:szCs w:val="18"/>
                <w:lang w:val="en" w:eastAsia="sk-SK"/>
              </w:rPr>
              <w:t>Together</w:t>
            </w:r>
          </w:p>
        </w:tc>
        <w:tc>
          <w:tcPr>
            <w:tcW w:w="812" w:type="dxa"/>
            <w:shd w:val="clear" w:color="auto" w:fill="auto"/>
            <w:noWrap/>
            <w:vAlign w:val="center"/>
          </w:tcPr>
          <w:p w14:paraId="2992E35F" w14:textId="302CB1BF" w:rsidR="00965C94" w:rsidRPr="008D761A" w:rsidRDefault="00965C94" w:rsidP="008D761A">
            <w:pPr>
              <w:ind w:left="-107" w:firstLine="0"/>
              <w:jc w:val="center"/>
              <w:rPr>
                <w:rFonts w:ascii="Arial" w:hAnsi="Arial" w:cs="Arial"/>
                <w:color w:val="000000"/>
                <w:sz w:val="18"/>
                <w:szCs w:val="18"/>
                <w:lang w:eastAsia="sk-SK"/>
              </w:rPr>
            </w:pPr>
            <w:r w:rsidRPr="008D761A">
              <w:rPr>
                <w:color w:val="000000"/>
                <w:sz w:val="18"/>
                <w:szCs w:val="18"/>
                <w:lang w:val="en" w:eastAsia="sk-SK"/>
              </w:rPr>
              <w:t>3</w:t>
            </w:r>
            <w:r w:rsidR="00945237">
              <w:rPr>
                <w:color w:val="000000"/>
                <w:sz w:val="18"/>
                <w:szCs w:val="18"/>
                <w:lang w:val="en" w:eastAsia="sk-SK"/>
              </w:rPr>
              <w:t>7 434</w:t>
            </w:r>
            <w:r w:rsidR="002A2A34" w:rsidRPr="008D761A">
              <w:rPr>
                <w:color w:val="000000"/>
                <w:sz w:val="18"/>
                <w:szCs w:val="18"/>
                <w:lang w:val="en" w:eastAsia="sk-SK"/>
              </w:rPr>
              <w:t>,</w:t>
            </w:r>
            <w:r w:rsidR="00945237">
              <w:rPr>
                <w:color w:val="000000"/>
                <w:sz w:val="18"/>
                <w:szCs w:val="18"/>
                <w:lang w:val="en" w:eastAsia="sk-SK"/>
              </w:rPr>
              <w:t>-</w:t>
            </w:r>
          </w:p>
        </w:tc>
        <w:tc>
          <w:tcPr>
            <w:tcW w:w="354" w:type="dxa"/>
            <w:shd w:val="clear" w:color="auto" w:fill="auto"/>
            <w:noWrap/>
            <w:vAlign w:val="center"/>
          </w:tcPr>
          <w:p w14:paraId="032986B0" w14:textId="77777777" w:rsidR="00965C94" w:rsidRPr="008D761A" w:rsidRDefault="00965C94" w:rsidP="00A010E8">
            <w:pPr>
              <w:ind w:firstLine="0"/>
              <w:jc w:val="center"/>
              <w:rPr>
                <w:rFonts w:ascii="Arial" w:hAnsi="Arial" w:cs="Arial"/>
                <w:color w:val="000000"/>
                <w:sz w:val="18"/>
                <w:szCs w:val="18"/>
                <w:lang w:eastAsia="sk-SK"/>
              </w:rPr>
            </w:pPr>
            <w:r w:rsidRPr="008D761A">
              <w:rPr>
                <w:color w:val="000000"/>
                <w:sz w:val="18"/>
                <w:szCs w:val="18"/>
                <w:lang w:val="en" w:eastAsia="sk-SK"/>
              </w:rPr>
              <w:t>0</w:t>
            </w:r>
          </w:p>
        </w:tc>
      </w:tr>
    </w:tbl>
    <w:p w14:paraId="607B2A45" w14:textId="4F6926C0" w:rsidR="00CA616F" w:rsidRPr="00091778" w:rsidRDefault="00CA616F" w:rsidP="00CA616F">
      <w:pPr>
        <w:pStyle w:val="Popis"/>
      </w:pPr>
      <w:r w:rsidRPr="00091778">
        <w:rPr>
          <w:lang w:val="en"/>
        </w:rPr>
        <w:t xml:space="preserve">Table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5</w:t>
      </w:r>
      <w:r w:rsidR="00411B6E">
        <w:rPr>
          <w:noProof/>
          <w:lang w:val="en"/>
        </w:rPr>
        <w:fldChar w:fldCharType="end"/>
      </w:r>
      <w:r w:rsidRPr="00091778">
        <w:rPr>
          <w:lang w:val="en"/>
        </w:rPr>
        <w:t>.</w:t>
      </w:r>
      <w:r>
        <w:rPr>
          <w:lang w:val="en"/>
        </w:rPr>
        <w:t xml:space="preserve"> </w:t>
      </w:r>
      <w:r w:rsidR="00411B6E">
        <w:rPr>
          <w:lang w:val="en"/>
        </w:rPr>
        <w:fldChar w:fldCharType="begin"/>
      </w:r>
      <w:r w:rsidR="00411B6E">
        <w:rPr>
          <w:lang w:val="en"/>
        </w:rPr>
        <w:instrText xml:space="preserve"> SEQ Tabuľka \* ARABIC \s 1 </w:instrText>
      </w:r>
      <w:r w:rsidR="00411B6E">
        <w:rPr>
          <w:lang w:val="en"/>
        </w:rPr>
        <w:fldChar w:fldCharType="separate"/>
      </w:r>
      <w:r w:rsidR="00E42E3D">
        <w:rPr>
          <w:noProof/>
          <w:lang w:val="en"/>
        </w:rPr>
        <w:t>2</w:t>
      </w:r>
      <w:r w:rsidR="00411B6E">
        <w:rPr>
          <w:noProof/>
          <w:lang w:val="en"/>
        </w:rPr>
        <w:fldChar w:fldCharType="end"/>
      </w:r>
      <w:r w:rsidRPr="00091778">
        <w:rPr>
          <w:lang w:val="en"/>
        </w:rPr>
        <w:t xml:space="preserve"> Solved KEGA projects at the Faculty of Technology in 20</w:t>
      </w:r>
      <w:r w:rsidR="00FF7D2B">
        <w:rPr>
          <w:lang w:val="en"/>
        </w:rPr>
        <w:t>20</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3119"/>
        <w:gridCol w:w="1586"/>
        <w:gridCol w:w="974"/>
        <w:gridCol w:w="1014"/>
        <w:gridCol w:w="740"/>
        <w:gridCol w:w="364"/>
      </w:tblGrid>
      <w:tr w:rsidR="00CA616F" w:rsidRPr="008D761A" w14:paraId="33CEE1D3" w14:textId="77777777" w:rsidTr="00D226A1">
        <w:trPr>
          <w:trHeight w:val="340"/>
          <w:jc w:val="center"/>
        </w:trPr>
        <w:tc>
          <w:tcPr>
            <w:tcW w:w="1129" w:type="dxa"/>
            <w:vMerge w:val="restart"/>
            <w:shd w:val="clear" w:color="auto" w:fill="F2F2F2" w:themeFill="background1" w:themeFillShade="F2"/>
            <w:noWrap/>
            <w:vAlign w:val="center"/>
          </w:tcPr>
          <w:p w14:paraId="70118363"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Project number</w:t>
            </w:r>
          </w:p>
        </w:tc>
        <w:tc>
          <w:tcPr>
            <w:tcW w:w="3119" w:type="dxa"/>
            <w:vMerge w:val="restart"/>
            <w:shd w:val="clear" w:color="auto" w:fill="F2F2F2" w:themeFill="background1" w:themeFillShade="F2"/>
            <w:vAlign w:val="center"/>
          </w:tcPr>
          <w:p w14:paraId="6AEA6380"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Project name</w:t>
            </w:r>
          </w:p>
        </w:tc>
        <w:tc>
          <w:tcPr>
            <w:tcW w:w="1586" w:type="dxa"/>
            <w:vMerge w:val="restart"/>
            <w:shd w:val="clear" w:color="auto" w:fill="F2F2F2" w:themeFill="background1" w:themeFillShade="F2"/>
            <w:vAlign w:val="center"/>
          </w:tcPr>
          <w:p w14:paraId="3CF80D20"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Principal investigator</w:t>
            </w:r>
          </w:p>
        </w:tc>
        <w:tc>
          <w:tcPr>
            <w:tcW w:w="974" w:type="dxa"/>
            <w:vMerge w:val="restart"/>
            <w:shd w:val="clear" w:color="auto" w:fill="F2F2F2" w:themeFill="background1" w:themeFillShade="F2"/>
            <w:vAlign w:val="center"/>
          </w:tcPr>
          <w:p w14:paraId="131C668F"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Workplace</w:t>
            </w:r>
          </w:p>
        </w:tc>
        <w:tc>
          <w:tcPr>
            <w:tcW w:w="1014" w:type="dxa"/>
            <w:vMerge w:val="restart"/>
            <w:shd w:val="clear" w:color="auto" w:fill="F2F2F2" w:themeFill="background1" w:themeFillShade="F2"/>
            <w:noWrap/>
            <w:vAlign w:val="center"/>
          </w:tcPr>
          <w:p w14:paraId="43973EEF"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Solution time</w:t>
            </w:r>
          </w:p>
        </w:tc>
        <w:tc>
          <w:tcPr>
            <w:tcW w:w="1104" w:type="dxa"/>
            <w:gridSpan w:val="2"/>
            <w:shd w:val="clear" w:color="auto" w:fill="F2F2F2" w:themeFill="background1" w:themeFillShade="F2"/>
            <w:noWrap/>
            <w:vAlign w:val="center"/>
          </w:tcPr>
          <w:p w14:paraId="1C563F80"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Prid. Fin. (€)</w:t>
            </w:r>
          </w:p>
        </w:tc>
      </w:tr>
      <w:tr w:rsidR="00CA616F" w:rsidRPr="008D761A" w14:paraId="5DE72DD0" w14:textId="77777777" w:rsidTr="000E7FDE">
        <w:trPr>
          <w:trHeight w:val="283"/>
          <w:jc w:val="center"/>
        </w:trPr>
        <w:tc>
          <w:tcPr>
            <w:tcW w:w="1129" w:type="dxa"/>
            <w:vMerge/>
            <w:shd w:val="clear" w:color="auto" w:fill="F2F2F2" w:themeFill="background1" w:themeFillShade="F2"/>
            <w:noWrap/>
            <w:vAlign w:val="center"/>
          </w:tcPr>
          <w:p w14:paraId="22BA2AB4" w14:textId="77777777" w:rsidR="00CA616F" w:rsidRPr="008D761A" w:rsidRDefault="00CA616F" w:rsidP="00062D2F">
            <w:pPr>
              <w:ind w:firstLine="0"/>
              <w:jc w:val="center"/>
              <w:rPr>
                <w:rFonts w:ascii="Arial" w:hAnsi="Arial" w:cs="Arial"/>
                <w:color w:val="000000"/>
                <w:sz w:val="18"/>
                <w:szCs w:val="18"/>
                <w:lang w:eastAsia="sk-SK"/>
              </w:rPr>
            </w:pPr>
          </w:p>
        </w:tc>
        <w:tc>
          <w:tcPr>
            <w:tcW w:w="3119" w:type="dxa"/>
            <w:vMerge/>
            <w:shd w:val="clear" w:color="auto" w:fill="F2F2F2" w:themeFill="background1" w:themeFillShade="F2"/>
            <w:vAlign w:val="center"/>
          </w:tcPr>
          <w:p w14:paraId="5B050711" w14:textId="77777777" w:rsidR="00CA616F" w:rsidRPr="008D761A" w:rsidRDefault="00CA616F" w:rsidP="00062D2F">
            <w:pPr>
              <w:ind w:firstLine="0"/>
              <w:jc w:val="center"/>
              <w:rPr>
                <w:rFonts w:ascii="Arial" w:hAnsi="Arial" w:cs="Arial"/>
                <w:color w:val="000000"/>
                <w:sz w:val="18"/>
                <w:szCs w:val="18"/>
                <w:lang w:eastAsia="sk-SK"/>
              </w:rPr>
            </w:pPr>
          </w:p>
        </w:tc>
        <w:tc>
          <w:tcPr>
            <w:tcW w:w="1586" w:type="dxa"/>
            <w:vMerge/>
            <w:shd w:val="clear" w:color="auto" w:fill="F2F2F2" w:themeFill="background1" w:themeFillShade="F2"/>
            <w:vAlign w:val="center"/>
          </w:tcPr>
          <w:p w14:paraId="6AED028C" w14:textId="77777777" w:rsidR="00CA616F" w:rsidRPr="008D761A" w:rsidRDefault="00CA616F" w:rsidP="00062D2F">
            <w:pPr>
              <w:ind w:firstLine="0"/>
              <w:jc w:val="center"/>
              <w:rPr>
                <w:rFonts w:ascii="Arial" w:hAnsi="Arial" w:cs="Arial"/>
                <w:color w:val="000000"/>
                <w:sz w:val="18"/>
                <w:szCs w:val="18"/>
                <w:lang w:eastAsia="sk-SK"/>
              </w:rPr>
            </w:pPr>
          </w:p>
        </w:tc>
        <w:tc>
          <w:tcPr>
            <w:tcW w:w="974" w:type="dxa"/>
            <w:vMerge/>
            <w:shd w:val="clear" w:color="auto" w:fill="F2F2F2" w:themeFill="background1" w:themeFillShade="F2"/>
            <w:vAlign w:val="center"/>
          </w:tcPr>
          <w:p w14:paraId="218799DD" w14:textId="77777777" w:rsidR="00CA616F" w:rsidRPr="008D761A" w:rsidRDefault="00CA616F" w:rsidP="00062D2F">
            <w:pPr>
              <w:ind w:firstLine="0"/>
              <w:jc w:val="center"/>
              <w:rPr>
                <w:rFonts w:ascii="Arial" w:hAnsi="Arial" w:cs="Arial"/>
                <w:color w:val="000000"/>
                <w:sz w:val="18"/>
                <w:szCs w:val="18"/>
                <w:lang w:eastAsia="sk-SK"/>
              </w:rPr>
            </w:pPr>
          </w:p>
        </w:tc>
        <w:tc>
          <w:tcPr>
            <w:tcW w:w="1014" w:type="dxa"/>
            <w:vMerge/>
            <w:shd w:val="clear" w:color="auto" w:fill="F2F2F2" w:themeFill="background1" w:themeFillShade="F2"/>
            <w:noWrap/>
            <w:vAlign w:val="center"/>
          </w:tcPr>
          <w:p w14:paraId="6A26876D" w14:textId="77777777" w:rsidR="00CA616F" w:rsidRPr="008D761A" w:rsidRDefault="00CA616F" w:rsidP="00062D2F">
            <w:pPr>
              <w:ind w:firstLine="0"/>
              <w:jc w:val="center"/>
              <w:rPr>
                <w:rFonts w:ascii="Arial" w:hAnsi="Arial" w:cs="Arial"/>
                <w:color w:val="000000"/>
                <w:sz w:val="18"/>
                <w:szCs w:val="18"/>
                <w:lang w:eastAsia="sk-SK"/>
              </w:rPr>
            </w:pPr>
          </w:p>
        </w:tc>
        <w:tc>
          <w:tcPr>
            <w:tcW w:w="642" w:type="dxa"/>
            <w:shd w:val="clear" w:color="auto" w:fill="F2F2F2" w:themeFill="background1" w:themeFillShade="F2"/>
            <w:noWrap/>
            <w:vAlign w:val="center"/>
          </w:tcPr>
          <w:p w14:paraId="63266020"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Bv</w:t>
            </w:r>
          </w:p>
        </w:tc>
        <w:tc>
          <w:tcPr>
            <w:tcW w:w="462" w:type="dxa"/>
            <w:shd w:val="clear" w:color="auto" w:fill="F2F2F2" w:themeFill="background1" w:themeFillShade="F2"/>
            <w:vAlign w:val="center"/>
          </w:tcPr>
          <w:p w14:paraId="52428B4F"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Kv</w:t>
            </w:r>
          </w:p>
        </w:tc>
      </w:tr>
      <w:tr w:rsidR="00CA616F" w:rsidRPr="008D761A" w14:paraId="0E76C5C7" w14:textId="77777777" w:rsidTr="000E7FDE">
        <w:trPr>
          <w:trHeight w:val="620"/>
          <w:jc w:val="center"/>
        </w:trPr>
        <w:tc>
          <w:tcPr>
            <w:tcW w:w="1129" w:type="dxa"/>
            <w:shd w:val="clear" w:color="auto" w:fill="auto"/>
            <w:noWrap/>
            <w:vAlign w:val="center"/>
            <w:hideMark/>
          </w:tcPr>
          <w:p w14:paraId="3642396F"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015TU Z-4/2019</w:t>
            </w:r>
          </w:p>
        </w:tc>
        <w:tc>
          <w:tcPr>
            <w:tcW w:w="3119" w:type="dxa"/>
            <w:shd w:val="clear" w:color="auto" w:fill="auto"/>
            <w:vAlign w:val="center"/>
            <w:hideMark/>
          </w:tcPr>
          <w:p w14:paraId="25A21A16"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Progression and application of educational methods in the field of body mechanics</w:t>
            </w:r>
          </w:p>
        </w:tc>
        <w:tc>
          <w:tcPr>
            <w:tcW w:w="1586" w:type="dxa"/>
            <w:shd w:val="clear" w:color="auto" w:fill="auto"/>
            <w:noWrap/>
            <w:vAlign w:val="center"/>
            <w:hideMark/>
          </w:tcPr>
          <w:p w14:paraId="56CF91C3" w14:textId="75795B85" w:rsidR="00CA616F" w:rsidRPr="008D761A" w:rsidRDefault="00FA3088" w:rsidP="00062D2F">
            <w:pPr>
              <w:ind w:firstLine="0"/>
              <w:jc w:val="center"/>
              <w:rPr>
                <w:rFonts w:ascii="Arial" w:hAnsi="Arial" w:cs="Arial"/>
                <w:color w:val="000000"/>
                <w:sz w:val="18"/>
                <w:szCs w:val="18"/>
                <w:lang w:eastAsia="sk-SK"/>
              </w:rPr>
            </w:pPr>
            <w:r w:rsidRPr="008D761A">
              <w:rPr>
                <w:color w:val="000000"/>
                <w:sz w:val="18"/>
                <w:szCs w:val="18"/>
                <w:lang w:val="en" w:eastAsia="sk-SK"/>
              </w:rPr>
              <w:t>Ing. Marián Minárik, PhD.</w:t>
            </w:r>
          </w:p>
        </w:tc>
        <w:tc>
          <w:tcPr>
            <w:tcW w:w="974" w:type="dxa"/>
            <w:shd w:val="clear" w:color="auto" w:fill="auto"/>
            <w:noWrap/>
            <w:vAlign w:val="center"/>
            <w:hideMark/>
          </w:tcPr>
          <w:p w14:paraId="7417C286"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KMSD</w:t>
            </w:r>
          </w:p>
        </w:tc>
        <w:tc>
          <w:tcPr>
            <w:tcW w:w="1014" w:type="dxa"/>
            <w:shd w:val="clear" w:color="auto" w:fill="auto"/>
            <w:noWrap/>
            <w:vAlign w:val="center"/>
            <w:hideMark/>
          </w:tcPr>
          <w:p w14:paraId="4E8E82F8" w14:textId="1222B054"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2019-03/2021</w:t>
            </w:r>
          </w:p>
        </w:tc>
        <w:tc>
          <w:tcPr>
            <w:tcW w:w="642" w:type="dxa"/>
            <w:shd w:val="clear" w:color="auto" w:fill="auto"/>
            <w:noWrap/>
            <w:vAlign w:val="center"/>
            <w:hideMark/>
          </w:tcPr>
          <w:p w14:paraId="4C433A56" w14:textId="13B5C32A"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4 646,-</w:t>
            </w:r>
          </w:p>
        </w:tc>
        <w:tc>
          <w:tcPr>
            <w:tcW w:w="462" w:type="dxa"/>
            <w:vAlign w:val="center"/>
          </w:tcPr>
          <w:p w14:paraId="4A21D1B4"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0</w:t>
            </w:r>
          </w:p>
        </w:tc>
      </w:tr>
      <w:tr w:rsidR="00CA616F" w:rsidRPr="008D761A" w14:paraId="05AF217B" w14:textId="77777777" w:rsidTr="000E7FDE">
        <w:trPr>
          <w:trHeight w:val="964"/>
          <w:jc w:val="center"/>
        </w:trPr>
        <w:tc>
          <w:tcPr>
            <w:tcW w:w="1129" w:type="dxa"/>
            <w:shd w:val="clear" w:color="auto" w:fill="auto"/>
            <w:noWrap/>
            <w:vAlign w:val="center"/>
            <w:hideMark/>
          </w:tcPr>
          <w:p w14:paraId="7D8E1F88"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005TU Z-4/2018</w:t>
            </w:r>
          </w:p>
        </w:tc>
        <w:tc>
          <w:tcPr>
            <w:tcW w:w="3119" w:type="dxa"/>
            <w:shd w:val="clear" w:color="auto" w:fill="auto"/>
            <w:vAlign w:val="center"/>
            <w:hideMark/>
          </w:tcPr>
          <w:p w14:paraId="505CA61B"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Building a progressive machining CNC workplace for innovation of forms of teaching in study programs at the Faculty of Technology</w:t>
            </w:r>
          </w:p>
        </w:tc>
        <w:tc>
          <w:tcPr>
            <w:tcW w:w="1586" w:type="dxa"/>
            <w:shd w:val="clear" w:color="auto" w:fill="auto"/>
            <w:noWrap/>
            <w:vAlign w:val="center"/>
            <w:hideMark/>
          </w:tcPr>
          <w:p w14:paraId="0D5D43D6" w14:textId="0E71600B" w:rsidR="00CA616F" w:rsidRPr="008D761A" w:rsidRDefault="00D226A1" w:rsidP="00062D2F">
            <w:pPr>
              <w:ind w:firstLine="0"/>
              <w:jc w:val="center"/>
              <w:rPr>
                <w:rFonts w:ascii="Arial" w:hAnsi="Arial" w:cs="Arial"/>
                <w:color w:val="000000"/>
                <w:sz w:val="18"/>
                <w:szCs w:val="18"/>
                <w:lang w:eastAsia="sk-SK"/>
              </w:rPr>
            </w:pPr>
            <w:r w:rsidRPr="008D761A">
              <w:rPr>
                <w:color w:val="000000"/>
                <w:sz w:val="18"/>
                <w:szCs w:val="18"/>
                <w:lang w:val="en" w:eastAsia="sk-SK"/>
              </w:rPr>
              <w:t>Doc. Ing. Peter Koleda, PhD.</w:t>
            </w:r>
          </w:p>
        </w:tc>
        <w:tc>
          <w:tcPr>
            <w:tcW w:w="974" w:type="dxa"/>
            <w:shd w:val="clear" w:color="auto" w:fill="auto"/>
            <w:noWrap/>
            <w:vAlign w:val="center"/>
            <w:hideMark/>
          </w:tcPr>
          <w:p w14:paraId="4E001D0B"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KVAT</w:t>
            </w:r>
          </w:p>
        </w:tc>
        <w:tc>
          <w:tcPr>
            <w:tcW w:w="1014" w:type="dxa"/>
            <w:shd w:val="clear" w:color="auto" w:fill="auto"/>
            <w:noWrap/>
            <w:vAlign w:val="center"/>
            <w:hideMark/>
          </w:tcPr>
          <w:p w14:paraId="75670097" w14:textId="26E72A35"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2018-03/2021</w:t>
            </w:r>
          </w:p>
        </w:tc>
        <w:tc>
          <w:tcPr>
            <w:tcW w:w="642" w:type="dxa"/>
            <w:shd w:val="clear" w:color="auto" w:fill="auto"/>
            <w:noWrap/>
            <w:vAlign w:val="center"/>
            <w:hideMark/>
          </w:tcPr>
          <w:p w14:paraId="0B8E99A5" w14:textId="6A6A9F3A" w:rsidR="00CA616F" w:rsidRPr="008D761A" w:rsidRDefault="00D226A1" w:rsidP="00062D2F">
            <w:pPr>
              <w:ind w:firstLine="0"/>
              <w:jc w:val="center"/>
              <w:rPr>
                <w:rFonts w:ascii="Arial" w:hAnsi="Arial" w:cs="Arial"/>
                <w:color w:val="000000"/>
                <w:sz w:val="18"/>
                <w:szCs w:val="18"/>
                <w:lang w:eastAsia="sk-SK"/>
              </w:rPr>
            </w:pPr>
            <w:r w:rsidRPr="008D761A">
              <w:rPr>
                <w:color w:val="000000"/>
                <w:sz w:val="18"/>
                <w:szCs w:val="18"/>
                <w:lang w:val="en" w:eastAsia="sk-SK"/>
              </w:rPr>
              <w:t>6 005,-</w:t>
            </w:r>
          </w:p>
        </w:tc>
        <w:tc>
          <w:tcPr>
            <w:tcW w:w="462" w:type="dxa"/>
            <w:vAlign w:val="center"/>
          </w:tcPr>
          <w:p w14:paraId="78A8FAEC"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0</w:t>
            </w:r>
          </w:p>
        </w:tc>
      </w:tr>
      <w:tr w:rsidR="00CA616F" w:rsidRPr="008D761A" w14:paraId="4E1DACE0" w14:textId="77777777" w:rsidTr="000E7FDE">
        <w:trPr>
          <w:trHeight w:val="870"/>
          <w:jc w:val="center"/>
        </w:trPr>
        <w:tc>
          <w:tcPr>
            <w:tcW w:w="1129" w:type="dxa"/>
            <w:shd w:val="clear" w:color="auto" w:fill="auto"/>
            <w:noWrap/>
            <w:vAlign w:val="center"/>
            <w:hideMark/>
          </w:tcPr>
          <w:p w14:paraId="2AA414F9" w14:textId="5C7738E2" w:rsidR="00CA616F" w:rsidRPr="008D761A" w:rsidRDefault="00D226A1" w:rsidP="00062D2F">
            <w:pPr>
              <w:ind w:firstLine="0"/>
              <w:jc w:val="center"/>
              <w:rPr>
                <w:rFonts w:ascii="Arial" w:hAnsi="Arial" w:cs="Arial"/>
                <w:color w:val="000000"/>
                <w:sz w:val="18"/>
                <w:szCs w:val="18"/>
                <w:lang w:eastAsia="sk-SK"/>
              </w:rPr>
            </w:pPr>
            <w:r w:rsidRPr="008D761A">
              <w:rPr>
                <w:color w:val="000000"/>
                <w:sz w:val="18"/>
                <w:szCs w:val="18"/>
                <w:lang w:val="en" w:eastAsia="sk-SK"/>
              </w:rPr>
              <w:t>012SPU-4/2020</w:t>
            </w:r>
          </w:p>
        </w:tc>
        <w:tc>
          <w:tcPr>
            <w:tcW w:w="3119" w:type="dxa"/>
            <w:shd w:val="clear" w:color="auto" w:fill="auto"/>
            <w:vAlign w:val="center"/>
            <w:hideMark/>
          </w:tcPr>
          <w:p w14:paraId="73C54B27" w14:textId="07725970" w:rsidR="00CA616F" w:rsidRPr="008D761A" w:rsidRDefault="00D226A1" w:rsidP="00062D2F">
            <w:pPr>
              <w:ind w:firstLine="0"/>
              <w:jc w:val="center"/>
              <w:rPr>
                <w:rFonts w:ascii="Arial" w:hAnsi="Arial" w:cs="Arial"/>
                <w:color w:val="000000"/>
                <w:sz w:val="18"/>
                <w:szCs w:val="18"/>
                <w:lang w:eastAsia="sk-SK"/>
              </w:rPr>
            </w:pPr>
            <w:r w:rsidRPr="008D761A">
              <w:rPr>
                <w:color w:val="000000"/>
                <w:sz w:val="18"/>
                <w:szCs w:val="18"/>
                <w:lang w:val="en" w:eastAsia="sk-SK"/>
              </w:rPr>
              <w:t>Innovation of the educational process and implementation from practice with a focus on winemaking and viticulture</w:t>
            </w:r>
          </w:p>
        </w:tc>
        <w:tc>
          <w:tcPr>
            <w:tcW w:w="1586" w:type="dxa"/>
            <w:shd w:val="clear" w:color="auto" w:fill="auto"/>
            <w:noWrap/>
            <w:vAlign w:val="center"/>
            <w:hideMark/>
          </w:tcPr>
          <w:p w14:paraId="6AD9B1ED" w14:textId="77777777" w:rsidR="00D226A1" w:rsidRPr="008D761A" w:rsidRDefault="00D226A1" w:rsidP="00D226A1">
            <w:pPr>
              <w:ind w:firstLine="0"/>
              <w:jc w:val="center"/>
              <w:rPr>
                <w:rFonts w:ascii="Arial" w:hAnsi="Arial" w:cs="Arial"/>
                <w:color w:val="000000"/>
                <w:sz w:val="18"/>
                <w:szCs w:val="18"/>
                <w:lang w:eastAsia="sk-SK"/>
              </w:rPr>
            </w:pPr>
            <w:r w:rsidRPr="008D761A">
              <w:rPr>
                <w:color w:val="000000"/>
                <w:sz w:val="18"/>
                <w:szCs w:val="18"/>
                <w:lang w:val="en" w:eastAsia="sk-SK"/>
              </w:rPr>
              <w:t>Prof. Ján Jobbágy, PhD.</w:t>
            </w:r>
          </w:p>
          <w:p w14:paraId="72E107EF" w14:textId="487E43CD" w:rsidR="00CA616F" w:rsidRPr="008D761A" w:rsidRDefault="00D226A1" w:rsidP="00D226A1">
            <w:pPr>
              <w:ind w:firstLine="0"/>
              <w:jc w:val="center"/>
              <w:rPr>
                <w:rFonts w:ascii="Arial" w:hAnsi="Arial" w:cs="Arial"/>
                <w:color w:val="000000"/>
                <w:sz w:val="18"/>
                <w:szCs w:val="18"/>
                <w:lang w:eastAsia="sk-SK"/>
              </w:rPr>
            </w:pPr>
            <w:r w:rsidRPr="008D761A">
              <w:rPr>
                <w:color w:val="000000"/>
                <w:sz w:val="18"/>
                <w:szCs w:val="18"/>
                <w:lang w:val="en" w:eastAsia="sk-SK"/>
              </w:rPr>
              <w:t>doc. Ing. Ján Kováč, PhD.</w:t>
            </w:r>
          </w:p>
        </w:tc>
        <w:tc>
          <w:tcPr>
            <w:tcW w:w="974" w:type="dxa"/>
            <w:shd w:val="clear" w:color="auto" w:fill="auto"/>
            <w:noWrap/>
            <w:vAlign w:val="center"/>
            <w:hideMark/>
          </w:tcPr>
          <w:p w14:paraId="33B82261" w14:textId="77777777" w:rsidR="00D226A1" w:rsidRPr="008D761A" w:rsidRDefault="00D226A1" w:rsidP="00D226A1">
            <w:pPr>
              <w:ind w:firstLine="0"/>
              <w:jc w:val="center"/>
              <w:rPr>
                <w:rFonts w:ascii="Arial" w:hAnsi="Arial" w:cs="Arial"/>
                <w:color w:val="000000"/>
                <w:sz w:val="18"/>
                <w:szCs w:val="18"/>
                <w:lang w:eastAsia="sk-SK"/>
              </w:rPr>
            </w:pPr>
            <w:r w:rsidRPr="008D761A">
              <w:rPr>
                <w:color w:val="000000"/>
                <w:sz w:val="18"/>
                <w:szCs w:val="18"/>
                <w:lang w:val="en" w:eastAsia="sk-SK"/>
              </w:rPr>
              <w:t>SPU in Nitra</w:t>
            </w:r>
          </w:p>
          <w:p w14:paraId="3DFA43E6" w14:textId="5B931F96" w:rsidR="00CA616F" w:rsidRPr="008D761A" w:rsidRDefault="00882FE9" w:rsidP="00D226A1">
            <w:pPr>
              <w:ind w:firstLine="0"/>
              <w:jc w:val="center"/>
              <w:rPr>
                <w:rFonts w:ascii="Arial" w:hAnsi="Arial" w:cs="Arial"/>
                <w:color w:val="000000"/>
                <w:sz w:val="18"/>
                <w:szCs w:val="18"/>
                <w:lang w:eastAsia="sk-SK"/>
              </w:rPr>
            </w:pPr>
            <w:r>
              <w:rPr>
                <w:color w:val="000000"/>
                <w:sz w:val="18"/>
                <w:szCs w:val="18"/>
                <w:lang w:val="en" w:eastAsia="sk-SK"/>
              </w:rPr>
              <w:t>K</w:t>
            </w:r>
            <w:r w:rsidR="00D226A1" w:rsidRPr="008D761A">
              <w:rPr>
                <w:color w:val="000000"/>
                <w:sz w:val="18"/>
                <w:szCs w:val="18"/>
                <w:lang w:val="en" w:eastAsia="sk-SK"/>
              </w:rPr>
              <w:t>ELT</w:t>
            </w:r>
          </w:p>
        </w:tc>
        <w:tc>
          <w:tcPr>
            <w:tcW w:w="1014" w:type="dxa"/>
            <w:shd w:val="clear" w:color="auto" w:fill="auto"/>
            <w:noWrap/>
            <w:vAlign w:val="center"/>
            <w:hideMark/>
          </w:tcPr>
          <w:p w14:paraId="450BB3EF" w14:textId="6FFFCAB8"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2020-2022</w:t>
            </w:r>
          </w:p>
        </w:tc>
        <w:tc>
          <w:tcPr>
            <w:tcW w:w="642" w:type="dxa"/>
            <w:shd w:val="clear" w:color="auto" w:fill="auto"/>
            <w:noWrap/>
            <w:vAlign w:val="center"/>
            <w:hideMark/>
          </w:tcPr>
          <w:p w14:paraId="6D02A872" w14:textId="0BC3A7DF" w:rsidR="00CA616F" w:rsidRPr="008D761A" w:rsidRDefault="00D226A1" w:rsidP="00062D2F">
            <w:pPr>
              <w:ind w:firstLine="0"/>
              <w:jc w:val="center"/>
              <w:rPr>
                <w:rFonts w:ascii="Arial" w:hAnsi="Arial" w:cs="Arial"/>
                <w:color w:val="000000"/>
                <w:sz w:val="18"/>
                <w:szCs w:val="18"/>
                <w:lang w:eastAsia="sk-SK"/>
              </w:rPr>
            </w:pPr>
            <w:r w:rsidRPr="008D761A">
              <w:rPr>
                <w:color w:val="000000"/>
                <w:sz w:val="18"/>
                <w:szCs w:val="18"/>
                <w:lang w:val="en" w:eastAsia="sk-SK"/>
              </w:rPr>
              <w:t>456,-</w:t>
            </w:r>
          </w:p>
        </w:tc>
        <w:tc>
          <w:tcPr>
            <w:tcW w:w="462" w:type="dxa"/>
            <w:vAlign w:val="center"/>
          </w:tcPr>
          <w:p w14:paraId="1A050857"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0</w:t>
            </w:r>
          </w:p>
        </w:tc>
      </w:tr>
      <w:tr w:rsidR="000E7FDE" w:rsidRPr="008D761A" w14:paraId="76ED1BB8" w14:textId="77777777" w:rsidTr="000E7FDE">
        <w:trPr>
          <w:trHeight w:val="870"/>
          <w:jc w:val="center"/>
        </w:trPr>
        <w:tc>
          <w:tcPr>
            <w:tcW w:w="1129" w:type="dxa"/>
            <w:shd w:val="clear" w:color="auto" w:fill="auto"/>
            <w:noWrap/>
            <w:vAlign w:val="center"/>
          </w:tcPr>
          <w:p w14:paraId="16C23B8E" w14:textId="1A650CC6" w:rsidR="000E7FDE" w:rsidRPr="008D761A" w:rsidRDefault="000E7FDE" w:rsidP="000E7FDE">
            <w:pPr>
              <w:ind w:firstLine="0"/>
              <w:jc w:val="center"/>
              <w:rPr>
                <w:rFonts w:ascii="Arial" w:hAnsi="Arial" w:cs="Arial"/>
                <w:color w:val="000000"/>
                <w:sz w:val="18"/>
                <w:szCs w:val="18"/>
                <w:lang w:eastAsia="sk-SK"/>
              </w:rPr>
            </w:pPr>
            <w:r w:rsidRPr="008D761A">
              <w:rPr>
                <w:color w:val="000000"/>
                <w:sz w:val="18"/>
                <w:szCs w:val="18"/>
                <w:lang w:val="en" w:eastAsia="sk-SK"/>
              </w:rPr>
              <w:t>028SPU-4/2019</w:t>
            </w:r>
          </w:p>
        </w:tc>
        <w:tc>
          <w:tcPr>
            <w:tcW w:w="3119" w:type="dxa"/>
            <w:shd w:val="clear" w:color="auto" w:fill="auto"/>
            <w:vAlign w:val="center"/>
          </w:tcPr>
          <w:p w14:paraId="34738530" w14:textId="31A7D15C" w:rsidR="000E7FDE" w:rsidRPr="008D761A" w:rsidRDefault="000E7FDE" w:rsidP="000E7FDE">
            <w:pPr>
              <w:ind w:firstLine="0"/>
              <w:jc w:val="center"/>
              <w:rPr>
                <w:rFonts w:ascii="Arial" w:hAnsi="Arial" w:cs="Arial"/>
                <w:color w:val="000000"/>
                <w:sz w:val="18"/>
                <w:szCs w:val="18"/>
                <w:lang w:eastAsia="sk-SK"/>
              </w:rPr>
            </w:pPr>
            <w:r w:rsidRPr="008D761A">
              <w:rPr>
                <w:color w:val="000000"/>
                <w:sz w:val="18"/>
                <w:szCs w:val="18"/>
                <w:lang w:val="en" w:eastAsia="sk-SK"/>
              </w:rPr>
              <w:t>Practical use of knowledge of designing and testing transmission systems of hydraulic mechanisms of mobile agricultural and forestry technology</w:t>
            </w:r>
          </w:p>
        </w:tc>
        <w:tc>
          <w:tcPr>
            <w:tcW w:w="1586" w:type="dxa"/>
            <w:shd w:val="clear" w:color="auto" w:fill="auto"/>
            <w:noWrap/>
            <w:vAlign w:val="center"/>
          </w:tcPr>
          <w:p w14:paraId="0E179090" w14:textId="77777777" w:rsidR="000E7FDE" w:rsidRPr="008D761A" w:rsidRDefault="000E7FDE" w:rsidP="000E7FDE">
            <w:pPr>
              <w:ind w:firstLine="0"/>
              <w:jc w:val="center"/>
              <w:rPr>
                <w:rFonts w:ascii="Arial" w:hAnsi="Arial" w:cs="Arial"/>
                <w:color w:val="000000"/>
                <w:sz w:val="18"/>
                <w:szCs w:val="18"/>
                <w:lang w:eastAsia="sk-SK"/>
              </w:rPr>
            </w:pPr>
            <w:r w:rsidRPr="008D761A">
              <w:rPr>
                <w:color w:val="000000"/>
                <w:sz w:val="18"/>
                <w:szCs w:val="18"/>
                <w:lang w:val="en" w:eastAsia="sk-SK"/>
              </w:rPr>
              <w:t>.doc. Ing. Ľubomír Hujo, PhD.</w:t>
            </w:r>
          </w:p>
          <w:p w14:paraId="4EC94AAB" w14:textId="3911AB7F" w:rsidR="000E7FDE" w:rsidRPr="008D761A" w:rsidRDefault="000E7FDE" w:rsidP="000E7FDE">
            <w:pPr>
              <w:ind w:firstLine="0"/>
              <w:jc w:val="center"/>
              <w:rPr>
                <w:rFonts w:ascii="Arial" w:hAnsi="Arial" w:cs="Arial"/>
                <w:color w:val="000000"/>
                <w:sz w:val="18"/>
                <w:szCs w:val="18"/>
                <w:lang w:eastAsia="sk-SK"/>
              </w:rPr>
            </w:pPr>
            <w:r w:rsidRPr="008D761A">
              <w:rPr>
                <w:color w:val="000000"/>
                <w:sz w:val="18"/>
                <w:szCs w:val="18"/>
                <w:lang w:val="en" w:eastAsia="sk-SK"/>
              </w:rPr>
              <w:t>Doc. Ing. Marián Kučera, PhD.</w:t>
            </w:r>
          </w:p>
        </w:tc>
        <w:tc>
          <w:tcPr>
            <w:tcW w:w="974" w:type="dxa"/>
            <w:shd w:val="clear" w:color="auto" w:fill="auto"/>
            <w:noWrap/>
            <w:vAlign w:val="center"/>
          </w:tcPr>
          <w:p w14:paraId="0FE222DE" w14:textId="77777777" w:rsidR="00882FE9" w:rsidRDefault="000E7FDE" w:rsidP="000E7FDE">
            <w:pPr>
              <w:ind w:firstLine="0"/>
              <w:jc w:val="center"/>
              <w:rPr>
                <w:color w:val="000000"/>
                <w:sz w:val="18"/>
                <w:szCs w:val="18"/>
                <w:lang w:val="en" w:eastAsia="sk-SK"/>
              </w:rPr>
            </w:pPr>
            <w:r w:rsidRPr="008D761A">
              <w:rPr>
                <w:color w:val="000000"/>
                <w:sz w:val="18"/>
                <w:szCs w:val="18"/>
                <w:lang w:val="en" w:eastAsia="sk-SK"/>
              </w:rPr>
              <w:t>SPU in Nitra</w:t>
            </w:r>
          </w:p>
          <w:p w14:paraId="1B425FDC" w14:textId="2EFBE08C" w:rsidR="000E7FDE" w:rsidRPr="008D761A" w:rsidRDefault="000E7FDE" w:rsidP="000E7FDE">
            <w:pPr>
              <w:ind w:firstLine="0"/>
              <w:jc w:val="center"/>
              <w:rPr>
                <w:rFonts w:ascii="Arial" w:hAnsi="Arial" w:cs="Arial"/>
                <w:color w:val="000000"/>
                <w:sz w:val="18"/>
                <w:szCs w:val="18"/>
                <w:lang w:eastAsia="sk-SK"/>
              </w:rPr>
            </w:pPr>
            <w:r w:rsidRPr="008D761A">
              <w:rPr>
                <w:color w:val="000000"/>
                <w:sz w:val="18"/>
                <w:szCs w:val="18"/>
                <w:lang w:val="en" w:eastAsia="sk-SK"/>
              </w:rPr>
              <w:t>KMSD</w:t>
            </w:r>
          </w:p>
        </w:tc>
        <w:tc>
          <w:tcPr>
            <w:tcW w:w="1014" w:type="dxa"/>
            <w:shd w:val="clear" w:color="auto" w:fill="auto"/>
            <w:noWrap/>
            <w:vAlign w:val="center"/>
          </w:tcPr>
          <w:p w14:paraId="5C643750" w14:textId="1DC1A5B9" w:rsidR="000E7FDE" w:rsidRPr="008D761A" w:rsidRDefault="000E7FDE" w:rsidP="000E7FDE">
            <w:pPr>
              <w:ind w:firstLine="0"/>
              <w:jc w:val="center"/>
              <w:rPr>
                <w:rFonts w:ascii="Arial" w:hAnsi="Arial" w:cs="Arial"/>
                <w:color w:val="000000"/>
                <w:sz w:val="18"/>
                <w:szCs w:val="18"/>
                <w:lang w:eastAsia="sk-SK"/>
              </w:rPr>
            </w:pPr>
            <w:r w:rsidRPr="008D761A">
              <w:rPr>
                <w:color w:val="000000"/>
                <w:sz w:val="18"/>
                <w:szCs w:val="18"/>
                <w:lang w:val="en" w:eastAsia="sk-SK"/>
              </w:rPr>
              <w:t>2019-2021</w:t>
            </w:r>
          </w:p>
        </w:tc>
        <w:tc>
          <w:tcPr>
            <w:tcW w:w="642" w:type="dxa"/>
            <w:shd w:val="clear" w:color="auto" w:fill="auto"/>
            <w:noWrap/>
            <w:vAlign w:val="center"/>
          </w:tcPr>
          <w:p w14:paraId="0BAAE157" w14:textId="1A2F5E3E" w:rsidR="000E7FDE" w:rsidRPr="008D761A" w:rsidRDefault="000E7FDE" w:rsidP="000E7FDE">
            <w:pPr>
              <w:ind w:firstLine="0"/>
              <w:jc w:val="center"/>
              <w:rPr>
                <w:rFonts w:ascii="Arial" w:hAnsi="Arial" w:cs="Arial"/>
                <w:color w:val="000000"/>
                <w:sz w:val="18"/>
                <w:szCs w:val="18"/>
                <w:lang w:eastAsia="sk-SK"/>
              </w:rPr>
            </w:pPr>
            <w:r w:rsidRPr="008D761A">
              <w:rPr>
                <w:color w:val="000000"/>
                <w:sz w:val="18"/>
                <w:szCs w:val="18"/>
                <w:lang w:val="en" w:eastAsia="sk-SK"/>
              </w:rPr>
              <w:t>1 065,-</w:t>
            </w:r>
          </w:p>
        </w:tc>
        <w:tc>
          <w:tcPr>
            <w:tcW w:w="462" w:type="dxa"/>
            <w:vAlign w:val="center"/>
          </w:tcPr>
          <w:p w14:paraId="359381F3" w14:textId="6940C2A8" w:rsidR="000E7FDE" w:rsidRPr="008D761A" w:rsidRDefault="000E7FDE" w:rsidP="000E7FDE">
            <w:pPr>
              <w:ind w:firstLine="0"/>
              <w:jc w:val="center"/>
              <w:rPr>
                <w:rFonts w:ascii="Arial" w:hAnsi="Arial" w:cs="Arial"/>
                <w:color w:val="000000"/>
                <w:sz w:val="18"/>
                <w:szCs w:val="18"/>
                <w:lang w:eastAsia="sk-SK"/>
              </w:rPr>
            </w:pPr>
            <w:r w:rsidRPr="008D761A">
              <w:rPr>
                <w:color w:val="000000"/>
                <w:sz w:val="18"/>
                <w:szCs w:val="18"/>
                <w:lang w:val="en" w:eastAsia="sk-SK"/>
              </w:rPr>
              <w:t>0</w:t>
            </w:r>
          </w:p>
        </w:tc>
      </w:tr>
      <w:tr w:rsidR="000E7FDE" w:rsidRPr="008D761A" w14:paraId="2A6B0638" w14:textId="77777777" w:rsidTr="000E7FDE">
        <w:trPr>
          <w:trHeight w:val="397"/>
          <w:jc w:val="center"/>
        </w:trPr>
        <w:tc>
          <w:tcPr>
            <w:tcW w:w="7822" w:type="dxa"/>
            <w:gridSpan w:val="5"/>
            <w:shd w:val="clear" w:color="auto" w:fill="auto"/>
            <w:noWrap/>
            <w:vAlign w:val="center"/>
          </w:tcPr>
          <w:p w14:paraId="637DDAD9" w14:textId="77777777" w:rsidR="000E7FDE" w:rsidRPr="008D761A" w:rsidRDefault="000E7FDE" w:rsidP="000E7FDE">
            <w:pPr>
              <w:ind w:firstLine="0"/>
              <w:jc w:val="left"/>
              <w:rPr>
                <w:rFonts w:ascii="Arial" w:hAnsi="Arial" w:cs="Arial"/>
                <w:color w:val="000000"/>
                <w:sz w:val="18"/>
                <w:szCs w:val="18"/>
                <w:lang w:eastAsia="sk-SK"/>
              </w:rPr>
            </w:pPr>
            <w:r w:rsidRPr="008D761A">
              <w:rPr>
                <w:color w:val="000000"/>
                <w:sz w:val="18"/>
                <w:szCs w:val="18"/>
                <w:lang w:val="en" w:eastAsia="sk-SK"/>
              </w:rPr>
              <w:t>Together</w:t>
            </w:r>
          </w:p>
        </w:tc>
        <w:tc>
          <w:tcPr>
            <w:tcW w:w="642" w:type="dxa"/>
            <w:shd w:val="clear" w:color="auto" w:fill="auto"/>
            <w:noWrap/>
            <w:vAlign w:val="center"/>
          </w:tcPr>
          <w:p w14:paraId="6E41AFFD" w14:textId="5FD35FFB" w:rsidR="000E7FDE" w:rsidRPr="008D761A" w:rsidRDefault="000E7FDE" w:rsidP="000E7FDE">
            <w:pPr>
              <w:ind w:firstLine="0"/>
              <w:jc w:val="center"/>
              <w:rPr>
                <w:rFonts w:ascii="Arial" w:hAnsi="Arial" w:cs="Arial"/>
                <w:color w:val="000000"/>
                <w:sz w:val="18"/>
                <w:szCs w:val="18"/>
                <w:lang w:eastAsia="sk-SK"/>
              </w:rPr>
            </w:pPr>
            <w:r w:rsidRPr="008D761A">
              <w:rPr>
                <w:color w:val="000000"/>
                <w:sz w:val="18"/>
                <w:szCs w:val="18"/>
                <w:lang w:val="en" w:eastAsia="sk-SK"/>
              </w:rPr>
              <w:t>12 172,-</w:t>
            </w:r>
          </w:p>
        </w:tc>
        <w:tc>
          <w:tcPr>
            <w:tcW w:w="462" w:type="dxa"/>
            <w:vAlign w:val="center"/>
          </w:tcPr>
          <w:p w14:paraId="69097219" w14:textId="77777777" w:rsidR="000E7FDE" w:rsidRPr="008D761A" w:rsidRDefault="000E7FDE" w:rsidP="000E7FDE">
            <w:pPr>
              <w:ind w:firstLine="0"/>
              <w:jc w:val="center"/>
              <w:rPr>
                <w:rFonts w:ascii="Arial" w:hAnsi="Arial" w:cs="Arial"/>
                <w:color w:val="000000"/>
                <w:sz w:val="18"/>
                <w:szCs w:val="18"/>
                <w:lang w:eastAsia="sk-SK"/>
              </w:rPr>
            </w:pPr>
            <w:r w:rsidRPr="008D761A">
              <w:rPr>
                <w:color w:val="000000"/>
                <w:sz w:val="18"/>
                <w:szCs w:val="18"/>
                <w:lang w:val="en" w:eastAsia="sk-SK"/>
              </w:rPr>
              <w:t>0</w:t>
            </w:r>
          </w:p>
        </w:tc>
      </w:tr>
    </w:tbl>
    <w:p w14:paraId="6330475C" w14:textId="77777777" w:rsidR="00791E15" w:rsidRPr="00091778" w:rsidRDefault="00791E15" w:rsidP="00554FD7">
      <w:pPr>
        <w:spacing w:before="240"/>
        <w:ind w:firstLine="0"/>
        <w:rPr>
          <w:i/>
        </w:rPr>
      </w:pPr>
      <w:r w:rsidRPr="00091778">
        <w:rPr>
          <w:i/>
          <w:sz w:val="28"/>
          <w:szCs w:val="28"/>
          <w:lang w:val="en"/>
        </w:rPr>
        <w:t>VEGA grant projects – completed</w:t>
      </w:r>
      <w:bookmarkEnd w:id="41"/>
    </w:p>
    <w:p w14:paraId="6B1B2B05" w14:textId="77777777" w:rsidR="001E090C" w:rsidRPr="00091778" w:rsidRDefault="001E090C" w:rsidP="001E090C">
      <w:pPr>
        <w:spacing w:before="240"/>
        <w:ind w:firstLine="0"/>
        <w:rPr>
          <w:b/>
          <w:color w:val="000000"/>
          <w:szCs w:val="20"/>
          <w:lang w:eastAsia="sk-SK"/>
        </w:rPr>
      </w:pPr>
      <w:r w:rsidRPr="00091778">
        <w:rPr>
          <w:b/>
          <w:color w:val="000000"/>
          <w:szCs w:val="20"/>
          <w:lang w:val="en" w:eastAsia="sk-SK"/>
        </w:rPr>
        <w:t>VEGA 1/0642/18 Analysis of the impact of structural parts of forestry mechanisms in the forest environment from the point of view of energy and ecological</w:t>
      </w:r>
    </w:p>
    <w:p w14:paraId="0C4E5369" w14:textId="77777777" w:rsidR="001E090C" w:rsidRPr="00091778" w:rsidRDefault="001E090C" w:rsidP="001E090C">
      <w:pPr>
        <w:rPr>
          <w:color w:val="000000"/>
          <w:szCs w:val="20"/>
          <w:lang w:eastAsia="sk-SK"/>
        </w:rPr>
      </w:pPr>
      <w:r w:rsidRPr="00091778">
        <w:rPr>
          <w:color w:val="000000"/>
          <w:szCs w:val="20"/>
          <w:lang w:val="en" w:eastAsia="sk-SK"/>
        </w:rPr>
        <w:t>Doc. Ing. Ján Kováč, PhD.</w:t>
      </w:r>
    </w:p>
    <w:p w14:paraId="5F33B7F9" w14:textId="073E8CB9" w:rsidR="001E090C" w:rsidRPr="009D2305" w:rsidRDefault="001E090C" w:rsidP="001E090C">
      <w:pPr>
        <w:ind w:firstLine="708"/>
        <w:rPr>
          <w:bCs/>
          <w:iCs/>
        </w:rPr>
      </w:pPr>
      <w:r w:rsidRPr="00EE7EA9">
        <w:rPr>
          <w:lang w:val="en"/>
        </w:rPr>
        <w:t xml:space="preserve">Further knowledge was obtained in the database of basic parameters of the transverse division of wood, depending on the cutting conditions and physico-mechanical properties of wood. The technical parameters of adapters for the processing of biomass – mining waste for energy purposes have been determined. In the field of research on the interdependencies between the mobile forest machinery and the soil in terms of ecological and energy, the requirements for the running mechanism have been defined. </w:t>
      </w:r>
      <w:r w:rsidRPr="009D2305">
        <w:rPr>
          <w:bCs/>
          <w:iCs/>
          <w:lang w:val="en"/>
        </w:rPr>
        <w:t xml:space="preserve"> The project focused on theoretical analysis and experimental verification of forestry adapters in wood and biomass processing in order to determine their optimal parameters in the machine-tool-object system of work, to determine the cutting conditions, durability of the cutting edge and the durability of tools, as well as to analyze the shapes of cutting tools. Research on interdependencies between the running systems of mining equipment with land from an energy and ecological point of view. </w:t>
      </w:r>
    </w:p>
    <w:p w14:paraId="3EAB101B" w14:textId="0DA42ACC" w:rsidR="00FE2943" w:rsidRPr="00091778" w:rsidRDefault="00FE2943" w:rsidP="00554FD7">
      <w:pPr>
        <w:spacing w:before="240"/>
        <w:ind w:firstLine="0"/>
        <w:rPr>
          <w:i/>
        </w:rPr>
      </w:pPr>
      <w:r w:rsidRPr="00091778">
        <w:rPr>
          <w:i/>
          <w:sz w:val="28"/>
          <w:szCs w:val="28"/>
          <w:lang w:val="en"/>
        </w:rPr>
        <w:t>VEGA grant projects – ongoing</w:t>
      </w:r>
    </w:p>
    <w:p w14:paraId="0B4C0672" w14:textId="77777777" w:rsidR="005502A2" w:rsidRPr="00091778" w:rsidRDefault="00BE246F" w:rsidP="00B361DB">
      <w:pPr>
        <w:spacing w:before="240"/>
        <w:ind w:firstLine="0"/>
        <w:rPr>
          <w:b/>
          <w:color w:val="000000"/>
          <w:szCs w:val="20"/>
          <w:lang w:eastAsia="sk-SK"/>
        </w:rPr>
      </w:pPr>
      <w:r w:rsidRPr="00091778">
        <w:rPr>
          <w:b/>
          <w:color w:val="000000"/>
          <w:szCs w:val="20"/>
          <w:lang w:val="en" w:eastAsia="sk-SK"/>
        </w:rPr>
        <w:t>VEGA 1/0086/18, Research of temperature fields in a system of shaped heat exchange surfaces.</w:t>
      </w:r>
    </w:p>
    <w:p w14:paraId="7E9FF7C9" w14:textId="77777777" w:rsidR="00BE246F" w:rsidRPr="00091778" w:rsidRDefault="00BE246F" w:rsidP="00FE2943">
      <w:pPr>
        <w:rPr>
          <w:color w:val="000000"/>
          <w:szCs w:val="20"/>
          <w:lang w:eastAsia="sk-SK"/>
        </w:rPr>
      </w:pPr>
      <w:r w:rsidRPr="00091778">
        <w:rPr>
          <w:color w:val="000000"/>
          <w:szCs w:val="20"/>
          <w:lang w:val="en" w:eastAsia="sk-SK"/>
        </w:rPr>
        <w:t>Prof. Mgr. Elena Pivarčiová, PhD.</w:t>
      </w:r>
    </w:p>
    <w:p w14:paraId="5D1F9D74" w14:textId="77777777" w:rsidR="001E090C" w:rsidRPr="005F02F6" w:rsidRDefault="001E090C" w:rsidP="001E090C">
      <w:r w:rsidRPr="001E090C">
        <w:rPr>
          <w:lang w:val="en"/>
        </w:rPr>
        <w:t>During the third year of the project solution, the researchers published 5 outputs related to the project, including 2 scientific papers in foreign peer-reviewed journals and 3</w:t>
      </w:r>
      <w:r w:rsidRPr="001E090C">
        <w:rPr>
          <w:bCs/>
          <w:iCs/>
          <w:lang w:val="en"/>
        </w:rPr>
        <w:t xml:space="preserve"> in</w:t>
      </w:r>
      <w:r w:rsidRPr="001E090C">
        <w:rPr>
          <w:lang w:val="en"/>
        </w:rPr>
        <w:t>scientific papers in a domestic journal.</w:t>
      </w:r>
    </w:p>
    <w:p w14:paraId="2E1CB0BB" w14:textId="77777777" w:rsidR="00BE246F" w:rsidRPr="00091778" w:rsidRDefault="007045F8" w:rsidP="003C2D52">
      <w:pPr>
        <w:spacing w:before="240"/>
        <w:ind w:firstLine="0"/>
        <w:rPr>
          <w:b/>
          <w:color w:val="000000"/>
          <w:szCs w:val="20"/>
          <w:lang w:eastAsia="sk-SK"/>
        </w:rPr>
      </w:pPr>
      <w:r w:rsidRPr="00091778">
        <w:rPr>
          <w:b/>
          <w:color w:val="000000"/>
          <w:szCs w:val="20"/>
          <w:lang w:val="en" w:eastAsia="sk-SK"/>
        </w:rPr>
        <w:t>VEGA 1/0019/19 Predictive Models of Solid Aerosol Contamination of Working Air in Mechanical Wood Processing</w:t>
      </w:r>
    </w:p>
    <w:p w14:paraId="1DB4B03B" w14:textId="5AF5A7BD" w:rsidR="00BE246F" w:rsidRPr="00091778" w:rsidRDefault="00BE246F" w:rsidP="00FE2943">
      <w:pPr>
        <w:rPr>
          <w:color w:val="000000"/>
          <w:szCs w:val="20"/>
          <w:lang w:eastAsia="sk-SK"/>
        </w:rPr>
      </w:pPr>
      <w:r w:rsidRPr="00091778">
        <w:rPr>
          <w:color w:val="000000"/>
          <w:szCs w:val="20"/>
          <w:lang w:val="en" w:eastAsia="sk-SK"/>
        </w:rPr>
        <w:t>doc. Miroslav Dado, PhD. (KVTMK)</w:t>
      </w:r>
    </w:p>
    <w:p w14:paraId="78A05736" w14:textId="77777777" w:rsidR="00534602" w:rsidRPr="00390B48" w:rsidRDefault="00534602" w:rsidP="00534602">
      <w:r w:rsidRPr="00390B48">
        <w:rPr>
          <w:lang w:val="en"/>
        </w:rPr>
        <w:t>Based on the results of experimental measurements, empirical models were created taking into account the significance of the influence of individual input factors (type of grinder, graininess of the abrasive, size of the thrust force, density of the cut wood) and their interactions on the size of the output factors (mass concentration and size composition of wood dust).</w:t>
      </w:r>
    </w:p>
    <w:p w14:paraId="7585B615" w14:textId="77777777" w:rsidR="000904CE" w:rsidRPr="00E2068B" w:rsidRDefault="000904CE" w:rsidP="000904CE">
      <w:pPr>
        <w:spacing w:before="240"/>
        <w:ind w:firstLine="0"/>
        <w:rPr>
          <w:b/>
          <w:bCs/>
        </w:rPr>
      </w:pPr>
      <w:r w:rsidRPr="00E2068B">
        <w:rPr>
          <w:b/>
          <w:bCs/>
          <w:lang w:val="en"/>
        </w:rPr>
        <w:t xml:space="preserve">VEGA </w:t>
      </w:r>
      <w:r>
        <w:rPr>
          <w:b/>
          <w:bCs/>
          <w:lang w:val="en"/>
        </w:rPr>
        <w:t xml:space="preserve">No. </w:t>
      </w:r>
      <w:r>
        <w:rPr>
          <w:lang w:val="en"/>
        </w:rPr>
        <w:t xml:space="preserve"> </w:t>
      </w:r>
      <w:r w:rsidRPr="00E2068B">
        <w:rPr>
          <w:b/>
          <w:bCs/>
          <w:lang w:val="en"/>
        </w:rPr>
        <w:t>1/</w:t>
      </w:r>
      <w:r w:rsidRPr="000904CE">
        <w:rPr>
          <w:b/>
          <w:color w:val="000000"/>
          <w:szCs w:val="20"/>
          <w:lang w:val="en" w:eastAsia="sk-SK"/>
        </w:rPr>
        <w:t>0609</w:t>
      </w:r>
      <w:r w:rsidRPr="00E2068B">
        <w:rPr>
          <w:b/>
          <w:bCs/>
          <w:lang w:val="en"/>
        </w:rPr>
        <w:t>/20</w:t>
      </w:r>
      <w:r>
        <w:rPr>
          <w:b/>
          <w:bCs/>
          <w:lang w:val="en"/>
        </w:rPr>
        <w:t xml:space="preserve"> -</w:t>
      </w:r>
      <w:r w:rsidRPr="00E2068B">
        <w:rPr>
          <w:b/>
          <w:bCs/>
          <w:lang w:val="en"/>
        </w:rPr>
        <w:t xml:space="preserve"> Research on cutting tools in the processing of dendromasa from agricultural and forestry production.</w:t>
      </w:r>
    </w:p>
    <w:p w14:paraId="25A749C1" w14:textId="362F9862" w:rsidR="000904CE" w:rsidRDefault="000904CE" w:rsidP="000904CE">
      <w:r w:rsidRPr="000904CE">
        <w:rPr>
          <w:lang w:val="en"/>
        </w:rPr>
        <w:t>doc. Ing. Jozef Krilek, PhD.</w:t>
      </w:r>
    </w:p>
    <w:p w14:paraId="1E69F26D" w14:textId="7AE74A6E" w:rsidR="000904CE" w:rsidRDefault="000904CE" w:rsidP="000904CE">
      <w:r w:rsidRPr="00484A9B">
        <w:rPr>
          <w:lang w:val="en"/>
        </w:rPr>
        <w:t xml:space="preserve">The main objective of the project is based on reducing the energy requirements of the wood division process and obtaining data that will lead us to a deeper knowledge of the influencing technical-technological parameters in the process of dividing the dendromasa using different kinds of dividing mechanisms. The influence of wood properties in the interaction process of wood division and initial processing in terms of wood species, its anisotropy, humidity, technical-technological factors and forestry technology will be monitored, following the energy intensity of the process. During the first year of the solution, initial analyses and experimental measurements were carried out, where the results are published: 1 scientific article in CCC, 2 articles in WOS. The results were published and presented at the TECHNOFÓRUM conference and at </w:t>
      </w:r>
      <w:r w:rsidRPr="0088178D">
        <w:rPr>
          <w:lang w:val="en"/>
        </w:rPr>
        <w:t>the 46th International Scientific Conference of the Departments of Transport, Handling, Construction and Agricultural Technology: under the auspices of Prof. Dr. Milan Saga, Dean of the Faculty of Mechanical Engineering of the University of Žilina.</w:t>
      </w:r>
    </w:p>
    <w:p w14:paraId="5B63CADA" w14:textId="77777777" w:rsidR="000904CE" w:rsidRPr="000904CE" w:rsidRDefault="000904CE" w:rsidP="000904CE"/>
    <w:p w14:paraId="2F1EB95E" w14:textId="77777777" w:rsidR="00F234D4" w:rsidRPr="009E72BE" w:rsidRDefault="00B8587F" w:rsidP="00B361DB">
      <w:pPr>
        <w:spacing w:before="240"/>
        <w:ind w:firstLine="0"/>
        <w:rPr>
          <w:i/>
        </w:rPr>
      </w:pPr>
      <w:r w:rsidRPr="009E72BE">
        <w:rPr>
          <w:i/>
          <w:lang w:val="en"/>
        </w:rPr>
        <w:t xml:space="preserve">Ongoing VEGA projects </w:t>
      </w:r>
      <w:r w:rsidRPr="009E72BE">
        <w:rPr>
          <w:i/>
          <w:color w:val="000000"/>
          <w:szCs w:val="20"/>
          <w:lang w:val="en" w:eastAsia="sk-SK"/>
        </w:rPr>
        <w:t>from</w:t>
      </w:r>
      <w:r w:rsidRPr="009E72BE">
        <w:rPr>
          <w:i/>
          <w:lang w:val="en"/>
        </w:rPr>
        <w:t xml:space="preserve"> other locations</w:t>
      </w:r>
    </w:p>
    <w:p w14:paraId="03920B2A" w14:textId="77777777" w:rsidR="00772A5B" w:rsidRPr="00091778" w:rsidRDefault="00772A5B" w:rsidP="00772A5B">
      <w:pPr>
        <w:pStyle w:val="Odsekzoznamu"/>
        <w:numPr>
          <w:ilvl w:val="0"/>
          <w:numId w:val="38"/>
        </w:numPr>
        <w:spacing w:before="120"/>
        <w:ind w:left="709"/>
        <w:rPr>
          <w:sz w:val="24"/>
          <w:szCs w:val="22"/>
          <w:lang w:val="sk-SK"/>
        </w:rPr>
      </w:pPr>
      <w:r w:rsidRPr="00091778">
        <w:rPr>
          <w:sz w:val="24"/>
          <w:szCs w:val="22"/>
          <w:lang w:val="en"/>
        </w:rPr>
        <w:t>Ján Svoreň, CSc., doc. Ľubomír Javorek, CSc.</w:t>
      </w:r>
      <w:r>
        <w:rPr>
          <w:sz w:val="24"/>
          <w:szCs w:val="22"/>
          <w:lang w:val="en"/>
        </w:rPr>
        <w:t>, Marián Minárik, PhD.</w:t>
      </w:r>
      <w:r>
        <w:rPr>
          <w:lang w:val="en"/>
        </w:rPr>
        <w:t xml:space="preserve"> </w:t>
      </w:r>
      <w:r w:rsidRPr="00091778">
        <w:rPr>
          <w:sz w:val="24"/>
          <w:szCs w:val="22"/>
          <w:lang w:val="en"/>
        </w:rPr>
        <w:t xml:space="preserve"> – </w:t>
      </w:r>
      <w:r w:rsidRPr="00091778">
        <w:rPr>
          <w:b/>
          <w:sz w:val="24"/>
          <w:szCs w:val="22"/>
          <w:lang w:val="en"/>
        </w:rPr>
        <w:t>VEGA 1/0556/19 Lightweight wood materials based on veneers and their application in products</w:t>
      </w:r>
      <w:r w:rsidRPr="00091778">
        <w:rPr>
          <w:sz w:val="24"/>
          <w:szCs w:val="22"/>
          <w:lang w:val="en"/>
        </w:rPr>
        <w:t xml:space="preserve"> (doc. Jozef Gáborík, CSc., DF)</w:t>
      </w:r>
    </w:p>
    <w:p w14:paraId="25C86B00" w14:textId="77777777" w:rsidR="00BE246F" w:rsidRPr="00091778" w:rsidRDefault="00BE246F" w:rsidP="00FD7F58">
      <w:pPr>
        <w:pStyle w:val="Odsekzoznamu"/>
        <w:numPr>
          <w:ilvl w:val="0"/>
          <w:numId w:val="38"/>
        </w:numPr>
        <w:spacing w:before="120"/>
        <w:ind w:left="709"/>
        <w:rPr>
          <w:sz w:val="24"/>
          <w:szCs w:val="22"/>
          <w:lang w:val="sk-SK"/>
        </w:rPr>
      </w:pPr>
      <w:r w:rsidRPr="00091778">
        <w:rPr>
          <w:sz w:val="24"/>
          <w:szCs w:val="22"/>
          <w:lang w:val="en"/>
        </w:rPr>
        <w:t xml:space="preserve">Ján Turis, PhD. – </w:t>
      </w:r>
      <w:r w:rsidRPr="00091778">
        <w:rPr>
          <w:b/>
          <w:sz w:val="24"/>
          <w:szCs w:val="22"/>
          <w:lang w:val="en"/>
        </w:rPr>
        <w:t>VEGA 1/0155/18 Applied research on the use of ecological energy carriers in agricultural, forestry and transport technology</w:t>
      </w:r>
      <w:r w:rsidR="00FD7F58" w:rsidRPr="00091778">
        <w:rPr>
          <w:sz w:val="24"/>
          <w:szCs w:val="22"/>
          <w:lang w:val="en"/>
        </w:rPr>
        <w:t xml:space="preserve"> (doc. Ľubomír Hujo, PhD., TF SPU Nitra)</w:t>
      </w:r>
    </w:p>
    <w:p w14:paraId="5E95C263" w14:textId="77777777" w:rsidR="00D269E7" w:rsidRDefault="00D269E7" w:rsidP="00554FD7">
      <w:pPr>
        <w:spacing w:before="240"/>
        <w:ind w:firstLine="0"/>
        <w:rPr>
          <w:i/>
          <w:sz w:val="28"/>
          <w:szCs w:val="28"/>
        </w:rPr>
      </w:pPr>
    </w:p>
    <w:p w14:paraId="14BDAFB3" w14:textId="23390C33" w:rsidR="000B2693" w:rsidRPr="00091778" w:rsidRDefault="00B8587F" w:rsidP="00554FD7">
      <w:pPr>
        <w:spacing w:before="240"/>
        <w:ind w:firstLine="0"/>
        <w:rPr>
          <w:i/>
          <w:sz w:val="28"/>
          <w:szCs w:val="28"/>
        </w:rPr>
      </w:pPr>
      <w:r w:rsidRPr="00091778">
        <w:rPr>
          <w:i/>
          <w:sz w:val="28"/>
          <w:szCs w:val="28"/>
          <w:lang w:val="en"/>
        </w:rPr>
        <w:t>KEGA grant projects completed</w:t>
      </w:r>
    </w:p>
    <w:p w14:paraId="2C031C24" w14:textId="77777777" w:rsidR="003927EE" w:rsidRPr="00091778" w:rsidRDefault="003927EE" w:rsidP="003927EE">
      <w:pPr>
        <w:spacing w:before="240"/>
        <w:ind w:firstLine="0"/>
        <w:rPr>
          <w:color w:val="000000"/>
          <w:szCs w:val="20"/>
          <w:lang w:eastAsia="sk-SK"/>
        </w:rPr>
      </w:pPr>
      <w:r w:rsidRPr="00091778">
        <w:rPr>
          <w:b/>
          <w:color w:val="000000"/>
          <w:szCs w:val="20"/>
          <w:lang w:val="en" w:eastAsia="sk-SK"/>
        </w:rPr>
        <w:t>KEGA 015TU Z-4/2019, Progression and application of educational methods in the field of body mechanics</w:t>
      </w:r>
      <w:r w:rsidRPr="00091778">
        <w:rPr>
          <w:lang w:val="en"/>
        </w:rPr>
        <w:tab/>
      </w:r>
      <w:r w:rsidRPr="00091778">
        <w:rPr>
          <w:color w:val="000000"/>
          <w:szCs w:val="20"/>
          <w:lang w:val="en" w:eastAsia="sk-SK"/>
        </w:rPr>
        <w:t xml:space="preserve">By Marián Minárik, PhD. </w:t>
      </w:r>
    </w:p>
    <w:p w14:paraId="30E8CA41" w14:textId="77777777" w:rsidR="00B24342" w:rsidRDefault="00B24342" w:rsidP="00B24342">
      <w:pPr>
        <w:rPr>
          <w:rFonts w:eastAsia="Calibri"/>
          <w:lang w:eastAsia="en-US"/>
        </w:rPr>
      </w:pPr>
      <w:r w:rsidRPr="00E360A6">
        <w:rPr>
          <w:lang w:val="en" w:eastAsia="en-US"/>
        </w:rPr>
        <w:t xml:space="preserve">The project is intended to support the teaching of issues in the field of mechanics with the aim of improving the quality of education in </w:t>
      </w:r>
      <w:r w:rsidRPr="00B24342">
        <w:rPr>
          <w:lang w:val="en"/>
        </w:rPr>
        <w:t>this</w:t>
      </w:r>
      <w:r w:rsidRPr="00B87031">
        <w:rPr>
          <w:lang w:val="en" w:eastAsia="en-US"/>
        </w:rPr>
        <w:t xml:space="preserve"> area, where a procedure for expanding the base of study materials for teaching in this area is proposed. A corpus of literature has been compiled, which is continuously processed and supplemented in order to extend modern educational methods into the current teaching of subjects of a technical nature and thus improve the conditions that allow students to visually follow the online activity of mechanical systems.</w:t>
      </w:r>
      <w:r>
        <w:rPr>
          <w:lang w:val="en"/>
        </w:rPr>
        <w:t xml:space="preserve"> </w:t>
      </w:r>
      <w:r>
        <w:rPr>
          <w:lang w:val="en" w:eastAsia="en-US"/>
        </w:rPr>
        <w:t xml:space="preserve"> Classrooms equipped with new teaching aids</w:t>
      </w:r>
    </w:p>
    <w:p w14:paraId="61FC83BE" w14:textId="4F23F131" w:rsidR="003927EE" w:rsidRPr="00091778" w:rsidRDefault="003927EE" w:rsidP="003927EE">
      <w:pPr>
        <w:spacing w:before="240"/>
        <w:ind w:firstLine="0"/>
        <w:rPr>
          <w:b/>
          <w:color w:val="000000"/>
          <w:szCs w:val="20"/>
          <w:lang w:eastAsia="sk-SK"/>
        </w:rPr>
      </w:pPr>
      <w:r w:rsidRPr="00091778">
        <w:rPr>
          <w:b/>
          <w:color w:val="000000"/>
          <w:szCs w:val="20"/>
          <w:lang w:val="en" w:eastAsia="sk-SK"/>
        </w:rPr>
        <w:t>KEGA 005TU Z-4/2018 Building a progressive CNC machining workplace for innovation of forms of teaching in study programs at the Faculty of Technology</w:t>
      </w:r>
    </w:p>
    <w:p w14:paraId="2F56FD45" w14:textId="20B6AC7E" w:rsidR="003927EE" w:rsidRPr="00091778" w:rsidRDefault="00882FE9" w:rsidP="003927EE">
      <w:pPr>
        <w:rPr>
          <w:color w:val="000000"/>
          <w:szCs w:val="20"/>
          <w:lang w:eastAsia="sk-SK"/>
        </w:rPr>
      </w:pPr>
      <w:r>
        <w:rPr>
          <w:color w:val="000000"/>
          <w:szCs w:val="20"/>
          <w:lang w:val="en" w:eastAsia="sk-SK"/>
        </w:rPr>
        <w:t xml:space="preserve">doc. Ing. </w:t>
      </w:r>
      <w:r w:rsidR="003927EE" w:rsidRPr="00091778">
        <w:rPr>
          <w:color w:val="000000"/>
          <w:szCs w:val="20"/>
          <w:lang w:val="en" w:eastAsia="sk-SK"/>
        </w:rPr>
        <w:t>Peter Koleda, PhD.</w:t>
      </w:r>
    </w:p>
    <w:p w14:paraId="6A501435" w14:textId="7E25E205" w:rsidR="002F63CB" w:rsidRPr="009E72BE" w:rsidRDefault="003927EE" w:rsidP="003927EE">
      <w:pPr>
        <w:rPr>
          <w:i/>
        </w:rPr>
      </w:pPr>
      <w:r w:rsidRPr="003927EE">
        <w:rPr>
          <w:lang w:val="en"/>
        </w:rPr>
        <w:t xml:space="preserve">The project was aimed at strengthening the teaching of CNC programming at the Faculty of Technology with an emphasis on the creation of an NC program and machining simulation in CAM software. In the last year of the solution, 3D CND milling machines with the 4th axis were purchased – filming the workpiece, tools for these milling machines. The results achieved in the introduction of the new subject were presented at the Innovation in Forest Industry and Engineering Design conferences (Sofia, Bulgaria) and the 12th World Conference on Education Sciences (Istanbul, Turkey), together with publication in the proceedings of them (New Trends and Issues Proceedings on Humanities and Social Sciences) and in the scientific journal of the Faculty of Forestry of the University of Forestry in Sofia Innovation in Woodworking Industry and Engineering Design No. 2/2020. At the end of the project solution, scripts for the subject will be issued. </w:t>
      </w:r>
      <w:r w:rsidR="00B8587F" w:rsidRPr="009E72BE">
        <w:rPr>
          <w:i/>
          <w:color w:val="000000"/>
          <w:szCs w:val="20"/>
          <w:lang w:val="en" w:eastAsia="sk-SK"/>
        </w:rPr>
        <w:t>Completed</w:t>
      </w:r>
      <w:r w:rsidR="00B8587F" w:rsidRPr="009E72BE">
        <w:rPr>
          <w:i/>
          <w:lang w:val="en"/>
        </w:rPr>
        <w:t xml:space="preserve"> KEGA projects from other workplaces</w:t>
      </w:r>
    </w:p>
    <w:p w14:paraId="25D209AB" w14:textId="77777777" w:rsidR="00D269E7" w:rsidRDefault="00D269E7" w:rsidP="00554FD7">
      <w:pPr>
        <w:spacing w:before="240"/>
        <w:ind w:firstLine="0"/>
        <w:rPr>
          <w:i/>
          <w:sz w:val="28"/>
          <w:szCs w:val="28"/>
        </w:rPr>
      </w:pPr>
    </w:p>
    <w:p w14:paraId="253A315D" w14:textId="77777777" w:rsidR="00D269E7" w:rsidRDefault="00D269E7" w:rsidP="00554FD7">
      <w:pPr>
        <w:spacing w:before="240"/>
        <w:ind w:firstLine="0"/>
        <w:rPr>
          <w:i/>
          <w:sz w:val="28"/>
          <w:szCs w:val="28"/>
        </w:rPr>
      </w:pPr>
    </w:p>
    <w:p w14:paraId="2AC78A00" w14:textId="77777777" w:rsidR="00D269E7" w:rsidRDefault="00D269E7" w:rsidP="00554FD7">
      <w:pPr>
        <w:spacing w:before="240"/>
        <w:ind w:firstLine="0"/>
        <w:rPr>
          <w:i/>
          <w:sz w:val="28"/>
          <w:szCs w:val="28"/>
        </w:rPr>
      </w:pPr>
    </w:p>
    <w:p w14:paraId="33172A3D" w14:textId="77777777" w:rsidR="00D269E7" w:rsidRDefault="00D269E7" w:rsidP="00554FD7">
      <w:pPr>
        <w:spacing w:before="240"/>
        <w:ind w:firstLine="0"/>
        <w:rPr>
          <w:i/>
          <w:sz w:val="28"/>
          <w:szCs w:val="28"/>
        </w:rPr>
      </w:pPr>
    </w:p>
    <w:p w14:paraId="2E92476D" w14:textId="4405F1B9" w:rsidR="00BE246F" w:rsidRDefault="00B8587F" w:rsidP="00554FD7">
      <w:pPr>
        <w:spacing w:before="240"/>
        <w:ind w:firstLine="0"/>
        <w:rPr>
          <w:i/>
          <w:sz w:val="28"/>
          <w:szCs w:val="28"/>
        </w:rPr>
      </w:pPr>
      <w:r w:rsidRPr="00091778">
        <w:rPr>
          <w:i/>
          <w:sz w:val="28"/>
          <w:szCs w:val="28"/>
          <w:lang w:val="en"/>
        </w:rPr>
        <w:t>KEGA grant projects continuing</w:t>
      </w:r>
    </w:p>
    <w:p w14:paraId="3C236B2D" w14:textId="763EA648" w:rsidR="00B24342" w:rsidRPr="00B24342" w:rsidRDefault="00B24342" w:rsidP="00554FD7">
      <w:pPr>
        <w:spacing w:before="240"/>
        <w:ind w:firstLine="0"/>
        <w:rPr>
          <w:i/>
        </w:rPr>
      </w:pPr>
      <w:r w:rsidRPr="00B24342">
        <w:rPr>
          <w:i/>
          <w:lang w:val="en"/>
        </w:rPr>
        <w:t>Ongoing KEGA projects from other workplaces</w:t>
      </w:r>
    </w:p>
    <w:p w14:paraId="718E2A9E" w14:textId="1C509051" w:rsidR="00B24342" w:rsidRPr="003E1753" w:rsidRDefault="00B24342" w:rsidP="00B24342">
      <w:pPr>
        <w:spacing w:before="240"/>
        <w:ind w:firstLine="0"/>
        <w:rPr>
          <w:b/>
          <w:bCs/>
        </w:rPr>
      </w:pPr>
      <w:r>
        <w:rPr>
          <w:b/>
          <w:bCs/>
          <w:lang w:val="en"/>
        </w:rPr>
        <w:t xml:space="preserve">KEGA 012SPU-4/2020 Innovation </w:t>
      </w:r>
      <w:r w:rsidRPr="00B24342">
        <w:rPr>
          <w:b/>
          <w:color w:val="000000"/>
          <w:szCs w:val="20"/>
          <w:lang w:val="en" w:eastAsia="sk-SK"/>
        </w:rPr>
        <w:t>of the educational</w:t>
      </w:r>
      <w:r>
        <w:rPr>
          <w:b/>
          <w:bCs/>
          <w:lang w:val="en"/>
        </w:rPr>
        <w:t xml:space="preserve"> process and implementation from practice with a focus on winemaking and viticulture.</w:t>
      </w:r>
    </w:p>
    <w:p w14:paraId="37A4ECC8" w14:textId="09C113C8" w:rsidR="00B24342" w:rsidRDefault="00B24342" w:rsidP="00B24342">
      <w:r w:rsidRPr="00B24342">
        <w:rPr>
          <w:lang w:val="en"/>
        </w:rPr>
        <w:t xml:space="preserve">Prof. Ján Jobbágy, PhD. – SPU Nitra  </w:t>
      </w:r>
      <w:r w:rsidRPr="00B24342">
        <w:rPr>
          <w:lang w:val="en"/>
        </w:rPr>
        <w:tab/>
      </w:r>
    </w:p>
    <w:p w14:paraId="4F2087AB" w14:textId="1B04251C" w:rsidR="006943DE" w:rsidRPr="00B24342" w:rsidRDefault="006943DE" w:rsidP="00B24342">
      <w:r>
        <w:rPr>
          <w:lang w:val="en"/>
        </w:rPr>
        <w:t>doc. Ing. Ján Kováč, PhD.</w:t>
      </w:r>
    </w:p>
    <w:p w14:paraId="305A0EDC" w14:textId="43BFB43A" w:rsidR="00B24342" w:rsidRPr="00B24342" w:rsidRDefault="00B24342" w:rsidP="00B24342">
      <w:r w:rsidRPr="00B24342">
        <w:rPr>
          <w:lang w:val="en"/>
        </w:rPr>
        <w:t>The main goal of the project is to prepare quality graduates in all three levels of study in the field studied in the future. For new subjects, new study materials and didactic aids will be created. In pedagogical documents, key competences represent long-term goals. These need to be transformed, unpacked, applied into specific goals, associated with the curriculum and other means to develop the individual needs of the school, students and practice.</w:t>
      </w:r>
    </w:p>
    <w:p w14:paraId="3CCAE84E" w14:textId="0122E25A" w:rsidR="00BE246F" w:rsidRPr="00091778" w:rsidRDefault="00BE246F" w:rsidP="003C2D52">
      <w:pPr>
        <w:spacing w:before="240"/>
        <w:ind w:firstLine="0"/>
        <w:rPr>
          <w:b/>
          <w:color w:val="000000"/>
          <w:szCs w:val="20"/>
          <w:lang w:eastAsia="sk-SK"/>
        </w:rPr>
      </w:pPr>
      <w:r w:rsidRPr="00091778">
        <w:rPr>
          <w:b/>
          <w:color w:val="000000"/>
          <w:szCs w:val="20"/>
          <w:lang w:val="en" w:eastAsia="sk-SK"/>
        </w:rPr>
        <w:t>KEGA 028SPU-4/2019, Practical use of knowledge of designing and testing transmission systems of hydraulic mechanisms of mobile agricultural and forestry technology.</w:t>
      </w:r>
    </w:p>
    <w:p w14:paraId="4F3ECBA8" w14:textId="091053A7" w:rsidR="00BE246F" w:rsidRPr="00091778" w:rsidRDefault="00BE246F" w:rsidP="00BE246F">
      <w:pPr>
        <w:rPr>
          <w:color w:val="000000"/>
          <w:szCs w:val="20"/>
          <w:lang w:eastAsia="sk-SK"/>
        </w:rPr>
      </w:pPr>
      <w:r w:rsidRPr="00091778">
        <w:rPr>
          <w:color w:val="000000"/>
          <w:szCs w:val="20"/>
          <w:lang w:val="en" w:eastAsia="sk-SK"/>
        </w:rPr>
        <w:t xml:space="preserve">doc. Ing. Ľubomír Hujo, PhD. SPU Nitra </w:t>
      </w:r>
    </w:p>
    <w:p w14:paraId="3717C546" w14:textId="5265F526" w:rsidR="00BE246F" w:rsidRDefault="00BE246F" w:rsidP="00BE246F">
      <w:pPr>
        <w:rPr>
          <w:color w:val="000000"/>
          <w:szCs w:val="20"/>
          <w:lang w:eastAsia="sk-SK"/>
        </w:rPr>
      </w:pPr>
      <w:r w:rsidRPr="00091778">
        <w:rPr>
          <w:color w:val="000000"/>
          <w:szCs w:val="20"/>
          <w:lang w:val="en" w:eastAsia="sk-SK"/>
        </w:rPr>
        <w:t xml:space="preserve">doc. Ing. Marián Kučera, PhD. </w:t>
      </w:r>
    </w:p>
    <w:p w14:paraId="15100914" w14:textId="77777777" w:rsidR="00D269E7" w:rsidRPr="00091778" w:rsidRDefault="00D269E7" w:rsidP="00BE246F">
      <w:pPr>
        <w:rPr>
          <w:color w:val="000000"/>
          <w:szCs w:val="20"/>
          <w:lang w:eastAsia="sk-SK"/>
        </w:rPr>
      </w:pPr>
    </w:p>
    <w:p w14:paraId="062269A9" w14:textId="77777777" w:rsidR="00340554" w:rsidRPr="00091778" w:rsidRDefault="00340554" w:rsidP="001D4BDF">
      <w:pPr>
        <w:pStyle w:val="Nadpis2"/>
      </w:pPr>
      <w:bookmarkStart w:id="42" w:name="_Toc116562474"/>
      <w:r w:rsidRPr="00091778">
        <w:rPr>
          <w:lang w:val="en"/>
        </w:rPr>
        <w:t>APVV projects</w:t>
      </w:r>
      <w:bookmarkEnd w:id="42"/>
    </w:p>
    <w:p w14:paraId="713C3C34" w14:textId="4A4388E6" w:rsidR="00812198" w:rsidRPr="00091778" w:rsidRDefault="00812198" w:rsidP="00812198">
      <w:pPr>
        <w:pStyle w:val="Popis"/>
      </w:pPr>
      <w:r w:rsidRPr="00091778">
        <w:rPr>
          <w:lang w:val="en"/>
        </w:rPr>
        <w:t xml:space="preserve">Table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5</w:t>
      </w:r>
      <w:r w:rsidR="00411B6E">
        <w:rPr>
          <w:noProof/>
          <w:lang w:val="en"/>
        </w:rPr>
        <w:fldChar w:fldCharType="end"/>
      </w:r>
      <w:r w:rsidRPr="00091778">
        <w:rPr>
          <w:lang w:val="en"/>
        </w:rPr>
        <w:t>.</w:t>
      </w:r>
      <w:r>
        <w:rPr>
          <w:lang w:val="en"/>
        </w:rPr>
        <w:t xml:space="preserve"> </w:t>
      </w:r>
      <w:r w:rsidR="00411B6E">
        <w:rPr>
          <w:lang w:val="en"/>
        </w:rPr>
        <w:fldChar w:fldCharType="begin"/>
      </w:r>
      <w:r w:rsidR="00411B6E">
        <w:rPr>
          <w:lang w:val="en"/>
        </w:rPr>
        <w:instrText xml:space="preserve"> SEQ Tabuľka \* ARABIC \s 1 </w:instrText>
      </w:r>
      <w:r w:rsidR="00411B6E">
        <w:rPr>
          <w:lang w:val="en"/>
        </w:rPr>
        <w:fldChar w:fldCharType="separate"/>
      </w:r>
      <w:r w:rsidR="00E42E3D">
        <w:rPr>
          <w:noProof/>
          <w:lang w:val="en"/>
        </w:rPr>
        <w:t>3</w:t>
      </w:r>
      <w:r w:rsidR="00411B6E">
        <w:rPr>
          <w:noProof/>
          <w:lang w:val="en"/>
        </w:rPr>
        <w:fldChar w:fldCharType="end"/>
      </w:r>
      <w:r w:rsidRPr="00091778">
        <w:rPr>
          <w:lang w:val="en"/>
        </w:rPr>
        <w:t xml:space="preserve"> APVV projects solved at the Faculty of Technology in 20</w:t>
      </w:r>
      <w:r w:rsidR="0000352D">
        <w:rPr>
          <w:lang w:val="en"/>
        </w:rPr>
        <w:t>20</w:t>
      </w: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3157"/>
        <w:gridCol w:w="1374"/>
        <w:gridCol w:w="930"/>
        <w:gridCol w:w="1019"/>
        <w:gridCol w:w="915"/>
        <w:gridCol w:w="484"/>
      </w:tblGrid>
      <w:tr w:rsidR="000B2693" w:rsidRPr="008D761A" w14:paraId="358942D4" w14:textId="77777777" w:rsidTr="009E72BE">
        <w:trPr>
          <w:trHeight w:val="283"/>
        </w:trPr>
        <w:tc>
          <w:tcPr>
            <w:tcW w:w="1129" w:type="dxa"/>
            <w:vMerge w:val="restart"/>
            <w:shd w:val="clear" w:color="auto" w:fill="F2F2F2" w:themeFill="background1" w:themeFillShade="F2"/>
            <w:noWrap/>
            <w:vAlign w:val="center"/>
          </w:tcPr>
          <w:p w14:paraId="2EDE7F7E"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Number</w:t>
            </w:r>
          </w:p>
        </w:tc>
        <w:tc>
          <w:tcPr>
            <w:tcW w:w="3162" w:type="dxa"/>
            <w:vMerge w:val="restart"/>
            <w:shd w:val="clear" w:color="auto" w:fill="F2F2F2" w:themeFill="background1" w:themeFillShade="F2"/>
            <w:vAlign w:val="center"/>
          </w:tcPr>
          <w:p w14:paraId="28CDCE21" w14:textId="77777777" w:rsidR="000B2693" w:rsidRPr="008D761A" w:rsidRDefault="0065509E" w:rsidP="000B2693">
            <w:pPr>
              <w:ind w:firstLine="0"/>
              <w:jc w:val="center"/>
              <w:rPr>
                <w:rFonts w:ascii="Arial" w:hAnsi="Arial" w:cs="Arial"/>
                <w:color w:val="000000"/>
                <w:sz w:val="18"/>
                <w:szCs w:val="22"/>
                <w:lang w:eastAsia="sk-SK"/>
              </w:rPr>
            </w:pPr>
            <w:r w:rsidRPr="008D761A">
              <w:rPr>
                <w:color w:val="000000"/>
                <w:sz w:val="18"/>
                <w:szCs w:val="22"/>
                <w:lang w:val="en" w:eastAsia="sk-SK"/>
              </w:rPr>
              <w:t>Title</w:t>
            </w:r>
          </w:p>
        </w:tc>
        <w:tc>
          <w:tcPr>
            <w:tcW w:w="1374" w:type="dxa"/>
            <w:vMerge w:val="restart"/>
            <w:shd w:val="clear" w:color="auto" w:fill="F2F2F2" w:themeFill="background1" w:themeFillShade="F2"/>
            <w:noWrap/>
            <w:vAlign w:val="center"/>
          </w:tcPr>
          <w:p w14:paraId="7A699B28"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Principal investigator</w:t>
            </w:r>
          </w:p>
        </w:tc>
        <w:tc>
          <w:tcPr>
            <w:tcW w:w="925" w:type="dxa"/>
            <w:vMerge w:val="restart"/>
            <w:shd w:val="clear" w:color="auto" w:fill="F2F2F2" w:themeFill="background1" w:themeFillShade="F2"/>
            <w:noWrap/>
            <w:vAlign w:val="center"/>
          </w:tcPr>
          <w:p w14:paraId="40723F33" w14:textId="77777777" w:rsidR="000B2693" w:rsidRPr="008D761A" w:rsidRDefault="0065509E" w:rsidP="000B2693">
            <w:pPr>
              <w:ind w:firstLine="0"/>
              <w:jc w:val="center"/>
              <w:rPr>
                <w:rFonts w:ascii="Arial" w:hAnsi="Arial" w:cs="Arial"/>
                <w:color w:val="000000"/>
                <w:sz w:val="18"/>
                <w:szCs w:val="22"/>
                <w:lang w:eastAsia="sk-SK"/>
              </w:rPr>
            </w:pPr>
            <w:r w:rsidRPr="008D761A">
              <w:rPr>
                <w:color w:val="000000"/>
                <w:sz w:val="18"/>
                <w:szCs w:val="22"/>
                <w:lang w:val="en" w:eastAsia="sk-SK"/>
              </w:rPr>
              <w:t>Workplace</w:t>
            </w:r>
          </w:p>
        </w:tc>
        <w:tc>
          <w:tcPr>
            <w:tcW w:w="1019" w:type="dxa"/>
            <w:vMerge w:val="restart"/>
            <w:shd w:val="clear" w:color="auto" w:fill="F2F2F2" w:themeFill="background1" w:themeFillShade="F2"/>
            <w:noWrap/>
            <w:vAlign w:val="center"/>
          </w:tcPr>
          <w:p w14:paraId="79EF5021"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Good solutions</w:t>
            </w:r>
          </w:p>
        </w:tc>
        <w:tc>
          <w:tcPr>
            <w:tcW w:w="1399" w:type="dxa"/>
            <w:gridSpan w:val="2"/>
            <w:shd w:val="clear" w:color="auto" w:fill="F2F2F2" w:themeFill="background1" w:themeFillShade="F2"/>
            <w:noWrap/>
            <w:vAlign w:val="center"/>
          </w:tcPr>
          <w:p w14:paraId="6CE20290"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Prid. Fin. (€)</w:t>
            </w:r>
          </w:p>
        </w:tc>
      </w:tr>
      <w:tr w:rsidR="000B2693" w:rsidRPr="008D761A" w14:paraId="33A7BA03" w14:textId="77777777" w:rsidTr="009E72BE">
        <w:trPr>
          <w:trHeight w:val="283"/>
        </w:trPr>
        <w:tc>
          <w:tcPr>
            <w:tcW w:w="1129" w:type="dxa"/>
            <w:vMerge/>
            <w:shd w:val="clear" w:color="auto" w:fill="F2F2F2" w:themeFill="background1" w:themeFillShade="F2"/>
            <w:noWrap/>
            <w:vAlign w:val="center"/>
          </w:tcPr>
          <w:p w14:paraId="6DD583DF" w14:textId="77777777" w:rsidR="000B2693" w:rsidRPr="008D761A" w:rsidRDefault="000B2693" w:rsidP="000B2693">
            <w:pPr>
              <w:ind w:firstLine="0"/>
              <w:jc w:val="center"/>
              <w:rPr>
                <w:rFonts w:ascii="Arial" w:hAnsi="Arial" w:cs="Arial"/>
                <w:color w:val="000000"/>
                <w:sz w:val="18"/>
                <w:szCs w:val="22"/>
                <w:lang w:eastAsia="sk-SK"/>
              </w:rPr>
            </w:pPr>
          </w:p>
        </w:tc>
        <w:tc>
          <w:tcPr>
            <w:tcW w:w="3162" w:type="dxa"/>
            <w:vMerge/>
            <w:shd w:val="clear" w:color="auto" w:fill="F2F2F2" w:themeFill="background1" w:themeFillShade="F2"/>
            <w:vAlign w:val="center"/>
          </w:tcPr>
          <w:p w14:paraId="3330FF71" w14:textId="77777777" w:rsidR="000B2693" w:rsidRPr="008D761A" w:rsidRDefault="000B2693" w:rsidP="000B2693">
            <w:pPr>
              <w:ind w:firstLine="0"/>
              <w:jc w:val="center"/>
              <w:rPr>
                <w:rFonts w:ascii="Arial" w:hAnsi="Arial" w:cs="Arial"/>
                <w:color w:val="000000"/>
                <w:sz w:val="18"/>
                <w:szCs w:val="22"/>
                <w:lang w:eastAsia="sk-SK"/>
              </w:rPr>
            </w:pPr>
          </w:p>
        </w:tc>
        <w:tc>
          <w:tcPr>
            <w:tcW w:w="1374" w:type="dxa"/>
            <w:vMerge/>
            <w:shd w:val="clear" w:color="auto" w:fill="F2F2F2" w:themeFill="background1" w:themeFillShade="F2"/>
            <w:noWrap/>
            <w:vAlign w:val="center"/>
          </w:tcPr>
          <w:p w14:paraId="79C46E96" w14:textId="77777777" w:rsidR="000B2693" w:rsidRPr="008D761A" w:rsidRDefault="000B2693" w:rsidP="000B2693">
            <w:pPr>
              <w:ind w:firstLine="0"/>
              <w:jc w:val="center"/>
              <w:rPr>
                <w:rFonts w:ascii="Arial" w:hAnsi="Arial" w:cs="Arial"/>
                <w:color w:val="000000"/>
                <w:sz w:val="18"/>
                <w:szCs w:val="22"/>
                <w:lang w:eastAsia="sk-SK"/>
              </w:rPr>
            </w:pPr>
          </w:p>
        </w:tc>
        <w:tc>
          <w:tcPr>
            <w:tcW w:w="925" w:type="dxa"/>
            <w:vMerge/>
            <w:shd w:val="clear" w:color="auto" w:fill="F2F2F2" w:themeFill="background1" w:themeFillShade="F2"/>
            <w:noWrap/>
            <w:vAlign w:val="center"/>
          </w:tcPr>
          <w:p w14:paraId="7FD356D7" w14:textId="77777777" w:rsidR="000B2693" w:rsidRPr="008D761A" w:rsidRDefault="000B2693" w:rsidP="000B2693">
            <w:pPr>
              <w:ind w:firstLine="0"/>
              <w:jc w:val="center"/>
              <w:rPr>
                <w:rFonts w:ascii="Arial" w:hAnsi="Arial" w:cs="Arial"/>
                <w:color w:val="000000"/>
                <w:sz w:val="18"/>
                <w:szCs w:val="22"/>
                <w:lang w:eastAsia="sk-SK"/>
              </w:rPr>
            </w:pPr>
          </w:p>
        </w:tc>
        <w:tc>
          <w:tcPr>
            <w:tcW w:w="1019" w:type="dxa"/>
            <w:vMerge/>
            <w:shd w:val="clear" w:color="auto" w:fill="F2F2F2" w:themeFill="background1" w:themeFillShade="F2"/>
            <w:noWrap/>
            <w:vAlign w:val="center"/>
          </w:tcPr>
          <w:p w14:paraId="69B77B1A" w14:textId="77777777" w:rsidR="000B2693" w:rsidRPr="008D761A" w:rsidRDefault="000B2693" w:rsidP="000B2693">
            <w:pPr>
              <w:ind w:firstLine="0"/>
              <w:jc w:val="center"/>
              <w:rPr>
                <w:rFonts w:ascii="Arial" w:hAnsi="Arial" w:cs="Arial"/>
                <w:color w:val="000000"/>
                <w:sz w:val="18"/>
                <w:szCs w:val="22"/>
                <w:lang w:eastAsia="sk-SK"/>
              </w:rPr>
            </w:pPr>
          </w:p>
        </w:tc>
        <w:tc>
          <w:tcPr>
            <w:tcW w:w="915" w:type="dxa"/>
            <w:shd w:val="clear" w:color="auto" w:fill="F2F2F2" w:themeFill="background1" w:themeFillShade="F2"/>
            <w:noWrap/>
            <w:vAlign w:val="center"/>
          </w:tcPr>
          <w:p w14:paraId="3EFA7E2B"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Bv</w:t>
            </w:r>
          </w:p>
        </w:tc>
        <w:tc>
          <w:tcPr>
            <w:tcW w:w="484" w:type="dxa"/>
            <w:shd w:val="clear" w:color="auto" w:fill="F2F2F2" w:themeFill="background1" w:themeFillShade="F2"/>
            <w:vAlign w:val="center"/>
          </w:tcPr>
          <w:p w14:paraId="2AC71CC7"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Kv</w:t>
            </w:r>
          </w:p>
        </w:tc>
      </w:tr>
      <w:tr w:rsidR="000B2693" w:rsidRPr="008D761A" w14:paraId="08E78715" w14:textId="77777777" w:rsidTr="00812198">
        <w:trPr>
          <w:trHeight w:val="870"/>
        </w:trPr>
        <w:tc>
          <w:tcPr>
            <w:tcW w:w="1129" w:type="dxa"/>
            <w:shd w:val="clear" w:color="auto" w:fill="auto"/>
            <w:noWrap/>
            <w:vAlign w:val="center"/>
            <w:hideMark/>
          </w:tcPr>
          <w:p w14:paraId="4497D603"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APVV-16-0194</w:t>
            </w:r>
          </w:p>
        </w:tc>
        <w:tc>
          <w:tcPr>
            <w:tcW w:w="3162" w:type="dxa"/>
            <w:shd w:val="clear" w:color="auto" w:fill="auto"/>
            <w:vAlign w:val="center"/>
            <w:hideMark/>
          </w:tcPr>
          <w:p w14:paraId="0FFA1187"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Research on the impact of production process innovations on the durability of tools and components of forest mechanisms</w:t>
            </w:r>
          </w:p>
        </w:tc>
        <w:tc>
          <w:tcPr>
            <w:tcW w:w="1374" w:type="dxa"/>
            <w:shd w:val="clear" w:color="auto" w:fill="auto"/>
            <w:noWrap/>
            <w:vAlign w:val="center"/>
            <w:hideMark/>
          </w:tcPr>
          <w:p w14:paraId="077F12C2" w14:textId="77777777" w:rsidR="000B2693" w:rsidRPr="008D761A" w:rsidRDefault="00EE1383" w:rsidP="00EE1383">
            <w:pPr>
              <w:ind w:firstLine="0"/>
              <w:jc w:val="center"/>
              <w:rPr>
                <w:rFonts w:ascii="Arial" w:hAnsi="Arial" w:cs="Arial"/>
                <w:color w:val="000000"/>
                <w:sz w:val="18"/>
                <w:szCs w:val="22"/>
                <w:lang w:eastAsia="sk-SK"/>
              </w:rPr>
            </w:pPr>
            <w:r w:rsidRPr="008D761A">
              <w:rPr>
                <w:color w:val="000000"/>
                <w:sz w:val="18"/>
                <w:szCs w:val="22"/>
                <w:lang w:val="en" w:eastAsia="sk-SK"/>
              </w:rPr>
              <w:t>Richard Hnilica</w:t>
            </w:r>
          </w:p>
        </w:tc>
        <w:tc>
          <w:tcPr>
            <w:tcW w:w="925" w:type="dxa"/>
            <w:shd w:val="clear" w:color="auto" w:fill="auto"/>
            <w:noWrap/>
            <w:vAlign w:val="center"/>
            <w:hideMark/>
          </w:tcPr>
          <w:p w14:paraId="30FF3E1F"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KVTMKv</w:t>
            </w:r>
          </w:p>
        </w:tc>
        <w:tc>
          <w:tcPr>
            <w:tcW w:w="1019" w:type="dxa"/>
            <w:shd w:val="clear" w:color="auto" w:fill="auto"/>
            <w:noWrap/>
            <w:vAlign w:val="center"/>
            <w:hideMark/>
          </w:tcPr>
          <w:p w14:paraId="4AFEF417"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2017-2020</w:t>
            </w:r>
          </w:p>
        </w:tc>
        <w:tc>
          <w:tcPr>
            <w:tcW w:w="915" w:type="dxa"/>
            <w:shd w:val="clear" w:color="auto" w:fill="auto"/>
            <w:noWrap/>
            <w:vAlign w:val="center"/>
            <w:hideMark/>
          </w:tcPr>
          <w:p w14:paraId="31E7057A" w14:textId="30702139" w:rsidR="000B2693" w:rsidRPr="008D761A" w:rsidRDefault="00DD43B7" w:rsidP="000B2693">
            <w:pPr>
              <w:ind w:firstLine="0"/>
              <w:jc w:val="center"/>
              <w:rPr>
                <w:rFonts w:ascii="Arial" w:hAnsi="Arial" w:cs="Arial"/>
                <w:color w:val="000000"/>
                <w:sz w:val="18"/>
                <w:szCs w:val="22"/>
                <w:lang w:eastAsia="sk-SK"/>
              </w:rPr>
            </w:pPr>
            <w:r w:rsidRPr="008D761A">
              <w:rPr>
                <w:color w:val="000000"/>
                <w:sz w:val="18"/>
                <w:szCs w:val="22"/>
                <w:lang w:val="en" w:eastAsia="sk-SK"/>
              </w:rPr>
              <w:t>72 178,-</w:t>
            </w:r>
          </w:p>
        </w:tc>
        <w:tc>
          <w:tcPr>
            <w:tcW w:w="484" w:type="dxa"/>
            <w:vAlign w:val="center"/>
          </w:tcPr>
          <w:p w14:paraId="06C9DB1C" w14:textId="77777777" w:rsidR="000B2693" w:rsidRPr="008D761A" w:rsidRDefault="004E1D81" w:rsidP="000B2693">
            <w:pPr>
              <w:ind w:firstLine="0"/>
              <w:jc w:val="center"/>
              <w:rPr>
                <w:rFonts w:ascii="Arial" w:hAnsi="Arial" w:cs="Arial"/>
                <w:color w:val="000000"/>
                <w:sz w:val="18"/>
                <w:szCs w:val="22"/>
                <w:lang w:eastAsia="sk-SK"/>
              </w:rPr>
            </w:pPr>
            <w:r w:rsidRPr="008D761A">
              <w:rPr>
                <w:color w:val="000000"/>
                <w:sz w:val="18"/>
                <w:szCs w:val="22"/>
                <w:lang w:val="en" w:eastAsia="sk-SK"/>
              </w:rPr>
              <w:t>0</w:t>
            </w:r>
          </w:p>
        </w:tc>
      </w:tr>
      <w:tr w:rsidR="000B2693" w:rsidRPr="008D761A" w14:paraId="73900207" w14:textId="77777777" w:rsidTr="00812198">
        <w:trPr>
          <w:trHeight w:val="580"/>
        </w:trPr>
        <w:tc>
          <w:tcPr>
            <w:tcW w:w="1129" w:type="dxa"/>
            <w:shd w:val="clear" w:color="auto" w:fill="auto"/>
            <w:noWrap/>
            <w:vAlign w:val="center"/>
            <w:hideMark/>
          </w:tcPr>
          <w:p w14:paraId="3535F62A" w14:textId="622ECA61"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APVV-17-0400</w:t>
            </w:r>
          </w:p>
        </w:tc>
        <w:tc>
          <w:tcPr>
            <w:tcW w:w="3162" w:type="dxa"/>
            <w:shd w:val="clear" w:color="auto" w:fill="auto"/>
            <w:vAlign w:val="center"/>
            <w:hideMark/>
          </w:tcPr>
          <w:p w14:paraId="7231724F"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Strengthening the ethical environment in Slovakia (institutional processes, actors, risks, strategies)</w:t>
            </w:r>
          </w:p>
        </w:tc>
        <w:tc>
          <w:tcPr>
            <w:tcW w:w="1374" w:type="dxa"/>
            <w:shd w:val="clear" w:color="auto" w:fill="auto"/>
            <w:noWrap/>
            <w:vAlign w:val="center"/>
            <w:hideMark/>
          </w:tcPr>
          <w:p w14:paraId="6DFB44B8" w14:textId="77777777" w:rsidR="000B2693" w:rsidRPr="008D761A" w:rsidRDefault="00EE1383" w:rsidP="000B2693">
            <w:pPr>
              <w:ind w:firstLine="0"/>
              <w:jc w:val="center"/>
              <w:rPr>
                <w:rFonts w:ascii="Arial" w:hAnsi="Arial" w:cs="Arial"/>
                <w:color w:val="000000"/>
                <w:sz w:val="18"/>
                <w:szCs w:val="22"/>
                <w:lang w:eastAsia="sk-SK"/>
              </w:rPr>
            </w:pPr>
            <w:r w:rsidRPr="008D761A">
              <w:rPr>
                <w:color w:val="000000"/>
                <w:sz w:val="18"/>
                <w:szCs w:val="22"/>
                <w:lang w:val="en" w:eastAsia="sk-SK"/>
              </w:rPr>
              <w:t>Helena Black</w:t>
            </w:r>
          </w:p>
        </w:tc>
        <w:tc>
          <w:tcPr>
            <w:tcW w:w="925" w:type="dxa"/>
            <w:shd w:val="clear" w:color="auto" w:fill="auto"/>
            <w:noWrap/>
            <w:vAlign w:val="center"/>
            <w:hideMark/>
          </w:tcPr>
          <w:p w14:paraId="5B884925"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KVTMKv</w:t>
            </w:r>
          </w:p>
        </w:tc>
        <w:tc>
          <w:tcPr>
            <w:tcW w:w="1019" w:type="dxa"/>
            <w:shd w:val="clear" w:color="auto" w:fill="auto"/>
            <w:noWrap/>
            <w:vAlign w:val="center"/>
            <w:hideMark/>
          </w:tcPr>
          <w:p w14:paraId="166AE57D"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2018-2022</w:t>
            </w:r>
          </w:p>
        </w:tc>
        <w:tc>
          <w:tcPr>
            <w:tcW w:w="915" w:type="dxa"/>
            <w:shd w:val="clear" w:color="auto" w:fill="auto"/>
            <w:noWrap/>
            <w:vAlign w:val="center"/>
            <w:hideMark/>
          </w:tcPr>
          <w:p w14:paraId="1DF2A61B" w14:textId="75FB2627" w:rsidR="000B2693" w:rsidRPr="008D761A" w:rsidRDefault="00DD43B7" w:rsidP="00DD43B7">
            <w:pPr>
              <w:ind w:firstLine="0"/>
              <w:jc w:val="center"/>
              <w:rPr>
                <w:rFonts w:ascii="Arial" w:hAnsi="Arial" w:cs="Arial"/>
                <w:color w:val="000000"/>
                <w:sz w:val="20"/>
                <w:szCs w:val="20"/>
                <w:lang w:eastAsia="sk-SK"/>
              </w:rPr>
            </w:pPr>
            <w:r w:rsidRPr="008D761A">
              <w:rPr>
                <w:color w:val="000000"/>
                <w:sz w:val="18"/>
                <w:szCs w:val="22"/>
                <w:lang w:val="en" w:eastAsia="sk-SK"/>
              </w:rPr>
              <w:t>28 027,-</w:t>
            </w:r>
          </w:p>
        </w:tc>
        <w:tc>
          <w:tcPr>
            <w:tcW w:w="484" w:type="dxa"/>
            <w:vAlign w:val="center"/>
          </w:tcPr>
          <w:p w14:paraId="00DB2E68" w14:textId="77777777" w:rsidR="000B2693" w:rsidRPr="008D761A" w:rsidRDefault="004E1D81" w:rsidP="000B2693">
            <w:pPr>
              <w:ind w:firstLine="0"/>
              <w:jc w:val="center"/>
              <w:rPr>
                <w:rFonts w:ascii="Arial" w:hAnsi="Arial" w:cs="Arial"/>
                <w:color w:val="000000"/>
                <w:sz w:val="18"/>
                <w:szCs w:val="22"/>
                <w:lang w:eastAsia="sk-SK"/>
              </w:rPr>
            </w:pPr>
            <w:r w:rsidRPr="008D761A">
              <w:rPr>
                <w:color w:val="000000"/>
                <w:sz w:val="18"/>
                <w:szCs w:val="22"/>
                <w:lang w:val="en" w:eastAsia="sk-SK"/>
              </w:rPr>
              <w:t>0</w:t>
            </w:r>
          </w:p>
        </w:tc>
      </w:tr>
      <w:tr w:rsidR="004E1D81" w:rsidRPr="008D761A" w14:paraId="5BBB5F28" w14:textId="77777777" w:rsidTr="00EE1383">
        <w:trPr>
          <w:trHeight w:val="510"/>
        </w:trPr>
        <w:tc>
          <w:tcPr>
            <w:tcW w:w="7609" w:type="dxa"/>
            <w:gridSpan w:val="5"/>
            <w:shd w:val="clear" w:color="auto" w:fill="auto"/>
            <w:noWrap/>
            <w:vAlign w:val="center"/>
          </w:tcPr>
          <w:p w14:paraId="76AAB3DD" w14:textId="77777777" w:rsidR="004E1D81" w:rsidRPr="008D761A" w:rsidRDefault="004E1D81" w:rsidP="004E1D81">
            <w:pPr>
              <w:ind w:firstLine="0"/>
              <w:jc w:val="left"/>
              <w:rPr>
                <w:rFonts w:ascii="Arial" w:hAnsi="Arial" w:cs="Arial"/>
                <w:color w:val="000000"/>
                <w:sz w:val="18"/>
                <w:szCs w:val="22"/>
                <w:lang w:eastAsia="sk-SK"/>
              </w:rPr>
            </w:pPr>
            <w:r w:rsidRPr="008D761A">
              <w:rPr>
                <w:color w:val="000000"/>
                <w:sz w:val="18"/>
                <w:szCs w:val="22"/>
                <w:lang w:val="en" w:eastAsia="sk-SK"/>
              </w:rPr>
              <w:t>Together</w:t>
            </w:r>
          </w:p>
        </w:tc>
        <w:tc>
          <w:tcPr>
            <w:tcW w:w="915" w:type="dxa"/>
            <w:shd w:val="clear" w:color="auto" w:fill="auto"/>
            <w:noWrap/>
            <w:vAlign w:val="center"/>
          </w:tcPr>
          <w:p w14:paraId="0DC30B44" w14:textId="37A74DAC" w:rsidR="004E1D81" w:rsidRPr="008D761A" w:rsidRDefault="00DD43B7" w:rsidP="000B2693">
            <w:pPr>
              <w:ind w:firstLine="0"/>
              <w:jc w:val="center"/>
              <w:rPr>
                <w:rFonts w:ascii="Arial" w:hAnsi="Arial" w:cs="Arial"/>
                <w:color w:val="000000"/>
                <w:sz w:val="18"/>
                <w:szCs w:val="22"/>
                <w:lang w:eastAsia="sk-SK"/>
              </w:rPr>
            </w:pPr>
            <w:r w:rsidRPr="008D761A">
              <w:rPr>
                <w:color w:val="000000"/>
                <w:sz w:val="18"/>
                <w:szCs w:val="22"/>
                <w:lang w:val="en" w:eastAsia="sk-SK"/>
              </w:rPr>
              <w:t>100 205,-</w:t>
            </w:r>
          </w:p>
        </w:tc>
        <w:tc>
          <w:tcPr>
            <w:tcW w:w="484" w:type="dxa"/>
            <w:vAlign w:val="center"/>
          </w:tcPr>
          <w:p w14:paraId="0E93EB6D" w14:textId="77777777" w:rsidR="004E1D81" w:rsidRPr="008D761A" w:rsidRDefault="004E1D81" w:rsidP="000B2693">
            <w:pPr>
              <w:ind w:firstLine="0"/>
              <w:jc w:val="center"/>
              <w:rPr>
                <w:rFonts w:ascii="Arial" w:hAnsi="Arial" w:cs="Arial"/>
                <w:color w:val="000000"/>
                <w:sz w:val="18"/>
                <w:szCs w:val="22"/>
                <w:lang w:eastAsia="sk-SK"/>
              </w:rPr>
            </w:pPr>
            <w:r w:rsidRPr="008D761A">
              <w:rPr>
                <w:color w:val="000000"/>
                <w:sz w:val="18"/>
                <w:szCs w:val="22"/>
                <w:lang w:val="en" w:eastAsia="sk-SK"/>
              </w:rPr>
              <w:t>0</w:t>
            </w:r>
          </w:p>
        </w:tc>
      </w:tr>
    </w:tbl>
    <w:p w14:paraId="48D27034" w14:textId="51F165B1" w:rsidR="00DD43B7" w:rsidRPr="00DD43B7" w:rsidRDefault="00DD43B7" w:rsidP="003C2D52">
      <w:pPr>
        <w:spacing w:before="240"/>
        <w:ind w:firstLine="0"/>
        <w:rPr>
          <w:i/>
          <w:sz w:val="28"/>
          <w:szCs w:val="28"/>
        </w:rPr>
      </w:pPr>
      <w:r w:rsidRPr="00DD43B7">
        <w:rPr>
          <w:i/>
          <w:sz w:val="28"/>
          <w:szCs w:val="28"/>
          <w:lang w:val="en"/>
        </w:rPr>
        <w:t>APVV projects completed</w:t>
      </w:r>
    </w:p>
    <w:p w14:paraId="3E3E61F7" w14:textId="108B3DE7" w:rsidR="00B35D08" w:rsidRPr="00091778" w:rsidRDefault="00B35D08" w:rsidP="003C2D52">
      <w:pPr>
        <w:spacing w:before="240"/>
        <w:ind w:firstLine="0"/>
        <w:rPr>
          <w:b/>
          <w:color w:val="000000"/>
          <w:szCs w:val="20"/>
          <w:lang w:eastAsia="sk-SK"/>
        </w:rPr>
      </w:pPr>
      <w:r w:rsidRPr="00091778">
        <w:rPr>
          <w:b/>
          <w:color w:val="000000"/>
          <w:szCs w:val="20"/>
          <w:lang w:val="en" w:eastAsia="sk-SK"/>
        </w:rPr>
        <w:t>APVV-16-0194 Research on the impact of innovations in production processes on the service life of tools and components of forest mechanisms</w:t>
      </w:r>
    </w:p>
    <w:p w14:paraId="7A4111CD" w14:textId="48262F76" w:rsidR="00B35D08" w:rsidRPr="00091778" w:rsidRDefault="00B35D08" w:rsidP="007045F8">
      <w:r w:rsidRPr="00091778">
        <w:rPr>
          <w:color w:val="000000"/>
          <w:szCs w:val="20"/>
          <w:lang w:val="en" w:eastAsia="sk-SK"/>
        </w:rPr>
        <w:t>doc. Ing. Richard Hnilica, PhD.</w:t>
      </w:r>
    </w:p>
    <w:p w14:paraId="47DD9242" w14:textId="1F70DAA5" w:rsidR="00DD43B7" w:rsidRDefault="00DD43B7" w:rsidP="00DD43B7">
      <w:r w:rsidRPr="001B2192">
        <w:rPr>
          <w:lang w:val="en"/>
        </w:rPr>
        <w:t>Specific solutions related to working tools (so-called teeth) of shredders of unwanted increases. By evaluating the analyses of mechanical properties, microstructure, mixing quality and cohesion of individual layers of materials as well as the overall quality of weld hard metals, we assume that the best results will be achieved with working tools with hardeners made with HR HAG tubular wire, electrode 53 N and weld electrode E 520 RB. When welding hard metal to selected places on a working tool, it is important to pre-adjust it by grooving it on the most exposed surfaces, and then apply the hard metal by welding. We will provide a technical solution for extending the technological life of road cutter working tools by applying welds with an E DUR 600 and ABRADUR 58 electrode to the functional surfaces of the work tool. Based on laboratory analyses of selected methods of refurbishment of snow lances, we arrived at two technical solutions extending the technological lifespan, namely the solution of a snow blade with a layer of hardener OK 84.58 and the solution of a snow blade, the base material of which is welded with HARDOX 450 material in places most exposed to wear. For pulleys, we have arrived at a technical solution to extend their technological life by applying a hard layer to the pulley profile with a weld electrode ESAB 83.50, which is best suited for use due to the quality of welded deposits, high hardness and good properties in the melting zone. The technical solution for extending the technological life of the branch knife consists in attaching the cutting tool on a rigid shaped jaw at the bottom. Such a design reduces the cost of operating the machine, since it is not necessary to replace the entire branch jaw, but only the cutting edge.</w:t>
      </w:r>
    </w:p>
    <w:p w14:paraId="4780B0BA" w14:textId="77777777" w:rsidR="00D269E7" w:rsidRPr="00B310A2" w:rsidRDefault="00D269E7" w:rsidP="00DD43B7"/>
    <w:p w14:paraId="2C203092" w14:textId="6746BA95" w:rsidR="00DD43B7" w:rsidRPr="00DD43B7" w:rsidRDefault="00DD43B7" w:rsidP="00DD43B7">
      <w:pPr>
        <w:spacing w:before="240"/>
        <w:ind w:firstLine="0"/>
        <w:rPr>
          <w:i/>
          <w:sz w:val="28"/>
          <w:szCs w:val="28"/>
        </w:rPr>
      </w:pPr>
      <w:r w:rsidRPr="00DD43B7">
        <w:rPr>
          <w:i/>
          <w:sz w:val="28"/>
          <w:szCs w:val="28"/>
          <w:lang w:val="en"/>
        </w:rPr>
        <w:t>APVV projects continuing</w:t>
      </w:r>
    </w:p>
    <w:p w14:paraId="2A4FCE60" w14:textId="77777777" w:rsidR="00164761" w:rsidRPr="00091778" w:rsidRDefault="00164761" w:rsidP="003C2D52">
      <w:pPr>
        <w:spacing w:before="240"/>
        <w:ind w:firstLine="0"/>
        <w:rPr>
          <w:b/>
          <w:color w:val="000000"/>
          <w:szCs w:val="20"/>
          <w:lang w:eastAsia="sk-SK"/>
        </w:rPr>
      </w:pPr>
      <w:r w:rsidRPr="00091778">
        <w:rPr>
          <w:b/>
          <w:color w:val="000000"/>
          <w:szCs w:val="20"/>
          <w:lang w:val="en" w:eastAsia="sk-SK"/>
        </w:rPr>
        <w:t>APVV 17-0400 Strengthening the ethical environment in Slovakia (institutional processes, actors, risks, strategies)</w:t>
      </w:r>
    </w:p>
    <w:p w14:paraId="52AD0899" w14:textId="77777777" w:rsidR="00164761" w:rsidRPr="00091778" w:rsidRDefault="00164761" w:rsidP="007045F8">
      <w:pPr>
        <w:rPr>
          <w:color w:val="000000"/>
          <w:szCs w:val="20"/>
          <w:lang w:eastAsia="sk-SK"/>
        </w:rPr>
      </w:pPr>
      <w:r w:rsidRPr="00091778">
        <w:rPr>
          <w:color w:val="000000"/>
          <w:szCs w:val="20"/>
          <w:lang w:val="en" w:eastAsia="sk-SK"/>
        </w:rPr>
        <w:t>.doc. Helena Čierny, PhD.</w:t>
      </w:r>
    </w:p>
    <w:p w14:paraId="00BDCC1B" w14:textId="77777777" w:rsidR="00DD43B7" w:rsidRDefault="00DD43B7" w:rsidP="00DD43B7">
      <w:r>
        <w:rPr>
          <w:lang w:val="en"/>
        </w:rPr>
        <w:t>The main goal in 2020 was to focus on the presence or absence of ethical elements such as actors and risks and institutional practices of the ethical environment in Slovakia. In the initial phase, we were based on monitoring and subsequent risk assessment of process management in manufacturing companies in the Slovak Republic. In the next phase, using an anonymous survey, we analyzed the ethical environment in selected production companies in the Slovak Republic and, based on the analysis, we designed an algorithm of steps to strengthen the ethical environment of production. enterprises in Slovakia.</w:t>
      </w:r>
    </w:p>
    <w:p w14:paraId="68F08251" w14:textId="77777777" w:rsidR="00B35D08" w:rsidRPr="009E72BE" w:rsidRDefault="009E72BE" w:rsidP="00B361DB">
      <w:pPr>
        <w:spacing w:before="240"/>
        <w:ind w:firstLine="0"/>
        <w:rPr>
          <w:i/>
        </w:rPr>
      </w:pPr>
      <w:r w:rsidRPr="009E72BE">
        <w:rPr>
          <w:i/>
          <w:lang w:val="en"/>
        </w:rPr>
        <w:t>APVV projects from other workplaces</w:t>
      </w:r>
    </w:p>
    <w:p w14:paraId="6DC445CC" w14:textId="27194C27" w:rsidR="00B35D08" w:rsidRPr="00091778" w:rsidRDefault="00B35D08" w:rsidP="00512838">
      <w:pPr>
        <w:pStyle w:val="Odsekzoznamu"/>
        <w:numPr>
          <w:ilvl w:val="0"/>
          <w:numId w:val="38"/>
        </w:numPr>
        <w:spacing w:before="120"/>
        <w:ind w:left="709"/>
        <w:rPr>
          <w:sz w:val="24"/>
          <w:szCs w:val="22"/>
          <w:lang w:val="sk-SK"/>
        </w:rPr>
      </w:pPr>
      <w:r w:rsidRPr="00091778">
        <w:rPr>
          <w:sz w:val="24"/>
          <w:szCs w:val="22"/>
          <w:lang w:val="en"/>
        </w:rPr>
        <w:t>Prof. Štefan Barcík, CSc. –</w:t>
      </w:r>
      <w:r w:rsidRPr="00091778">
        <w:rPr>
          <w:b/>
          <w:sz w:val="24"/>
          <w:szCs w:val="22"/>
          <w:lang w:val="en"/>
        </w:rPr>
        <w:t xml:space="preserve"> APVV 17-0456 Thermal modification of wood with saturated water vapor in order to purposefully and steadily change the color of wood mass</w:t>
      </w:r>
      <w:r w:rsidRPr="00091778">
        <w:rPr>
          <w:sz w:val="24"/>
          <w:szCs w:val="22"/>
          <w:lang w:val="en"/>
        </w:rPr>
        <w:t xml:space="preserve"> (prof. Ladislav Dzurenda, PhD., DF)</w:t>
      </w:r>
    </w:p>
    <w:p w14:paraId="1DB6A44A" w14:textId="1ABC2C72" w:rsidR="00B35D08" w:rsidRDefault="00B35D08" w:rsidP="00512838">
      <w:pPr>
        <w:pStyle w:val="Odsekzoznamu"/>
        <w:numPr>
          <w:ilvl w:val="0"/>
          <w:numId w:val="38"/>
        </w:numPr>
        <w:spacing w:before="120"/>
        <w:ind w:left="709"/>
        <w:rPr>
          <w:sz w:val="24"/>
          <w:szCs w:val="22"/>
          <w:lang w:val="sk-SK"/>
        </w:rPr>
      </w:pPr>
      <w:r w:rsidRPr="00091778">
        <w:rPr>
          <w:sz w:val="24"/>
          <w:szCs w:val="22"/>
          <w:lang w:val="en"/>
        </w:rPr>
        <w:t>Ľubomír Javorek, CSc. –</w:t>
      </w:r>
      <w:r w:rsidRPr="00091778">
        <w:rPr>
          <w:b/>
          <w:sz w:val="24"/>
          <w:szCs w:val="22"/>
          <w:lang w:val="en"/>
        </w:rPr>
        <w:t xml:space="preserve"> APVV 16-0177 Progressive modifications of the wood surface, film-forming substances and their interactions at the phase interface</w:t>
      </w:r>
      <w:r w:rsidRPr="00091778">
        <w:rPr>
          <w:sz w:val="24"/>
          <w:szCs w:val="22"/>
          <w:lang w:val="en"/>
        </w:rPr>
        <w:t xml:space="preserve"> (prof. Jozef Kúdela, CSc.)</w:t>
      </w:r>
    </w:p>
    <w:p w14:paraId="4001D36D" w14:textId="77777777" w:rsidR="00D269E7" w:rsidRPr="00D269E7" w:rsidRDefault="00D269E7" w:rsidP="00D269E7">
      <w:pPr>
        <w:spacing w:before="120"/>
        <w:ind w:firstLine="0"/>
        <w:rPr>
          <w:szCs w:val="22"/>
        </w:rPr>
      </w:pPr>
    </w:p>
    <w:p w14:paraId="02C9640F" w14:textId="122F7F26" w:rsidR="000B2693" w:rsidRPr="00091778" w:rsidRDefault="00340554" w:rsidP="001D4BDF">
      <w:pPr>
        <w:pStyle w:val="Nadpis2"/>
      </w:pPr>
      <w:bookmarkStart w:id="43" w:name="_Toc116562475"/>
      <w:r w:rsidRPr="00091778">
        <w:rPr>
          <w:lang w:val="en"/>
        </w:rPr>
        <w:t>IPA projects</w:t>
      </w:r>
      <w:r w:rsidR="007C698B">
        <w:rPr>
          <w:lang w:val="en"/>
        </w:rPr>
        <w:t xml:space="preserve"> and others</w:t>
      </w:r>
      <w:bookmarkEnd w:id="43"/>
    </w:p>
    <w:p w14:paraId="03103745" w14:textId="2F67E039" w:rsidR="0065509E" w:rsidRPr="00091778" w:rsidRDefault="00774D6D" w:rsidP="00774D6D">
      <w:pPr>
        <w:pStyle w:val="Popis"/>
      </w:pPr>
      <w:r w:rsidRPr="00091778">
        <w:rPr>
          <w:lang w:val="en"/>
        </w:rPr>
        <w:t xml:space="preserve">Table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5</w:t>
      </w:r>
      <w:r w:rsidR="00411B6E">
        <w:rPr>
          <w:noProof/>
          <w:lang w:val="en"/>
        </w:rPr>
        <w:fldChar w:fldCharType="end"/>
      </w:r>
      <w:r w:rsidRPr="00091778">
        <w:rPr>
          <w:lang w:val="en"/>
        </w:rPr>
        <w:t>.</w:t>
      </w:r>
      <w:r>
        <w:rPr>
          <w:lang w:val="en"/>
        </w:rPr>
        <w:t xml:space="preserve"> </w:t>
      </w:r>
      <w:r w:rsidR="00411B6E">
        <w:rPr>
          <w:lang w:val="en"/>
        </w:rPr>
        <w:fldChar w:fldCharType="begin"/>
      </w:r>
      <w:r w:rsidR="00411B6E">
        <w:rPr>
          <w:lang w:val="en"/>
        </w:rPr>
        <w:instrText xml:space="preserve"> SEQ Tabuľka \* ARABIC \s 1 </w:instrText>
      </w:r>
      <w:r w:rsidR="00411B6E">
        <w:rPr>
          <w:lang w:val="en"/>
        </w:rPr>
        <w:fldChar w:fldCharType="separate"/>
      </w:r>
      <w:r w:rsidR="00E42E3D">
        <w:rPr>
          <w:noProof/>
          <w:lang w:val="en"/>
        </w:rPr>
        <w:t>4</w:t>
      </w:r>
      <w:r w:rsidR="00411B6E">
        <w:rPr>
          <w:noProof/>
          <w:lang w:val="en"/>
        </w:rPr>
        <w:fldChar w:fldCharType="end"/>
      </w:r>
      <w:r w:rsidRPr="00091778">
        <w:rPr>
          <w:lang w:val="en"/>
        </w:rPr>
        <w:t xml:space="preserve"> Solved IPA projects at the Faculty of Technology in 20</w:t>
      </w:r>
      <w:r w:rsidR="00FF78EA">
        <w:rPr>
          <w:lang w:val="en"/>
        </w:rPr>
        <w:t>20</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4253"/>
        <w:gridCol w:w="1275"/>
        <w:gridCol w:w="930"/>
        <w:gridCol w:w="751"/>
        <w:gridCol w:w="567"/>
        <w:gridCol w:w="488"/>
      </w:tblGrid>
      <w:tr w:rsidR="0065509E" w:rsidRPr="008D761A" w14:paraId="32E22FCB" w14:textId="77777777" w:rsidTr="00B342DA">
        <w:trPr>
          <w:trHeight w:val="283"/>
        </w:trPr>
        <w:tc>
          <w:tcPr>
            <w:tcW w:w="1129" w:type="dxa"/>
            <w:vMerge w:val="restart"/>
            <w:shd w:val="clear" w:color="auto" w:fill="auto"/>
            <w:noWrap/>
            <w:vAlign w:val="center"/>
            <w:hideMark/>
          </w:tcPr>
          <w:p w14:paraId="2024FECE" w14:textId="77777777" w:rsidR="0065509E" w:rsidRPr="008D761A" w:rsidRDefault="0065509E" w:rsidP="0065509E">
            <w:pPr>
              <w:ind w:firstLine="0"/>
              <w:jc w:val="center"/>
              <w:rPr>
                <w:rFonts w:ascii="Arial" w:hAnsi="Arial" w:cs="Arial"/>
                <w:sz w:val="18"/>
                <w:szCs w:val="20"/>
                <w:lang w:eastAsia="sk-SK"/>
              </w:rPr>
            </w:pPr>
            <w:r w:rsidRPr="008D761A">
              <w:rPr>
                <w:sz w:val="18"/>
                <w:szCs w:val="20"/>
                <w:lang w:val="en" w:eastAsia="sk-SK"/>
              </w:rPr>
              <w:t>Number</w:t>
            </w:r>
          </w:p>
        </w:tc>
        <w:tc>
          <w:tcPr>
            <w:tcW w:w="4253" w:type="dxa"/>
            <w:vMerge w:val="restart"/>
            <w:shd w:val="clear" w:color="auto" w:fill="auto"/>
            <w:noWrap/>
            <w:vAlign w:val="center"/>
            <w:hideMark/>
          </w:tcPr>
          <w:p w14:paraId="464FD9CE" w14:textId="77777777" w:rsidR="0065509E" w:rsidRPr="008D761A" w:rsidRDefault="0065509E" w:rsidP="0065509E">
            <w:pPr>
              <w:ind w:firstLine="0"/>
              <w:jc w:val="center"/>
              <w:rPr>
                <w:rFonts w:ascii="Arial" w:hAnsi="Arial" w:cs="Arial"/>
                <w:sz w:val="18"/>
                <w:szCs w:val="20"/>
                <w:lang w:eastAsia="sk-SK"/>
              </w:rPr>
            </w:pPr>
            <w:r w:rsidRPr="008D761A">
              <w:rPr>
                <w:sz w:val="18"/>
                <w:szCs w:val="20"/>
                <w:lang w:val="en" w:eastAsia="sk-SK"/>
              </w:rPr>
              <w:t>Title</w:t>
            </w:r>
          </w:p>
        </w:tc>
        <w:tc>
          <w:tcPr>
            <w:tcW w:w="1275" w:type="dxa"/>
            <w:vMerge w:val="restart"/>
            <w:shd w:val="clear" w:color="auto" w:fill="auto"/>
            <w:noWrap/>
            <w:vAlign w:val="center"/>
            <w:hideMark/>
          </w:tcPr>
          <w:p w14:paraId="00639625" w14:textId="77777777" w:rsidR="0065509E" w:rsidRPr="008D761A" w:rsidRDefault="0065509E" w:rsidP="0065509E">
            <w:pPr>
              <w:ind w:firstLine="0"/>
              <w:jc w:val="center"/>
              <w:rPr>
                <w:rFonts w:ascii="Arial" w:hAnsi="Arial" w:cs="Arial"/>
                <w:sz w:val="18"/>
                <w:szCs w:val="20"/>
                <w:lang w:eastAsia="sk-SK"/>
              </w:rPr>
            </w:pPr>
            <w:r w:rsidRPr="008D761A">
              <w:rPr>
                <w:sz w:val="18"/>
                <w:szCs w:val="20"/>
                <w:lang w:val="en" w:eastAsia="sk-SK"/>
              </w:rPr>
              <w:t>Principal investigator</w:t>
            </w:r>
          </w:p>
        </w:tc>
        <w:tc>
          <w:tcPr>
            <w:tcW w:w="923" w:type="dxa"/>
            <w:vMerge w:val="restart"/>
            <w:shd w:val="clear" w:color="auto" w:fill="auto"/>
            <w:noWrap/>
            <w:vAlign w:val="center"/>
            <w:hideMark/>
          </w:tcPr>
          <w:p w14:paraId="0783C8E9" w14:textId="77777777" w:rsidR="0065509E" w:rsidRPr="008D761A" w:rsidRDefault="0065509E" w:rsidP="0065509E">
            <w:pPr>
              <w:ind w:firstLine="0"/>
              <w:jc w:val="center"/>
              <w:rPr>
                <w:rFonts w:ascii="Arial" w:hAnsi="Arial" w:cs="Arial"/>
                <w:sz w:val="18"/>
                <w:szCs w:val="20"/>
                <w:lang w:eastAsia="sk-SK"/>
              </w:rPr>
            </w:pPr>
            <w:r w:rsidRPr="008D761A">
              <w:rPr>
                <w:sz w:val="18"/>
                <w:szCs w:val="20"/>
                <w:lang w:val="en" w:eastAsia="sk-SK"/>
              </w:rPr>
              <w:t>Workplace</w:t>
            </w:r>
          </w:p>
        </w:tc>
        <w:tc>
          <w:tcPr>
            <w:tcW w:w="716" w:type="dxa"/>
            <w:vMerge w:val="restart"/>
            <w:shd w:val="clear" w:color="auto" w:fill="auto"/>
            <w:noWrap/>
            <w:vAlign w:val="center"/>
            <w:hideMark/>
          </w:tcPr>
          <w:p w14:paraId="65BF405A" w14:textId="77777777" w:rsidR="0065509E" w:rsidRPr="008D761A" w:rsidRDefault="0065509E" w:rsidP="0065509E">
            <w:pPr>
              <w:ind w:firstLine="0"/>
              <w:jc w:val="center"/>
              <w:rPr>
                <w:rFonts w:ascii="Arial" w:hAnsi="Arial" w:cs="Arial"/>
                <w:sz w:val="18"/>
                <w:szCs w:val="20"/>
                <w:lang w:eastAsia="sk-SK"/>
              </w:rPr>
            </w:pPr>
            <w:r w:rsidRPr="008D761A">
              <w:rPr>
                <w:sz w:val="18"/>
                <w:szCs w:val="20"/>
                <w:lang w:val="en" w:eastAsia="sk-SK"/>
              </w:rPr>
              <w:t>Solution time</w:t>
            </w:r>
          </w:p>
        </w:tc>
        <w:tc>
          <w:tcPr>
            <w:tcW w:w="1055" w:type="dxa"/>
            <w:gridSpan w:val="2"/>
            <w:shd w:val="clear" w:color="auto" w:fill="auto"/>
            <w:noWrap/>
            <w:vAlign w:val="center"/>
            <w:hideMark/>
          </w:tcPr>
          <w:p w14:paraId="75149D44" w14:textId="77777777" w:rsidR="0065509E" w:rsidRPr="008D761A" w:rsidRDefault="0065509E" w:rsidP="0065509E">
            <w:pPr>
              <w:ind w:firstLine="0"/>
              <w:jc w:val="center"/>
              <w:rPr>
                <w:rFonts w:ascii="Arial" w:hAnsi="Arial" w:cs="Arial"/>
                <w:sz w:val="18"/>
                <w:szCs w:val="20"/>
                <w:lang w:eastAsia="sk-SK"/>
              </w:rPr>
            </w:pPr>
            <w:r w:rsidRPr="008D761A">
              <w:rPr>
                <w:color w:val="000000"/>
                <w:sz w:val="18"/>
                <w:szCs w:val="22"/>
                <w:lang w:val="en" w:eastAsia="sk-SK"/>
              </w:rPr>
              <w:t>Prid. Fin. (€)</w:t>
            </w:r>
          </w:p>
        </w:tc>
      </w:tr>
      <w:tr w:rsidR="0065509E" w:rsidRPr="008D761A" w14:paraId="2FD7C0A0" w14:textId="77777777" w:rsidTr="0065509E">
        <w:trPr>
          <w:trHeight w:val="290"/>
        </w:trPr>
        <w:tc>
          <w:tcPr>
            <w:tcW w:w="1129" w:type="dxa"/>
            <w:vMerge/>
            <w:shd w:val="clear" w:color="auto" w:fill="auto"/>
            <w:noWrap/>
            <w:vAlign w:val="center"/>
            <w:hideMark/>
          </w:tcPr>
          <w:p w14:paraId="2A503C6A" w14:textId="77777777" w:rsidR="0065509E" w:rsidRPr="008D761A" w:rsidRDefault="0065509E" w:rsidP="0065509E">
            <w:pPr>
              <w:ind w:firstLine="0"/>
              <w:jc w:val="center"/>
              <w:rPr>
                <w:rFonts w:ascii="Arial" w:hAnsi="Arial" w:cs="Arial"/>
                <w:sz w:val="18"/>
                <w:szCs w:val="20"/>
                <w:lang w:eastAsia="sk-SK"/>
              </w:rPr>
            </w:pPr>
          </w:p>
        </w:tc>
        <w:tc>
          <w:tcPr>
            <w:tcW w:w="4253" w:type="dxa"/>
            <w:vMerge/>
            <w:shd w:val="clear" w:color="auto" w:fill="auto"/>
            <w:noWrap/>
            <w:vAlign w:val="center"/>
            <w:hideMark/>
          </w:tcPr>
          <w:p w14:paraId="632A74CA" w14:textId="77777777" w:rsidR="0065509E" w:rsidRPr="008D761A" w:rsidRDefault="0065509E" w:rsidP="0065509E">
            <w:pPr>
              <w:ind w:firstLine="0"/>
              <w:jc w:val="center"/>
              <w:rPr>
                <w:rFonts w:ascii="Arial" w:hAnsi="Arial" w:cs="Arial"/>
                <w:sz w:val="18"/>
                <w:szCs w:val="20"/>
                <w:lang w:eastAsia="sk-SK"/>
              </w:rPr>
            </w:pPr>
          </w:p>
        </w:tc>
        <w:tc>
          <w:tcPr>
            <w:tcW w:w="1275" w:type="dxa"/>
            <w:vMerge/>
            <w:shd w:val="clear" w:color="auto" w:fill="auto"/>
            <w:noWrap/>
            <w:vAlign w:val="center"/>
            <w:hideMark/>
          </w:tcPr>
          <w:p w14:paraId="6ECF51C1" w14:textId="77777777" w:rsidR="0065509E" w:rsidRPr="008D761A" w:rsidRDefault="0065509E" w:rsidP="0065509E">
            <w:pPr>
              <w:ind w:firstLine="0"/>
              <w:jc w:val="center"/>
              <w:rPr>
                <w:rFonts w:ascii="Arial" w:hAnsi="Arial" w:cs="Arial"/>
                <w:sz w:val="18"/>
                <w:szCs w:val="20"/>
                <w:lang w:eastAsia="sk-SK"/>
              </w:rPr>
            </w:pPr>
          </w:p>
        </w:tc>
        <w:tc>
          <w:tcPr>
            <w:tcW w:w="923" w:type="dxa"/>
            <w:vMerge/>
            <w:shd w:val="clear" w:color="auto" w:fill="auto"/>
            <w:noWrap/>
            <w:vAlign w:val="center"/>
            <w:hideMark/>
          </w:tcPr>
          <w:p w14:paraId="22805A4B" w14:textId="77777777" w:rsidR="0065509E" w:rsidRPr="008D761A" w:rsidRDefault="0065509E" w:rsidP="0065509E">
            <w:pPr>
              <w:ind w:firstLine="0"/>
              <w:jc w:val="center"/>
              <w:rPr>
                <w:rFonts w:ascii="Arial" w:hAnsi="Arial" w:cs="Arial"/>
                <w:sz w:val="18"/>
                <w:szCs w:val="20"/>
                <w:lang w:eastAsia="sk-SK"/>
              </w:rPr>
            </w:pPr>
          </w:p>
        </w:tc>
        <w:tc>
          <w:tcPr>
            <w:tcW w:w="716" w:type="dxa"/>
            <w:vMerge/>
            <w:shd w:val="clear" w:color="auto" w:fill="auto"/>
            <w:noWrap/>
            <w:vAlign w:val="center"/>
            <w:hideMark/>
          </w:tcPr>
          <w:p w14:paraId="3114A86B" w14:textId="77777777" w:rsidR="0065509E" w:rsidRPr="008D761A" w:rsidRDefault="0065509E" w:rsidP="0065509E">
            <w:pPr>
              <w:ind w:firstLine="0"/>
              <w:jc w:val="center"/>
              <w:rPr>
                <w:rFonts w:ascii="Arial" w:hAnsi="Arial" w:cs="Arial"/>
                <w:sz w:val="18"/>
                <w:szCs w:val="20"/>
                <w:lang w:eastAsia="sk-SK"/>
              </w:rPr>
            </w:pPr>
          </w:p>
        </w:tc>
        <w:tc>
          <w:tcPr>
            <w:tcW w:w="567" w:type="dxa"/>
            <w:shd w:val="clear" w:color="auto" w:fill="auto"/>
            <w:noWrap/>
            <w:vAlign w:val="center"/>
            <w:hideMark/>
          </w:tcPr>
          <w:p w14:paraId="008DDB0E" w14:textId="77777777" w:rsidR="0065509E" w:rsidRPr="008D761A" w:rsidRDefault="0065509E" w:rsidP="0065509E">
            <w:pPr>
              <w:ind w:firstLine="0"/>
              <w:jc w:val="center"/>
              <w:rPr>
                <w:rFonts w:ascii="Arial" w:hAnsi="Arial" w:cs="Arial"/>
                <w:sz w:val="18"/>
                <w:szCs w:val="20"/>
                <w:lang w:eastAsia="sk-SK"/>
              </w:rPr>
            </w:pPr>
            <w:r w:rsidRPr="008D761A">
              <w:rPr>
                <w:sz w:val="18"/>
                <w:szCs w:val="20"/>
                <w:lang w:val="en" w:eastAsia="sk-SK"/>
              </w:rPr>
              <w:t>Bv</w:t>
            </w:r>
          </w:p>
        </w:tc>
        <w:tc>
          <w:tcPr>
            <w:tcW w:w="488" w:type="dxa"/>
            <w:vAlign w:val="center"/>
          </w:tcPr>
          <w:p w14:paraId="5D1954D1" w14:textId="77777777" w:rsidR="0065509E" w:rsidRPr="008D761A" w:rsidRDefault="0065509E" w:rsidP="0065509E">
            <w:pPr>
              <w:ind w:firstLine="0"/>
              <w:jc w:val="center"/>
              <w:rPr>
                <w:rFonts w:ascii="Arial" w:hAnsi="Arial" w:cs="Arial"/>
                <w:sz w:val="18"/>
                <w:szCs w:val="20"/>
                <w:lang w:eastAsia="sk-SK"/>
              </w:rPr>
            </w:pPr>
            <w:r w:rsidRPr="008D761A">
              <w:rPr>
                <w:sz w:val="18"/>
                <w:szCs w:val="20"/>
                <w:lang w:val="en" w:eastAsia="sk-SK"/>
              </w:rPr>
              <w:t>Kv</w:t>
            </w:r>
          </w:p>
        </w:tc>
      </w:tr>
      <w:tr w:rsidR="0065509E" w:rsidRPr="008D761A" w14:paraId="37C0EAC5" w14:textId="77777777" w:rsidTr="00292A83">
        <w:trPr>
          <w:trHeight w:val="794"/>
        </w:trPr>
        <w:tc>
          <w:tcPr>
            <w:tcW w:w="1129" w:type="dxa"/>
            <w:shd w:val="clear" w:color="auto" w:fill="auto"/>
            <w:noWrap/>
            <w:vAlign w:val="center"/>
            <w:hideMark/>
          </w:tcPr>
          <w:p w14:paraId="0305923F" w14:textId="33C076AA" w:rsidR="0065509E" w:rsidRPr="008D761A" w:rsidRDefault="00B24342" w:rsidP="0065509E">
            <w:pPr>
              <w:ind w:firstLine="0"/>
              <w:jc w:val="center"/>
              <w:rPr>
                <w:rFonts w:ascii="Arial" w:hAnsi="Arial" w:cs="Arial"/>
                <w:color w:val="000000"/>
                <w:sz w:val="18"/>
                <w:szCs w:val="22"/>
                <w:lang w:eastAsia="sk-SK"/>
              </w:rPr>
            </w:pPr>
            <w:r w:rsidRPr="008D761A">
              <w:rPr>
                <w:color w:val="000000"/>
                <w:sz w:val="18"/>
                <w:szCs w:val="22"/>
                <w:lang w:val="en" w:eastAsia="sk-SK"/>
              </w:rPr>
              <w:t>19/2020</w:t>
            </w:r>
          </w:p>
        </w:tc>
        <w:tc>
          <w:tcPr>
            <w:tcW w:w="4253" w:type="dxa"/>
            <w:shd w:val="clear" w:color="auto" w:fill="auto"/>
            <w:vAlign w:val="center"/>
            <w:hideMark/>
          </w:tcPr>
          <w:p w14:paraId="07C81F61" w14:textId="17E54088" w:rsidR="0065509E" w:rsidRPr="008D761A" w:rsidRDefault="00B24342" w:rsidP="0065509E">
            <w:pPr>
              <w:ind w:firstLine="0"/>
              <w:jc w:val="center"/>
              <w:rPr>
                <w:rFonts w:ascii="Arial" w:hAnsi="Arial" w:cs="Arial"/>
                <w:color w:val="000000"/>
                <w:sz w:val="18"/>
                <w:szCs w:val="22"/>
                <w:lang w:eastAsia="sk-SK"/>
              </w:rPr>
            </w:pPr>
            <w:r w:rsidRPr="008D761A">
              <w:rPr>
                <w:color w:val="000000"/>
                <w:sz w:val="18"/>
                <w:szCs w:val="22"/>
                <w:lang w:val="en" w:eastAsia="sk-SK"/>
              </w:rPr>
              <w:t>Research on the cutting mechanism of the cutting head in the field of chipless felling of woody plants</w:t>
            </w:r>
          </w:p>
        </w:tc>
        <w:tc>
          <w:tcPr>
            <w:tcW w:w="1275" w:type="dxa"/>
            <w:shd w:val="clear" w:color="auto" w:fill="auto"/>
            <w:noWrap/>
            <w:vAlign w:val="center"/>
            <w:hideMark/>
          </w:tcPr>
          <w:p w14:paraId="23689154" w14:textId="12A2B00A" w:rsidR="0065509E" w:rsidRPr="008D761A" w:rsidRDefault="00B24342" w:rsidP="0065509E">
            <w:pPr>
              <w:ind w:firstLine="0"/>
              <w:jc w:val="center"/>
              <w:rPr>
                <w:rFonts w:ascii="Arial" w:hAnsi="Arial" w:cs="Arial"/>
                <w:color w:val="000000"/>
                <w:sz w:val="18"/>
                <w:szCs w:val="22"/>
                <w:lang w:eastAsia="sk-SK"/>
              </w:rPr>
            </w:pPr>
            <w:r w:rsidRPr="008D761A">
              <w:rPr>
                <w:color w:val="000000"/>
                <w:sz w:val="18"/>
                <w:szCs w:val="22"/>
                <w:lang w:val="en" w:eastAsia="sk-SK"/>
              </w:rPr>
              <w:t>Ing. Pavol Harvánek</w:t>
            </w:r>
          </w:p>
        </w:tc>
        <w:tc>
          <w:tcPr>
            <w:tcW w:w="923" w:type="dxa"/>
            <w:shd w:val="clear" w:color="auto" w:fill="auto"/>
            <w:noWrap/>
            <w:vAlign w:val="center"/>
            <w:hideMark/>
          </w:tcPr>
          <w:p w14:paraId="7D9BF9C0" w14:textId="761614BB" w:rsidR="0065509E" w:rsidRPr="008D761A" w:rsidRDefault="00882FE9" w:rsidP="0065509E">
            <w:pPr>
              <w:ind w:firstLine="0"/>
              <w:jc w:val="center"/>
              <w:rPr>
                <w:rFonts w:ascii="Arial" w:hAnsi="Arial" w:cs="Arial"/>
                <w:color w:val="000000"/>
                <w:sz w:val="18"/>
                <w:szCs w:val="22"/>
                <w:lang w:eastAsia="sk-SK"/>
              </w:rPr>
            </w:pPr>
            <w:r>
              <w:rPr>
                <w:color w:val="000000"/>
                <w:sz w:val="18"/>
                <w:szCs w:val="22"/>
                <w:lang w:val="en" w:eastAsia="sk-SK"/>
              </w:rPr>
              <w:t>K</w:t>
            </w:r>
            <w:r w:rsidR="00B24342" w:rsidRPr="008D761A">
              <w:rPr>
                <w:color w:val="000000"/>
                <w:sz w:val="18"/>
                <w:szCs w:val="22"/>
                <w:lang w:val="en" w:eastAsia="sk-SK"/>
              </w:rPr>
              <w:t>ELT</w:t>
            </w:r>
          </w:p>
        </w:tc>
        <w:tc>
          <w:tcPr>
            <w:tcW w:w="716" w:type="dxa"/>
            <w:shd w:val="clear" w:color="auto" w:fill="auto"/>
            <w:noWrap/>
            <w:vAlign w:val="center"/>
            <w:hideMark/>
          </w:tcPr>
          <w:p w14:paraId="63C93F2F" w14:textId="0C987F28" w:rsidR="0065509E" w:rsidRPr="008D761A" w:rsidRDefault="00B24342" w:rsidP="0065509E">
            <w:pPr>
              <w:ind w:firstLine="0"/>
              <w:jc w:val="center"/>
              <w:rPr>
                <w:rFonts w:ascii="Arial" w:hAnsi="Arial" w:cs="Arial"/>
                <w:color w:val="000000"/>
                <w:sz w:val="18"/>
                <w:szCs w:val="22"/>
                <w:lang w:eastAsia="sk-SK"/>
              </w:rPr>
            </w:pPr>
            <w:r w:rsidRPr="008D761A">
              <w:rPr>
                <w:color w:val="000000"/>
                <w:sz w:val="18"/>
                <w:szCs w:val="22"/>
                <w:lang w:val="en" w:eastAsia="sk-SK"/>
              </w:rPr>
              <w:t>2020</w:t>
            </w:r>
          </w:p>
        </w:tc>
        <w:tc>
          <w:tcPr>
            <w:tcW w:w="567" w:type="dxa"/>
            <w:shd w:val="clear" w:color="auto" w:fill="auto"/>
            <w:noWrap/>
            <w:vAlign w:val="center"/>
            <w:hideMark/>
          </w:tcPr>
          <w:p w14:paraId="3A89DD0B" w14:textId="59D7A62C" w:rsidR="0065509E" w:rsidRPr="008D761A" w:rsidRDefault="00B24342" w:rsidP="0065509E">
            <w:pPr>
              <w:ind w:firstLine="0"/>
              <w:jc w:val="center"/>
              <w:rPr>
                <w:rFonts w:ascii="Arial" w:hAnsi="Arial" w:cs="Arial"/>
                <w:color w:val="000000"/>
                <w:sz w:val="18"/>
                <w:szCs w:val="22"/>
                <w:lang w:eastAsia="sk-SK"/>
              </w:rPr>
            </w:pPr>
            <w:r w:rsidRPr="008D761A">
              <w:rPr>
                <w:color w:val="000000"/>
                <w:sz w:val="18"/>
                <w:szCs w:val="22"/>
                <w:lang w:val="en" w:eastAsia="sk-SK"/>
              </w:rPr>
              <w:t>811</w:t>
            </w:r>
          </w:p>
        </w:tc>
        <w:tc>
          <w:tcPr>
            <w:tcW w:w="488" w:type="dxa"/>
            <w:vAlign w:val="center"/>
          </w:tcPr>
          <w:p w14:paraId="55F1C935" w14:textId="77777777" w:rsidR="0065509E" w:rsidRPr="008D761A" w:rsidRDefault="0065509E" w:rsidP="0065509E">
            <w:pPr>
              <w:ind w:firstLine="0"/>
              <w:jc w:val="center"/>
              <w:rPr>
                <w:rFonts w:ascii="Arial" w:hAnsi="Arial" w:cs="Arial"/>
                <w:color w:val="000000"/>
                <w:sz w:val="18"/>
                <w:szCs w:val="22"/>
                <w:lang w:eastAsia="sk-SK"/>
              </w:rPr>
            </w:pPr>
            <w:r w:rsidRPr="008D761A">
              <w:rPr>
                <w:color w:val="000000"/>
                <w:sz w:val="18"/>
                <w:szCs w:val="22"/>
                <w:lang w:val="en" w:eastAsia="sk-SK"/>
              </w:rPr>
              <w:t>0</w:t>
            </w:r>
          </w:p>
        </w:tc>
      </w:tr>
      <w:tr w:rsidR="0065509E" w:rsidRPr="008D761A" w14:paraId="2AEB69B5" w14:textId="77777777" w:rsidTr="0065509E">
        <w:trPr>
          <w:trHeight w:val="290"/>
        </w:trPr>
        <w:tc>
          <w:tcPr>
            <w:tcW w:w="8296" w:type="dxa"/>
            <w:gridSpan w:val="5"/>
            <w:shd w:val="clear" w:color="auto" w:fill="auto"/>
            <w:noWrap/>
            <w:vAlign w:val="center"/>
            <w:hideMark/>
          </w:tcPr>
          <w:p w14:paraId="169749CC" w14:textId="77777777" w:rsidR="0065509E" w:rsidRPr="008D761A" w:rsidRDefault="0065509E" w:rsidP="0065509E">
            <w:pPr>
              <w:ind w:firstLine="0"/>
              <w:jc w:val="left"/>
              <w:rPr>
                <w:rFonts w:ascii="Arial" w:hAnsi="Arial" w:cs="Arial"/>
                <w:sz w:val="18"/>
                <w:szCs w:val="20"/>
                <w:lang w:eastAsia="sk-SK"/>
              </w:rPr>
            </w:pPr>
            <w:r w:rsidRPr="008D761A">
              <w:rPr>
                <w:color w:val="000000"/>
                <w:sz w:val="18"/>
                <w:szCs w:val="22"/>
                <w:lang w:val="en" w:eastAsia="sk-SK"/>
              </w:rPr>
              <w:t>Together</w:t>
            </w:r>
          </w:p>
        </w:tc>
        <w:tc>
          <w:tcPr>
            <w:tcW w:w="567" w:type="dxa"/>
            <w:shd w:val="clear" w:color="auto" w:fill="auto"/>
            <w:noWrap/>
            <w:vAlign w:val="center"/>
            <w:hideMark/>
          </w:tcPr>
          <w:p w14:paraId="44F6DFCA" w14:textId="2F79F3EC" w:rsidR="0065509E" w:rsidRPr="008D761A" w:rsidRDefault="00B24342" w:rsidP="0065509E">
            <w:pPr>
              <w:ind w:firstLine="0"/>
              <w:jc w:val="center"/>
              <w:rPr>
                <w:rFonts w:ascii="Arial" w:hAnsi="Arial" w:cs="Arial"/>
                <w:sz w:val="18"/>
                <w:szCs w:val="20"/>
                <w:lang w:eastAsia="sk-SK"/>
              </w:rPr>
            </w:pPr>
            <w:r w:rsidRPr="008D761A">
              <w:rPr>
                <w:sz w:val="18"/>
                <w:szCs w:val="20"/>
                <w:lang w:val="en" w:eastAsia="sk-SK"/>
              </w:rPr>
              <w:t>811</w:t>
            </w:r>
          </w:p>
        </w:tc>
        <w:tc>
          <w:tcPr>
            <w:tcW w:w="488" w:type="dxa"/>
            <w:vAlign w:val="center"/>
          </w:tcPr>
          <w:p w14:paraId="4DF42990" w14:textId="77777777" w:rsidR="0065509E" w:rsidRPr="008D761A" w:rsidRDefault="0065509E" w:rsidP="0065509E">
            <w:pPr>
              <w:ind w:firstLine="0"/>
              <w:jc w:val="center"/>
              <w:rPr>
                <w:rFonts w:ascii="Arial" w:hAnsi="Arial" w:cs="Arial"/>
                <w:sz w:val="18"/>
                <w:szCs w:val="20"/>
                <w:lang w:eastAsia="sk-SK"/>
              </w:rPr>
            </w:pPr>
            <w:r w:rsidRPr="008D761A">
              <w:rPr>
                <w:sz w:val="18"/>
                <w:szCs w:val="20"/>
                <w:lang w:val="en" w:eastAsia="sk-SK"/>
              </w:rPr>
              <w:t>0</w:t>
            </w:r>
          </w:p>
        </w:tc>
      </w:tr>
    </w:tbl>
    <w:p w14:paraId="2B1F1E5D" w14:textId="7C612B0D" w:rsidR="00B24342" w:rsidRDefault="00B24342" w:rsidP="00B24342">
      <w:pPr>
        <w:rPr>
          <w:b/>
          <w:bCs/>
        </w:rPr>
      </w:pPr>
      <w:bookmarkStart w:id="44" w:name="_Toc2606460"/>
      <w:bookmarkStart w:id="45" w:name="_Toc193163505"/>
      <w:bookmarkStart w:id="46" w:name="_Toc222730529"/>
    </w:p>
    <w:p w14:paraId="36BD9C0B" w14:textId="23181176" w:rsidR="00D269E7" w:rsidRDefault="00D269E7" w:rsidP="00B24342">
      <w:pPr>
        <w:rPr>
          <w:b/>
          <w:bCs/>
        </w:rPr>
      </w:pPr>
    </w:p>
    <w:p w14:paraId="6D62AFEF" w14:textId="77777777" w:rsidR="00D269E7" w:rsidRDefault="00D269E7" w:rsidP="00B24342">
      <w:pPr>
        <w:rPr>
          <w:b/>
          <w:bCs/>
        </w:rPr>
      </w:pPr>
    </w:p>
    <w:p w14:paraId="67A09369" w14:textId="543423EE" w:rsidR="00B24342" w:rsidRPr="00FE51DD" w:rsidRDefault="00B24342" w:rsidP="007C698B">
      <w:pPr>
        <w:spacing w:before="240"/>
        <w:ind w:firstLine="0"/>
        <w:rPr>
          <w:b/>
          <w:bCs/>
        </w:rPr>
      </w:pPr>
      <w:r w:rsidRPr="007C13E1">
        <w:rPr>
          <w:b/>
          <w:bCs/>
          <w:lang w:val="en"/>
        </w:rPr>
        <w:t xml:space="preserve">IPA No. 19/2020 </w:t>
      </w:r>
      <w:r w:rsidRPr="007C698B">
        <w:rPr>
          <w:b/>
          <w:color w:val="000000"/>
          <w:szCs w:val="20"/>
          <w:lang w:val="en" w:eastAsia="sk-SK"/>
        </w:rPr>
        <w:t>Research</w:t>
      </w:r>
      <w:r w:rsidRPr="007C13E1">
        <w:rPr>
          <w:b/>
          <w:bCs/>
          <w:lang w:val="en"/>
        </w:rPr>
        <w:t xml:space="preserve"> of the cutting mechanism of the cutting head in the field of chipless felling of woody plants.</w:t>
      </w:r>
    </w:p>
    <w:p w14:paraId="623727DB" w14:textId="44C18EF2" w:rsidR="00B24342" w:rsidRPr="00B24342" w:rsidRDefault="00B24342" w:rsidP="00B24342">
      <w:r w:rsidRPr="00B24342">
        <w:rPr>
          <w:lang w:val="en"/>
        </w:rPr>
        <w:t xml:space="preserve">Ing. Pavol Harvánek  </w:t>
      </w:r>
    </w:p>
    <w:p w14:paraId="5FC22B2E" w14:textId="77777777" w:rsidR="00B24342" w:rsidRPr="009F5DDA" w:rsidRDefault="00B24342" w:rsidP="00B24342">
      <w:pPr>
        <w:rPr>
          <w:color w:val="000000"/>
          <w:lang w:eastAsia="sk-SK"/>
        </w:rPr>
      </w:pPr>
      <w:r w:rsidRPr="009F5DDA">
        <w:rPr>
          <w:color w:val="000000"/>
          <w:lang w:val="en" w:eastAsia="sk-SK"/>
        </w:rPr>
        <w:t>The aim of the project is to carry out research in the field of chipless wood cutting with the help of a chipless cutting head. The main objective will be to determine the magnitude of the cutting force required to cut the sample in a direction perpendicular to the growth of the woody fibers by different types of cutting tools and to observe the change in the quality of the cut. The goal will be to achieve the lowest possible cutting power without significantly disrupting the structure of the wood.</w:t>
      </w:r>
    </w:p>
    <w:p w14:paraId="36FF68DD" w14:textId="77777777" w:rsidR="00B24342" w:rsidRPr="009F5DDA" w:rsidRDefault="00B24342" w:rsidP="00B24342">
      <w:pPr>
        <w:ind w:firstLine="708"/>
      </w:pPr>
      <w:r w:rsidRPr="009F5DDA">
        <w:rPr>
          <w:lang w:val="en"/>
        </w:rPr>
        <w:t xml:space="preserve">Due to the complexity of the current situation, it was only partially possible to evaluate the objectives of the project. The research team managed to evaluate the influence of the thickness of the cutting knife in the process of chipless division of wood. Experimental measurements took place in tu workshops on the hydraulic stend of the KELT department, for which it was necessary to design and subsequently produce a preparation for attaching cutting knives of different thicknesses. The design of the preparation and subsequent production, which took place in the TU workshops, made it possible to carry out measurements. </w:t>
      </w:r>
    </w:p>
    <w:p w14:paraId="31CEA5FA" w14:textId="375D08C3" w:rsidR="00B24342" w:rsidRDefault="00B24342" w:rsidP="00B24342">
      <w:pPr>
        <w:rPr>
          <w:b/>
          <w:bCs/>
        </w:rPr>
      </w:pPr>
    </w:p>
    <w:p w14:paraId="0725F1B1" w14:textId="2A116722" w:rsidR="00DD43B7" w:rsidRDefault="007C698B" w:rsidP="007C698B">
      <w:pPr>
        <w:spacing w:before="240"/>
        <w:ind w:firstLine="0"/>
        <w:rPr>
          <w:b/>
          <w:bCs/>
        </w:rPr>
      </w:pPr>
      <w:r>
        <w:rPr>
          <w:i/>
          <w:sz w:val="28"/>
          <w:szCs w:val="28"/>
          <w:lang w:val="en"/>
        </w:rPr>
        <w:t>Other projects</w:t>
      </w:r>
    </w:p>
    <w:p w14:paraId="03D4694F" w14:textId="5F4EAD85" w:rsidR="00B24342" w:rsidRPr="00A86BC9" w:rsidRDefault="00B24342" w:rsidP="007C698B">
      <w:pPr>
        <w:spacing w:before="240"/>
        <w:ind w:firstLine="0"/>
      </w:pPr>
      <w:r w:rsidRPr="007C698B">
        <w:rPr>
          <w:b/>
          <w:color w:val="000000"/>
          <w:szCs w:val="20"/>
          <w:lang w:val="en" w:eastAsia="sk-SK"/>
        </w:rPr>
        <w:t>UNIVNET</w:t>
      </w:r>
      <w:r w:rsidRPr="00625137">
        <w:rPr>
          <w:b/>
          <w:bCs/>
          <w:lang w:val="en"/>
        </w:rPr>
        <w:t xml:space="preserve"> – </w:t>
      </w:r>
      <w:r w:rsidRPr="007C698B">
        <w:rPr>
          <w:b/>
          <w:color w:val="000000"/>
          <w:szCs w:val="20"/>
          <w:lang w:val="en" w:eastAsia="sk-SK"/>
        </w:rPr>
        <w:t>University</w:t>
      </w:r>
      <w:r w:rsidRPr="00625137">
        <w:rPr>
          <w:b/>
          <w:bCs/>
          <w:lang w:val="en"/>
        </w:rPr>
        <w:t xml:space="preserve"> and industrial research and education platform of the recycling </w:t>
      </w:r>
      <w:r w:rsidRPr="007C698B">
        <w:rPr>
          <w:b/>
          <w:color w:val="000000"/>
          <w:szCs w:val="20"/>
          <w:lang w:val="en" w:eastAsia="sk-SK"/>
        </w:rPr>
        <w:t>society</w:t>
      </w:r>
      <w:r w:rsidRPr="00625137">
        <w:rPr>
          <w:b/>
          <w:bCs/>
          <w:lang w:val="en"/>
        </w:rPr>
        <w:t>.</w:t>
      </w:r>
    </w:p>
    <w:p w14:paraId="06D8A37D" w14:textId="020FC583" w:rsidR="00B24342" w:rsidRPr="007C698B" w:rsidRDefault="00B24342" w:rsidP="00B24342">
      <w:r w:rsidRPr="007C698B">
        <w:rPr>
          <w:lang w:val="en"/>
        </w:rPr>
        <w:t>Dr. h. c. prof. Ing. Rudolf Kropil, PhD.</w:t>
      </w:r>
    </w:p>
    <w:p w14:paraId="3218D4E8" w14:textId="0F4A39C8" w:rsidR="00DD43B7" w:rsidRPr="007C698B" w:rsidRDefault="00DD43B7" w:rsidP="00B24342">
      <w:r w:rsidRPr="007C698B">
        <w:rPr>
          <w:lang w:val="en"/>
        </w:rPr>
        <w:t>Doc. Ing. Pavel Beňo, PhD.</w:t>
      </w:r>
    </w:p>
    <w:p w14:paraId="2D977211" w14:textId="1130AC8F" w:rsidR="00DD43B7" w:rsidRPr="007C698B" w:rsidRDefault="00DD43B7" w:rsidP="00B24342">
      <w:r w:rsidRPr="007C698B">
        <w:rPr>
          <w:lang w:val="en"/>
        </w:rPr>
        <w:t>Doc. Ing. Jozef Krilek, PhD.</w:t>
      </w:r>
    </w:p>
    <w:p w14:paraId="0FD32FE0" w14:textId="77777777" w:rsidR="00B24342" w:rsidRPr="00CD2152" w:rsidRDefault="00B24342" w:rsidP="007C698B">
      <w:pPr>
        <w:rPr>
          <w:bCs/>
        </w:rPr>
      </w:pPr>
      <w:r w:rsidRPr="00CD2152">
        <w:rPr>
          <w:bCs/>
          <w:lang w:val="en" w:eastAsia="sk-SK"/>
        </w:rPr>
        <w:t>The main goal of the association is foresight and research and development activities in the search for new technologies and techniques for maximum efficient waste recovery, especially in the automotive industry. The aim is to minimise negative environmental impacts and to conserve primary</w:t>
      </w:r>
      <w:r w:rsidRPr="007C698B">
        <w:rPr>
          <w:lang w:val="en"/>
        </w:rPr>
        <w:t xml:space="preserve"> energy</w:t>
      </w:r>
      <w:r w:rsidRPr="00CD2152">
        <w:rPr>
          <w:bCs/>
          <w:lang w:val="en" w:eastAsia="sk-SK"/>
        </w:rPr>
        <w:t xml:space="preserve"> and raw material resources. The research task of TUZVO is "Recycling and recovery of rubber, rubber and plastics into new products". The object of research was two types of waste materials: worn-out tires and plastics from passenger cars. During the solution of the research task, the team of investigators was engaged in research and analysis of the materials in question, in order to increase the usability of waste tires and plastics in new products, assess the environmental risk in the temporary storage of used tires, their biodegradability, propose the concept of a business plan for the production of new products, evaluate materials by tertiary and quaternary recycling and design the crusher necessary for the processing of waste plastics and rubber. The results of the research task were published in the </w:t>
      </w:r>
      <w:r>
        <w:rPr>
          <w:bCs/>
          <w:lang w:val="en" w:eastAsia="sk-SK"/>
        </w:rPr>
        <w:t xml:space="preserve">professional monograph </w:t>
      </w:r>
      <w:r w:rsidRPr="00CD2152">
        <w:rPr>
          <w:bCs/>
          <w:i/>
          <w:iCs/>
          <w:lang w:val="en" w:eastAsia="sk-SK"/>
        </w:rPr>
        <w:t>State and visions of waste recovery from the automotive industry of the Slovak Republic</w:t>
      </w:r>
      <w:r w:rsidRPr="00CD2152">
        <w:rPr>
          <w:bCs/>
          <w:lang w:val="en" w:eastAsia="sk-SK"/>
        </w:rPr>
        <w:t xml:space="preserve"> and presented at the online conference TOP 2020.</w:t>
      </w:r>
    </w:p>
    <w:p w14:paraId="45B9CC03" w14:textId="77777777" w:rsidR="00B24342" w:rsidRPr="00FE51DD" w:rsidRDefault="00B24342" w:rsidP="00B24342">
      <w:pPr>
        <w:rPr>
          <w:b/>
          <w:bCs/>
        </w:rPr>
      </w:pPr>
    </w:p>
    <w:p w14:paraId="11D55A9D" w14:textId="2977EA32" w:rsidR="00173487" w:rsidRPr="00091778" w:rsidRDefault="00173487" w:rsidP="00B24342">
      <w:pPr>
        <w:pStyle w:val="Nadpis1"/>
      </w:pPr>
      <w:bookmarkStart w:id="47" w:name="_Toc116562476"/>
      <w:r w:rsidRPr="00091778">
        <w:rPr>
          <w:lang w:val="en"/>
        </w:rPr>
        <w:t>Student scientific professional activity</w:t>
      </w:r>
      <w:bookmarkEnd w:id="44"/>
      <w:bookmarkEnd w:id="47"/>
    </w:p>
    <w:p w14:paraId="4101E8D7" w14:textId="0F2D9606" w:rsidR="00173487" w:rsidRPr="00091778" w:rsidRDefault="00173487" w:rsidP="00173487">
      <w:r w:rsidRPr="00091778">
        <w:rPr>
          <w:lang w:val="en"/>
        </w:rPr>
        <w:t>The 20th year of the faculty conference of ŠVOČ</w:t>
      </w:r>
      <w:r w:rsidR="008507FA">
        <w:rPr>
          <w:lang w:val="en"/>
        </w:rPr>
        <w:t xml:space="preserve"> at</w:t>
      </w:r>
      <w:r w:rsidR="00844549">
        <w:rPr>
          <w:lang w:val="en"/>
        </w:rPr>
        <w:t xml:space="preserve"> FT was not realized </w:t>
      </w:r>
      <w:r w:rsidRPr="00091778">
        <w:rPr>
          <w:lang w:val="en"/>
        </w:rPr>
        <w:t xml:space="preserve"> in the academic year 2020/2021</w:t>
      </w:r>
      <w:r w:rsidR="008507FA">
        <w:rPr>
          <w:lang w:val="en"/>
        </w:rPr>
        <w:t xml:space="preserve"> due to the pandemic situation, the organizing committee decided to postpone it to 2021.</w:t>
      </w:r>
    </w:p>
    <w:p w14:paraId="014E559A" w14:textId="77777777" w:rsidR="00173487" w:rsidRPr="00091778" w:rsidRDefault="00173487" w:rsidP="00173487">
      <w:pPr>
        <w:rPr>
          <w:color w:val="FF0000"/>
        </w:rPr>
      </w:pPr>
    </w:p>
    <w:p w14:paraId="3536B216" w14:textId="77777777" w:rsidR="00173487" w:rsidRPr="00091778" w:rsidRDefault="00173487" w:rsidP="004116B1">
      <w:pPr>
        <w:ind w:firstLine="0"/>
        <w:rPr>
          <w:b/>
          <w:bCs/>
          <w:iCs/>
        </w:rPr>
      </w:pPr>
      <w:r w:rsidRPr="00091778">
        <w:rPr>
          <w:b/>
          <w:lang w:val="en"/>
        </w:rPr>
        <w:t>Organizing Committee</w:t>
      </w:r>
      <w:r w:rsidRPr="00091778">
        <w:rPr>
          <w:b/>
          <w:bCs/>
          <w:iCs/>
          <w:lang w:val="en"/>
        </w:rPr>
        <w:t xml:space="preserve"> of the ŠVOČ: </w:t>
      </w:r>
    </w:p>
    <w:p w14:paraId="0E5AD83A" w14:textId="4AD6FF6C" w:rsidR="004116B1" w:rsidRPr="00091778" w:rsidRDefault="004116B1" w:rsidP="004116B1">
      <w:pPr>
        <w:tabs>
          <w:tab w:val="left" w:pos="2694"/>
        </w:tabs>
        <w:ind w:firstLine="0"/>
      </w:pPr>
      <w:r w:rsidRPr="00091778">
        <w:rPr>
          <w:lang w:val="en"/>
        </w:rPr>
        <w:t>Vice-Dean for VVČ and DŠ:</w:t>
      </w:r>
      <w:r w:rsidRPr="00091778">
        <w:rPr>
          <w:lang w:val="en"/>
        </w:rPr>
        <w:tab/>
      </w:r>
      <w:r w:rsidR="004E5861">
        <w:rPr>
          <w:lang w:val="en"/>
        </w:rPr>
        <w:t>doc</w:t>
      </w:r>
      <w:r w:rsidRPr="00091778">
        <w:rPr>
          <w:lang w:val="en"/>
        </w:rPr>
        <w:t xml:space="preserve">. Ing. </w:t>
      </w:r>
      <w:r>
        <w:rPr>
          <w:lang w:val="en"/>
        </w:rPr>
        <w:t xml:space="preserve"> </w:t>
      </w:r>
      <w:r w:rsidR="004E5861">
        <w:rPr>
          <w:lang w:val="en"/>
        </w:rPr>
        <w:t>Peter Koleda</w:t>
      </w:r>
      <w:r w:rsidRPr="00091778">
        <w:rPr>
          <w:lang w:val="en"/>
        </w:rPr>
        <w:t xml:space="preserve">, </w:t>
      </w:r>
      <w:r w:rsidR="004E5861">
        <w:rPr>
          <w:lang w:val="en"/>
        </w:rPr>
        <w:t>PhD</w:t>
      </w:r>
      <w:r w:rsidRPr="00091778">
        <w:rPr>
          <w:lang w:val="en"/>
        </w:rPr>
        <w:t>.</w:t>
      </w:r>
    </w:p>
    <w:p w14:paraId="4E25ED11" w14:textId="77777777" w:rsidR="004116B1" w:rsidRPr="00091778" w:rsidRDefault="004116B1" w:rsidP="004116B1">
      <w:pPr>
        <w:tabs>
          <w:tab w:val="left" w:pos="2694"/>
        </w:tabs>
        <w:ind w:firstLine="0"/>
      </w:pPr>
      <w:r w:rsidRPr="00091778">
        <w:rPr>
          <w:lang w:val="en"/>
        </w:rPr>
        <w:t>Chairman of the Board of ŠVOČ:Ing. Tomáš Kuvik, PhD.</w:t>
      </w:r>
    </w:p>
    <w:p w14:paraId="20048C04" w14:textId="3F56E28F" w:rsidR="004116B1" w:rsidRPr="00091778" w:rsidRDefault="004116B1" w:rsidP="004116B1">
      <w:pPr>
        <w:tabs>
          <w:tab w:val="left" w:pos="2694"/>
        </w:tabs>
        <w:ind w:firstLine="0"/>
      </w:pPr>
      <w:r w:rsidRPr="00091778">
        <w:rPr>
          <w:lang w:val="en"/>
        </w:rPr>
        <w:t>Members of the Board of ŠVOČ:</w:t>
      </w:r>
      <w:r w:rsidRPr="00091778">
        <w:rPr>
          <w:lang w:val="en"/>
        </w:rPr>
        <w:tab/>
      </w:r>
      <w:r w:rsidR="004E5861">
        <w:rPr>
          <w:lang w:val="en"/>
        </w:rPr>
        <w:t xml:space="preserve">doc. </w:t>
      </w:r>
      <w:r>
        <w:rPr>
          <w:lang w:val="en"/>
        </w:rPr>
        <w:t xml:space="preserve"> </w:t>
      </w:r>
      <w:r w:rsidRPr="00091778">
        <w:rPr>
          <w:lang w:val="en"/>
        </w:rPr>
        <w:t>Zuzana Brodnianská, PhD.</w:t>
      </w:r>
    </w:p>
    <w:p w14:paraId="697C47B9" w14:textId="27A07F8D" w:rsidR="004116B1" w:rsidRPr="00091778" w:rsidRDefault="004116B1" w:rsidP="004116B1">
      <w:pPr>
        <w:tabs>
          <w:tab w:val="left" w:pos="2694"/>
        </w:tabs>
        <w:ind w:firstLine="0"/>
      </w:pPr>
      <w:r w:rsidRPr="00091778">
        <w:rPr>
          <w:lang w:val="en"/>
        </w:rPr>
        <w:tab/>
        <w:t>P</w:t>
      </w:r>
      <w:r w:rsidR="004E5861">
        <w:rPr>
          <w:lang w:val="en"/>
        </w:rPr>
        <w:t>avol</w:t>
      </w:r>
      <w:r w:rsidRPr="00091778">
        <w:rPr>
          <w:lang w:val="en"/>
        </w:rPr>
        <w:t xml:space="preserve"> Koleda, PhD.</w:t>
      </w:r>
    </w:p>
    <w:p w14:paraId="5FD86EFA" w14:textId="5E35AE00" w:rsidR="004116B1" w:rsidRPr="00091778" w:rsidRDefault="004116B1" w:rsidP="004116B1">
      <w:pPr>
        <w:tabs>
          <w:tab w:val="left" w:pos="2694"/>
        </w:tabs>
        <w:ind w:firstLine="0"/>
      </w:pPr>
      <w:r w:rsidRPr="00091778">
        <w:rPr>
          <w:lang w:val="en"/>
        </w:rPr>
        <w:tab/>
      </w:r>
      <w:r w:rsidR="004E5861">
        <w:rPr>
          <w:lang w:val="en"/>
        </w:rPr>
        <w:t>Roman Bambura</w:t>
      </w:r>
    </w:p>
    <w:p w14:paraId="0D2666CF" w14:textId="77777777" w:rsidR="00173487" w:rsidRPr="00091778" w:rsidRDefault="00173487" w:rsidP="004116B1">
      <w:pPr>
        <w:ind w:firstLine="0"/>
        <w:rPr>
          <w:b/>
          <w:color w:val="FF0000"/>
        </w:rPr>
      </w:pPr>
    </w:p>
    <w:p w14:paraId="1A3E111A" w14:textId="77777777" w:rsidR="00CB3CA3" w:rsidRPr="00091778" w:rsidRDefault="00CB3CA3" w:rsidP="00DE6C68">
      <w:pPr>
        <w:pStyle w:val="Nadpis1"/>
      </w:pPr>
      <w:bookmarkStart w:id="48" w:name="_Toc116562477"/>
      <w:r w:rsidRPr="00091778">
        <w:rPr>
          <w:lang w:val="en"/>
        </w:rPr>
        <w:t>Scientific journal</w:t>
      </w:r>
      <w:bookmarkEnd w:id="48"/>
    </w:p>
    <w:p w14:paraId="5A22D608" w14:textId="6005C085" w:rsidR="004C0E49" w:rsidRPr="00091778" w:rsidRDefault="004C0E49" w:rsidP="004C0E49">
      <w:pPr>
        <w:rPr>
          <w:rStyle w:val="Vrazn"/>
          <w:b w:val="0"/>
        </w:rPr>
      </w:pPr>
      <w:r w:rsidRPr="00091778">
        <w:rPr>
          <w:shd w:val="clear" w:color="auto" w:fill="FFFFFF"/>
          <w:lang w:val="en"/>
        </w:rPr>
        <w:t>In 20</w:t>
      </w:r>
      <w:r w:rsidR="008507FA">
        <w:rPr>
          <w:shd w:val="clear" w:color="auto" w:fill="FFFFFF"/>
          <w:lang w:val="en"/>
        </w:rPr>
        <w:t>20,</w:t>
      </w:r>
      <w:r w:rsidRPr="00091778">
        <w:rPr>
          <w:shd w:val="clear" w:color="auto" w:fill="FFFFFF"/>
          <w:lang w:val="en"/>
        </w:rPr>
        <w:t xml:space="preserve"> the 2nd</w:t>
      </w:r>
      <w:r w:rsidR="008507FA">
        <w:rPr>
          <w:shd w:val="clear" w:color="auto" w:fill="FFFFFF"/>
          <w:lang w:val="en"/>
        </w:rPr>
        <w:t>edition</w:t>
      </w:r>
      <w:r>
        <w:rPr>
          <w:lang w:val="en"/>
        </w:rPr>
        <w:t xml:space="preserve"> </w:t>
      </w:r>
      <w:r w:rsidRPr="00091778">
        <w:rPr>
          <w:shd w:val="clear" w:color="auto" w:fill="FFFFFF"/>
          <w:lang w:val="en"/>
        </w:rPr>
        <w:t xml:space="preserve">of the scientific journal Acta Facultatis Technicae was published in two issues. In issue 1, 10 scientific articles were published, in issue 2 </w:t>
      </w:r>
      <w:r w:rsidR="008507FA">
        <w:rPr>
          <w:shd w:val="clear" w:color="auto" w:fill="FFFFFF"/>
          <w:lang w:val="en"/>
        </w:rPr>
        <w:t>6</w:t>
      </w:r>
      <w:r w:rsidRPr="00091778">
        <w:rPr>
          <w:shd w:val="clear" w:color="auto" w:fill="FFFFFF"/>
          <w:lang w:val="en"/>
        </w:rPr>
        <w:t xml:space="preserve"> scientific articles</w:t>
      </w:r>
      <w:r w:rsidR="008507FA">
        <w:rPr>
          <w:shd w:val="clear" w:color="auto" w:fill="FFFFFF"/>
          <w:lang w:val="en"/>
        </w:rPr>
        <w:t xml:space="preserve"> and 1 paper</w:t>
      </w:r>
      <w:r>
        <w:rPr>
          <w:lang w:val="en"/>
        </w:rPr>
        <w:t xml:space="preserve"> were published</w:t>
      </w:r>
      <w:r w:rsidRPr="00091778">
        <w:rPr>
          <w:shd w:val="clear" w:color="auto" w:fill="FFFFFF"/>
          <w:lang w:val="en"/>
        </w:rPr>
        <w:t>.</w:t>
      </w:r>
    </w:p>
    <w:p w14:paraId="0579C49B" w14:textId="77777777" w:rsidR="00CB3CA3" w:rsidRPr="00091778" w:rsidRDefault="00CB3CA3" w:rsidP="007136DF">
      <w:r w:rsidRPr="00091778">
        <w:rPr>
          <w:shd w:val="clear" w:color="auto" w:fill="FFFFFF"/>
          <w:lang w:val="en"/>
        </w:rPr>
        <w:t xml:space="preserve">The scientific journal Acta Facultatis Technicae has been published by the Technical University of Zvolen in its publishing house since 1997, it is intended for the general scientific and professional public. The journal publishes only </w:t>
      </w:r>
      <w:r w:rsidRPr="00091778">
        <w:rPr>
          <w:rStyle w:val="Vrazn"/>
          <w:b w:val="0"/>
          <w:shd w:val="clear" w:color="auto" w:fill="FFFFFF"/>
          <w:lang w:val="en"/>
        </w:rPr>
        <w:t>original scientific papers</w:t>
      </w:r>
      <w:r w:rsidRPr="00091778">
        <w:rPr>
          <w:shd w:val="clear" w:color="auto" w:fill="FFFFFF"/>
          <w:lang w:val="en"/>
        </w:rPr>
        <w:t xml:space="preserve"> from the following areas:</w:t>
      </w:r>
    </w:p>
    <w:p w14:paraId="2B781DAA"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production and automation technology,</w:t>
      </w:r>
    </w:p>
    <w:p w14:paraId="3A16D4CE"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developments in hydraulic elements, systems and fluids used in agricultural, forestry and production technology,</w:t>
      </w:r>
    </w:p>
    <w:p w14:paraId="18EEB8B5"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robotics and informatics,</w:t>
      </w:r>
    </w:p>
    <w:p w14:paraId="1930B160"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energy and environment,</w:t>
      </w:r>
    </w:p>
    <w:p w14:paraId="7C117D7F"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the quality and reliability of machinery and equipment,</w:t>
      </w:r>
    </w:p>
    <w:p w14:paraId="4608783B"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technique and mechanization of agriculture and forestry,</w:t>
      </w:r>
    </w:p>
    <w:p w14:paraId="4DF95C74"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technique of production processes,</w:t>
      </w:r>
    </w:p>
    <w:p w14:paraId="725CB2FE"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the characteristics and processing of agricultural and forestry materials and products,</w:t>
      </w:r>
    </w:p>
    <w:p w14:paraId="694BA6D8"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marketing of machines and safety of technical systems.</w:t>
      </w:r>
    </w:p>
    <w:p w14:paraId="164C8DF4" w14:textId="77777777" w:rsidR="00CB3CA3" w:rsidRPr="00091778" w:rsidRDefault="00CB3CA3" w:rsidP="007136DF">
      <w:pPr>
        <w:rPr>
          <w:rStyle w:val="Vrazn"/>
          <w:b w:val="0"/>
        </w:rPr>
      </w:pPr>
      <w:r w:rsidRPr="00091778">
        <w:rPr>
          <w:shd w:val="clear" w:color="auto" w:fill="FFFFFF"/>
          <w:lang w:val="en"/>
        </w:rPr>
        <w:t>The journal is published in two issues per year and is assigned international standard number ISSN 1336-4472. The deadline for contributions is two times a year –</w:t>
      </w:r>
      <w:r w:rsidRPr="00091778">
        <w:rPr>
          <w:rStyle w:val="Vrazn"/>
          <w:b w:val="0"/>
          <w:shd w:val="clear" w:color="auto" w:fill="FFFFFF"/>
          <w:lang w:val="en"/>
        </w:rPr>
        <w:t xml:space="preserve"> January 30 and June 30.</w:t>
      </w:r>
      <w:r>
        <w:rPr>
          <w:lang w:val="en"/>
        </w:rPr>
        <w:t xml:space="preserve"> </w:t>
      </w:r>
      <w:r w:rsidRPr="00091778">
        <w:rPr>
          <w:rStyle w:val="Vrazn"/>
          <w:b w:val="0"/>
          <w:lang w:val="en"/>
        </w:rPr>
        <w:t xml:space="preserve"> The papers are published in English.</w:t>
      </w:r>
    </w:p>
    <w:p w14:paraId="11EE892F" w14:textId="77777777" w:rsidR="00896B13" w:rsidRPr="00091778" w:rsidRDefault="00896B13" w:rsidP="00896B13">
      <w:pPr>
        <w:rPr>
          <w:rStyle w:val="Vrazn"/>
          <w:b w:val="0"/>
        </w:rPr>
      </w:pPr>
    </w:p>
    <w:p w14:paraId="071184C1" w14:textId="77777777" w:rsidR="003C18A5" w:rsidRPr="00091778" w:rsidRDefault="003C18A5" w:rsidP="007136DF">
      <w:pPr>
        <w:rPr>
          <w:rStyle w:val="Vrazn"/>
          <w:b w:val="0"/>
        </w:rPr>
      </w:pPr>
      <w:r w:rsidRPr="00091778">
        <w:rPr>
          <w:rStyle w:val="Vrazn"/>
          <w:b w:val="0"/>
          <w:lang w:val="en"/>
        </w:rPr>
        <w:t>Composition of the editorial board:</w:t>
      </w:r>
    </w:p>
    <w:p w14:paraId="461E87D3" w14:textId="6A745CA0" w:rsidR="003C18A5" w:rsidRPr="00091778" w:rsidRDefault="00882FE9" w:rsidP="007136DF">
      <w:pPr>
        <w:rPr>
          <w:rStyle w:val="Vrazn"/>
          <w:b w:val="0"/>
        </w:rPr>
      </w:pPr>
      <w:r>
        <w:rPr>
          <w:rStyle w:val="Vrazn"/>
          <w:b w:val="0"/>
          <w:lang w:val="en"/>
        </w:rPr>
        <w:t xml:space="preserve">doc. </w:t>
      </w:r>
      <w:r w:rsidR="003C18A5" w:rsidRPr="00091778">
        <w:rPr>
          <w:rStyle w:val="Vrazn"/>
          <w:b w:val="0"/>
          <w:lang w:val="en"/>
        </w:rPr>
        <w:t>Pavel Beňo, PhD. – President of RR</w:t>
      </w:r>
    </w:p>
    <w:p w14:paraId="1C4D8DD5" w14:textId="77777777" w:rsidR="003C18A5" w:rsidRPr="00091778" w:rsidRDefault="003C18A5" w:rsidP="007136DF">
      <w:pPr>
        <w:rPr>
          <w:rStyle w:val="Vrazn"/>
          <w:b w:val="0"/>
        </w:rPr>
      </w:pPr>
      <w:r w:rsidRPr="00091778">
        <w:rPr>
          <w:rStyle w:val="Vrazn"/>
          <w:b w:val="0"/>
          <w:lang w:val="en"/>
        </w:rPr>
        <w:t>Prof. Štefan Barcík, CSc. – scientific editor</w:t>
      </w:r>
    </w:p>
    <w:p w14:paraId="6646F899" w14:textId="5B975A28" w:rsidR="003C18A5" w:rsidRPr="00091778" w:rsidRDefault="00882FE9" w:rsidP="007136DF">
      <w:pPr>
        <w:rPr>
          <w:rStyle w:val="Vrazn"/>
          <w:b w:val="0"/>
        </w:rPr>
      </w:pPr>
      <w:r>
        <w:rPr>
          <w:rStyle w:val="Vrazn"/>
          <w:b w:val="0"/>
          <w:lang w:val="en"/>
        </w:rPr>
        <w:t xml:space="preserve">doc. </w:t>
      </w:r>
      <w:r w:rsidR="003C18A5" w:rsidRPr="00091778">
        <w:rPr>
          <w:rStyle w:val="Vrazn"/>
          <w:b w:val="0"/>
          <w:lang w:val="en"/>
        </w:rPr>
        <w:t>Peter Koleda, PhD. – technical editor</w:t>
      </w:r>
    </w:p>
    <w:p w14:paraId="4BBBE5B7" w14:textId="77777777" w:rsidR="003C18A5" w:rsidRPr="00091778" w:rsidRDefault="003C18A5" w:rsidP="007136DF">
      <w:pPr>
        <w:rPr>
          <w:rStyle w:val="Vrazn"/>
          <w:b w:val="0"/>
        </w:rPr>
      </w:pPr>
    </w:p>
    <w:p w14:paraId="0268790C" w14:textId="4384172E" w:rsidR="003C18A5" w:rsidRPr="00091778" w:rsidRDefault="003C18A5" w:rsidP="007136DF">
      <w:pPr>
        <w:rPr>
          <w:rStyle w:val="Vrazn"/>
          <w:b w:val="0"/>
        </w:rPr>
      </w:pPr>
      <w:r w:rsidRPr="00091778">
        <w:rPr>
          <w:rStyle w:val="Vrazn"/>
          <w:b w:val="0"/>
          <w:lang w:val="en"/>
        </w:rPr>
        <w:t>Members</w:t>
      </w:r>
      <w:r w:rsidR="008507FA">
        <w:rPr>
          <w:rStyle w:val="Vrazn"/>
          <w:b w:val="0"/>
          <w:lang w:val="en"/>
        </w:rPr>
        <w:t xml:space="preserve"> of the Editorial Board</w:t>
      </w:r>
      <w:r w:rsidRPr="00091778">
        <w:rPr>
          <w:rStyle w:val="Vrazn"/>
          <w:b w:val="0"/>
          <w:lang w:val="en"/>
        </w:rPr>
        <w:t>:</w:t>
      </w:r>
    </w:p>
    <w:p w14:paraId="7AC2EEFC" w14:textId="586AA066" w:rsidR="004D1186" w:rsidRPr="00091778" w:rsidRDefault="004D1186" w:rsidP="004D1186">
      <w:r w:rsidRPr="00091778">
        <w:rPr>
          <w:lang w:val="en"/>
        </w:rPr>
        <w:t>doc. Ing. Miroslav Dado, PhD.</w:t>
      </w:r>
    </w:p>
    <w:p w14:paraId="76CECEFD" w14:textId="0D984A2A" w:rsidR="004D1186" w:rsidRPr="00091778" w:rsidRDefault="004D1186" w:rsidP="004D1186">
      <w:r w:rsidRPr="00091778">
        <w:rPr>
          <w:lang w:val="en"/>
        </w:rPr>
        <w:t>doc. Ing. Ján Kováč, PhD.</w:t>
      </w:r>
    </w:p>
    <w:p w14:paraId="76E7B2C6" w14:textId="2661F052" w:rsidR="004D1186" w:rsidRPr="00091778" w:rsidRDefault="004D1186" w:rsidP="004D1186">
      <w:r w:rsidRPr="00091778">
        <w:rPr>
          <w:lang w:val="en"/>
        </w:rPr>
        <w:t>doc. Ing. Jozef Krilek, PhD.</w:t>
      </w:r>
    </w:p>
    <w:p w14:paraId="7CF8737C" w14:textId="164D4312" w:rsidR="003C18A5" w:rsidRPr="00091778" w:rsidRDefault="003C18A5" w:rsidP="003C18A5">
      <w:r w:rsidRPr="00091778">
        <w:rPr>
          <w:lang w:val="en"/>
        </w:rPr>
        <w:t>doc. Ing. Marián Kučera, PhD.</w:t>
      </w:r>
    </w:p>
    <w:p w14:paraId="04500C0E" w14:textId="77777777" w:rsidR="004D1186" w:rsidRPr="00091778" w:rsidRDefault="004D1186" w:rsidP="004D1186">
      <w:r w:rsidRPr="00091778">
        <w:rPr>
          <w:lang w:val="en"/>
        </w:rPr>
        <w:t>Prof. Mgr. Elena Pivarčiová, PhD.</w:t>
      </w:r>
    </w:p>
    <w:p w14:paraId="7BE0EBF1" w14:textId="2D12D5BE" w:rsidR="003C18A5" w:rsidRPr="00091778" w:rsidRDefault="003C18A5" w:rsidP="003C18A5">
      <w:r w:rsidRPr="00091778">
        <w:rPr>
          <w:lang w:val="en"/>
        </w:rPr>
        <w:t>doc. Ing. Miroslava Ťavodová, PhD.</w:t>
      </w:r>
    </w:p>
    <w:p w14:paraId="28CF9FAB" w14:textId="77777777" w:rsidR="00CB3CA3" w:rsidRPr="00091778" w:rsidRDefault="00CB3CA3" w:rsidP="00CB3CA3"/>
    <w:p w14:paraId="402D2DD3" w14:textId="77777777" w:rsidR="00173487" w:rsidRPr="00091778" w:rsidRDefault="00173487" w:rsidP="00DE6C68">
      <w:pPr>
        <w:pStyle w:val="Nadpis1"/>
      </w:pPr>
      <w:bookmarkStart w:id="49" w:name="_Toc2606461"/>
      <w:bookmarkStart w:id="50" w:name="_Toc116562478"/>
      <w:r w:rsidRPr="00091778">
        <w:rPr>
          <w:lang w:val="en"/>
        </w:rPr>
        <w:t>DOCTORAL STUDIES</w:t>
      </w:r>
      <w:bookmarkEnd w:id="49"/>
      <w:bookmarkEnd w:id="50"/>
    </w:p>
    <w:p w14:paraId="2043D52A" w14:textId="77777777" w:rsidR="00173487" w:rsidRPr="00091778" w:rsidRDefault="00173487" w:rsidP="00173487">
      <w:pPr>
        <w:rPr>
          <w:color w:val="000000"/>
        </w:rPr>
      </w:pPr>
    </w:p>
    <w:p w14:paraId="65557A1B" w14:textId="33E0EBB6" w:rsidR="00173487" w:rsidRPr="00091778" w:rsidRDefault="00173487" w:rsidP="00173487">
      <w:pPr>
        <w:rPr>
          <w:color w:val="000000"/>
        </w:rPr>
      </w:pPr>
      <w:r w:rsidRPr="00091778">
        <w:rPr>
          <w:color w:val="000000"/>
          <w:lang w:val="en"/>
        </w:rPr>
        <w:t>Doctoral studies at the faculty took place in the academic year 201</w:t>
      </w:r>
      <w:r w:rsidR="00F46C47">
        <w:rPr>
          <w:color w:val="000000"/>
          <w:lang w:val="en"/>
        </w:rPr>
        <w:t>9</w:t>
      </w:r>
      <w:r w:rsidRPr="00091778">
        <w:rPr>
          <w:color w:val="000000"/>
          <w:lang w:val="en"/>
        </w:rPr>
        <w:t>/</w:t>
      </w:r>
      <w:r w:rsidR="00F46C47">
        <w:rPr>
          <w:color w:val="000000"/>
          <w:lang w:val="en"/>
        </w:rPr>
        <w:t>20 20</w:t>
      </w:r>
      <w:r w:rsidRPr="00091778">
        <w:rPr>
          <w:color w:val="000000"/>
          <w:lang w:val="en"/>
        </w:rPr>
        <w:t xml:space="preserve"> in one study program Production </w:t>
      </w:r>
      <w:r w:rsidR="0014645F">
        <w:rPr>
          <w:color w:val="000000"/>
          <w:lang w:val="en"/>
        </w:rPr>
        <w:t>Engineering</w:t>
      </w:r>
      <w:r w:rsidRPr="00091778">
        <w:rPr>
          <w:color w:val="000000"/>
          <w:lang w:val="en"/>
        </w:rPr>
        <w:t xml:space="preserve"> in accordance with Act No. 131/2002 on Higher Education Institutions, which since 01.09.2019 is included in the field of study Mechanical Engineering in accordance with Decree No. 244/2019 Coll. on the System of Study Fields of the Slovak Republic.</w:t>
      </w:r>
    </w:p>
    <w:p w14:paraId="1B3A5373" w14:textId="77777777" w:rsidR="00173487" w:rsidRPr="00091778" w:rsidRDefault="00173487" w:rsidP="00173487">
      <w:pPr>
        <w:rPr>
          <w:color w:val="000000"/>
        </w:rPr>
      </w:pPr>
    </w:p>
    <w:p w14:paraId="27A01D00" w14:textId="68456900" w:rsidR="00173487" w:rsidRPr="00091778" w:rsidRDefault="005C552C" w:rsidP="005C552C">
      <w:pPr>
        <w:pStyle w:val="Popis"/>
        <w:rPr>
          <w:color w:val="000000"/>
        </w:rPr>
      </w:pPr>
      <w:r w:rsidRPr="00091778">
        <w:rPr>
          <w:lang w:val="en"/>
        </w:rPr>
        <w:t xml:space="preserve">Table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8</w:t>
      </w:r>
      <w:r w:rsidR="00411B6E">
        <w:rPr>
          <w:noProof/>
          <w:lang w:val="en"/>
        </w:rPr>
        <w:fldChar w:fldCharType="end"/>
      </w:r>
      <w:r w:rsidR="00A010E8" w:rsidRPr="00091778">
        <w:rPr>
          <w:lang w:val="en"/>
        </w:rPr>
        <w:t>.</w:t>
      </w:r>
      <w:r>
        <w:rPr>
          <w:lang w:val="en"/>
        </w:rPr>
        <w:t xml:space="preserve"> </w:t>
      </w:r>
      <w:r w:rsidR="00411B6E">
        <w:rPr>
          <w:lang w:val="en"/>
        </w:rPr>
        <w:fldChar w:fldCharType="begin"/>
      </w:r>
      <w:r w:rsidR="00411B6E">
        <w:rPr>
          <w:lang w:val="en"/>
        </w:rPr>
        <w:instrText xml:space="preserve"> SEQ Tabuľka \* ARABIC \s 1 </w:instrText>
      </w:r>
      <w:r w:rsidR="00411B6E">
        <w:rPr>
          <w:lang w:val="en"/>
        </w:rPr>
        <w:fldChar w:fldCharType="separate"/>
      </w:r>
      <w:r w:rsidR="00E42E3D">
        <w:rPr>
          <w:noProof/>
          <w:lang w:val="en"/>
        </w:rPr>
        <w:t>1</w:t>
      </w:r>
      <w:r w:rsidR="00411B6E">
        <w:rPr>
          <w:noProof/>
          <w:lang w:val="en"/>
        </w:rPr>
        <w:fldChar w:fldCharType="end"/>
      </w:r>
      <w:r w:rsidR="00173487" w:rsidRPr="00091778">
        <w:rPr>
          <w:color w:val="000000"/>
          <w:lang w:val="en"/>
        </w:rPr>
        <w:t xml:space="preserve"> Prog</w:t>
      </w:r>
      <w:r w:rsidR="000B5385" w:rsidRPr="00091778">
        <w:rPr>
          <w:lang w:val="en"/>
        </w:rPr>
        <w:t>ram doctoral studies at F</w:t>
      </w:r>
      <w:r w:rsidR="00173487" w:rsidRPr="00091778">
        <w:rPr>
          <w:color w:val="000000"/>
          <w:lang w:val="en"/>
        </w:rPr>
        <w:t>T</w:t>
      </w:r>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0"/>
        <w:gridCol w:w="2757"/>
      </w:tblGrid>
      <w:tr w:rsidR="00347F35" w:rsidRPr="00091778" w14:paraId="3209D0C3" w14:textId="77777777" w:rsidTr="00347F35">
        <w:trPr>
          <w:trHeight w:val="456"/>
          <w:jc w:val="center"/>
        </w:trPr>
        <w:tc>
          <w:tcPr>
            <w:tcW w:w="3417" w:type="pct"/>
            <w:shd w:val="clear" w:color="auto" w:fill="D9D9D9"/>
            <w:vAlign w:val="center"/>
          </w:tcPr>
          <w:p w14:paraId="47343D12" w14:textId="77777777" w:rsidR="00347F35" w:rsidRPr="00091778" w:rsidRDefault="00347F35" w:rsidP="00983192">
            <w:pPr>
              <w:pStyle w:val="tabukanadpis"/>
              <w:spacing w:after="0"/>
              <w:rPr>
                <w:sz w:val="20"/>
                <w:szCs w:val="20"/>
              </w:rPr>
            </w:pPr>
            <w:r w:rsidRPr="00091778">
              <w:rPr>
                <w:sz w:val="20"/>
                <w:szCs w:val="20"/>
                <w:lang w:val="en"/>
              </w:rPr>
              <w:t>FIELD OF STUDY</w:t>
            </w:r>
          </w:p>
        </w:tc>
        <w:tc>
          <w:tcPr>
            <w:tcW w:w="1583" w:type="pct"/>
            <w:shd w:val="clear" w:color="auto" w:fill="D9D9D9"/>
            <w:vAlign w:val="center"/>
          </w:tcPr>
          <w:p w14:paraId="3A17A51F" w14:textId="77777777" w:rsidR="00347F35" w:rsidRPr="00091778" w:rsidRDefault="00347F35" w:rsidP="00983192">
            <w:pPr>
              <w:pStyle w:val="tabukanadpis"/>
              <w:spacing w:after="0"/>
              <w:rPr>
                <w:sz w:val="20"/>
                <w:szCs w:val="20"/>
              </w:rPr>
            </w:pPr>
            <w:r w:rsidRPr="00091778">
              <w:rPr>
                <w:sz w:val="20"/>
                <w:szCs w:val="20"/>
                <w:lang w:val="en"/>
              </w:rPr>
              <w:t>STUDY PROGRAMME</w:t>
            </w:r>
          </w:p>
        </w:tc>
      </w:tr>
      <w:tr w:rsidR="00347F35" w:rsidRPr="00091778" w14:paraId="081448ED" w14:textId="77777777" w:rsidTr="00347F35">
        <w:trPr>
          <w:trHeight w:val="391"/>
          <w:jc w:val="center"/>
        </w:trPr>
        <w:tc>
          <w:tcPr>
            <w:tcW w:w="3417" w:type="pct"/>
            <w:shd w:val="clear" w:color="auto" w:fill="FFFFFF"/>
            <w:vAlign w:val="center"/>
          </w:tcPr>
          <w:p w14:paraId="6DF2DAD1" w14:textId="2B56F7B3" w:rsidR="00347F35" w:rsidRPr="00091778" w:rsidRDefault="0014645F" w:rsidP="00983192">
            <w:pPr>
              <w:pStyle w:val="tabukanadpis"/>
              <w:spacing w:after="0"/>
              <w:rPr>
                <w:sz w:val="20"/>
                <w:szCs w:val="20"/>
              </w:rPr>
            </w:pPr>
            <w:r>
              <w:rPr>
                <w:sz w:val="20"/>
                <w:szCs w:val="20"/>
                <w:lang w:val="en"/>
              </w:rPr>
              <w:t xml:space="preserve">Mechanical </w:t>
            </w:r>
            <w:r w:rsidR="00347F35" w:rsidRPr="00091778">
              <w:rPr>
                <w:sz w:val="20"/>
                <w:szCs w:val="20"/>
                <w:lang w:val="en"/>
              </w:rPr>
              <w:t xml:space="preserve">Engineering </w:t>
            </w:r>
          </w:p>
        </w:tc>
        <w:tc>
          <w:tcPr>
            <w:tcW w:w="1583" w:type="pct"/>
            <w:shd w:val="clear" w:color="auto" w:fill="FFFFFF"/>
            <w:vAlign w:val="center"/>
          </w:tcPr>
          <w:p w14:paraId="18C1651C" w14:textId="49C647BC" w:rsidR="00347F35" w:rsidRPr="00091778" w:rsidRDefault="00347F35" w:rsidP="006F1858">
            <w:pPr>
              <w:pStyle w:val="tabukanadpis"/>
              <w:spacing w:after="0"/>
              <w:rPr>
                <w:sz w:val="20"/>
                <w:szCs w:val="20"/>
              </w:rPr>
            </w:pPr>
            <w:r w:rsidRPr="00091778">
              <w:rPr>
                <w:sz w:val="20"/>
                <w:szCs w:val="20"/>
                <w:lang w:val="en"/>
              </w:rPr>
              <w:t xml:space="preserve">Production </w:t>
            </w:r>
            <w:r w:rsidR="0014645F">
              <w:rPr>
                <w:sz w:val="20"/>
                <w:szCs w:val="20"/>
                <w:lang w:val="en"/>
              </w:rPr>
              <w:t>Engineering</w:t>
            </w:r>
          </w:p>
        </w:tc>
      </w:tr>
    </w:tbl>
    <w:p w14:paraId="1A87C1CE" w14:textId="77777777" w:rsidR="00173487" w:rsidRPr="00091778" w:rsidRDefault="00173487" w:rsidP="00173487">
      <w:pPr>
        <w:rPr>
          <w:snapToGrid w:val="0"/>
          <w:color w:val="000000"/>
          <w:sz w:val="20"/>
          <w:szCs w:val="20"/>
        </w:rPr>
      </w:pPr>
    </w:p>
    <w:p w14:paraId="6522B76C" w14:textId="681B09E6" w:rsidR="00173487" w:rsidRPr="00091778" w:rsidRDefault="00173487" w:rsidP="00173487">
      <w:pPr>
        <w:rPr>
          <w:color w:val="000000"/>
        </w:rPr>
      </w:pPr>
      <w:r w:rsidRPr="00091778">
        <w:rPr>
          <w:color w:val="000000"/>
          <w:lang w:val="en"/>
        </w:rPr>
        <w:t>List of trade union commission members in 20</w:t>
      </w:r>
      <w:r w:rsidR="00347F35">
        <w:rPr>
          <w:color w:val="000000"/>
          <w:lang w:val="en"/>
        </w:rPr>
        <w:t>20</w:t>
      </w:r>
    </w:p>
    <w:p w14:paraId="7FE38BBB" w14:textId="77777777" w:rsidR="00173487" w:rsidRPr="00091778" w:rsidRDefault="00607E3B" w:rsidP="00173487">
      <w:pPr>
        <w:rPr>
          <w:b/>
          <w:snapToGrid w:val="0"/>
          <w:color w:val="000000"/>
        </w:rPr>
      </w:pPr>
      <w:r w:rsidRPr="00091778">
        <w:rPr>
          <w:b/>
          <w:snapToGrid w:val="0"/>
          <w:color w:val="000000"/>
          <w:lang w:val="en"/>
        </w:rPr>
        <w:t>Chair OK</w:t>
      </w:r>
    </w:p>
    <w:p w14:paraId="57748955" w14:textId="77777777" w:rsidR="00173487" w:rsidRPr="00091778" w:rsidRDefault="00173487" w:rsidP="00173487">
      <w:pPr>
        <w:tabs>
          <w:tab w:val="left" w:pos="4734"/>
        </w:tabs>
        <w:ind w:firstLine="0"/>
        <w:rPr>
          <w:snapToGrid w:val="0"/>
          <w:color w:val="000000"/>
        </w:rPr>
      </w:pPr>
      <w:r w:rsidRPr="00091778">
        <w:rPr>
          <w:snapToGrid w:val="0"/>
          <w:color w:val="000000"/>
          <w:lang w:val="en"/>
        </w:rPr>
        <w:t>Prof. Štefan Barcík, CSc.FT TU in Zvolen</w:t>
      </w:r>
    </w:p>
    <w:p w14:paraId="2CC55A39" w14:textId="77777777" w:rsidR="00173487" w:rsidRPr="00091778" w:rsidRDefault="00173487" w:rsidP="00173487">
      <w:pPr>
        <w:rPr>
          <w:snapToGrid w:val="0"/>
          <w:color w:val="000000"/>
        </w:rPr>
      </w:pPr>
    </w:p>
    <w:p w14:paraId="2A22F61B" w14:textId="77777777" w:rsidR="00173487" w:rsidRPr="00091778" w:rsidRDefault="003B5DA2" w:rsidP="00173487">
      <w:pPr>
        <w:rPr>
          <w:b/>
          <w:snapToGrid w:val="0"/>
          <w:color w:val="000000"/>
        </w:rPr>
      </w:pPr>
      <w:r w:rsidRPr="00091778">
        <w:rPr>
          <w:b/>
          <w:snapToGrid w:val="0"/>
          <w:color w:val="000000"/>
          <w:lang w:val="en"/>
        </w:rPr>
        <w:t>OK members</w:t>
      </w:r>
    </w:p>
    <w:tbl>
      <w:tblPr>
        <w:tblW w:w="8121" w:type="dxa"/>
        <w:tblInd w:w="55" w:type="dxa"/>
        <w:tblCellMar>
          <w:left w:w="70" w:type="dxa"/>
          <w:right w:w="70" w:type="dxa"/>
        </w:tblCellMar>
        <w:tblLook w:val="04A0" w:firstRow="1" w:lastRow="0" w:firstColumn="1" w:lastColumn="0" w:noHBand="0" w:noVBand="1"/>
      </w:tblPr>
      <w:tblGrid>
        <w:gridCol w:w="4695"/>
        <w:gridCol w:w="3426"/>
      </w:tblGrid>
      <w:tr w:rsidR="00173487" w:rsidRPr="00091778" w14:paraId="23CA648A" w14:textId="77777777" w:rsidTr="00983192">
        <w:trPr>
          <w:trHeight w:val="300"/>
        </w:trPr>
        <w:tc>
          <w:tcPr>
            <w:tcW w:w="4695" w:type="dxa"/>
            <w:shd w:val="clear" w:color="auto" w:fill="auto"/>
            <w:noWrap/>
            <w:vAlign w:val="bottom"/>
            <w:hideMark/>
          </w:tcPr>
          <w:p w14:paraId="1A482288" w14:textId="469EA973" w:rsidR="00173487" w:rsidRPr="00091778" w:rsidRDefault="00173487" w:rsidP="00983192">
            <w:pPr>
              <w:pStyle w:val="tabukanadpis"/>
              <w:spacing w:after="0"/>
              <w:jc w:val="left"/>
            </w:pPr>
            <w:r w:rsidRPr="00091778">
              <w:rPr>
                <w:lang w:val="en"/>
              </w:rPr>
              <w:t>doc. Ing. Pavel Beňo, PhD.</w:t>
            </w:r>
          </w:p>
        </w:tc>
        <w:tc>
          <w:tcPr>
            <w:tcW w:w="3426" w:type="dxa"/>
            <w:shd w:val="clear" w:color="auto" w:fill="auto"/>
            <w:noWrap/>
            <w:hideMark/>
          </w:tcPr>
          <w:p w14:paraId="5C618223" w14:textId="77777777" w:rsidR="00173487" w:rsidRPr="00091778" w:rsidRDefault="000B5385" w:rsidP="00983192">
            <w:pPr>
              <w:pStyle w:val="tabukanadpis"/>
              <w:spacing w:after="0"/>
              <w:jc w:val="left"/>
            </w:pPr>
            <w:r w:rsidRPr="00091778">
              <w:rPr>
                <w:lang w:val="en"/>
              </w:rPr>
              <w:t>FT TU in Zvolen</w:t>
            </w:r>
          </w:p>
        </w:tc>
      </w:tr>
      <w:tr w:rsidR="00173487" w:rsidRPr="00091778" w14:paraId="6434F909" w14:textId="77777777" w:rsidTr="00983192">
        <w:trPr>
          <w:trHeight w:val="300"/>
        </w:trPr>
        <w:tc>
          <w:tcPr>
            <w:tcW w:w="4695" w:type="dxa"/>
            <w:shd w:val="clear" w:color="auto" w:fill="auto"/>
            <w:noWrap/>
            <w:vAlign w:val="bottom"/>
            <w:hideMark/>
          </w:tcPr>
          <w:p w14:paraId="267FC439" w14:textId="4FD768EF" w:rsidR="00173487" w:rsidRPr="00091778" w:rsidRDefault="00173487" w:rsidP="00983192">
            <w:pPr>
              <w:pStyle w:val="tabukanadpis"/>
              <w:spacing w:after="0"/>
              <w:jc w:val="left"/>
            </w:pPr>
            <w:r w:rsidRPr="00091778">
              <w:rPr>
                <w:lang w:val="en"/>
              </w:rPr>
              <w:t>doc. Ing. Ferdinand Bodnár, CSc.</w:t>
            </w:r>
          </w:p>
        </w:tc>
        <w:tc>
          <w:tcPr>
            <w:tcW w:w="3426" w:type="dxa"/>
            <w:shd w:val="clear" w:color="auto" w:fill="auto"/>
            <w:noWrap/>
            <w:hideMark/>
          </w:tcPr>
          <w:p w14:paraId="0E977A21" w14:textId="77777777" w:rsidR="00173487" w:rsidRPr="00091778" w:rsidRDefault="000B5385" w:rsidP="00983192">
            <w:pPr>
              <w:pStyle w:val="tabukanadpis"/>
              <w:spacing w:after="0"/>
              <w:jc w:val="left"/>
            </w:pPr>
            <w:r w:rsidRPr="00091778">
              <w:rPr>
                <w:lang w:val="en"/>
              </w:rPr>
              <w:t>FT TU in Zvolen</w:t>
            </w:r>
          </w:p>
        </w:tc>
      </w:tr>
      <w:tr w:rsidR="00173487" w:rsidRPr="00091778" w14:paraId="7CE29D2E" w14:textId="77777777" w:rsidTr="00983192">
        <w:trPr>
          <w:trHeight w:val="300"/>
        </w:trPr>
        <w:tc>
          <w:tcPr>
            <w:tcW w:w="4695" w:type="dxa"/>
            <w:shd w:val="clear" w:color="auto" w:fill="auto"/>
            <w:noWrap/>
            <w:vAlign w:val="bottom"/>
            <w:hideMark/>
          </w:tcPr>
          <w:p w14:paraId="5F42BF2F" w14:textId="77777777" w:rsidR="00173487" w:rsidRPr="00091778" w:rsidRDefault="00173487" w:rsidP="00983192">
            <w:pPr>
              <w:pStyle w:val="tabukanadpis"/>
              <w:spacing w:after="0"/>
              <w:jc w:val="left"/>
            </w:pPr>
            <w:r w:rsidRPr="00091778">
              <w:rPr>
                <w:lang w:val="en"/>
              </w:rPr>
              <w:t>Dr.h.c. prof. Ing. Pavol Božek, CSc.</w:t>
            </w:r>
          </w:p>
        </w:tc>
        <w:tc>
          <w:tcPr>
            <w:tcW w:w="3426" w:type="dxa"/>
            <w:shd w:val="clear" w:color="auto" w:fill="auto"/>
            <w:noWrap/>
            <w:hideMark/>
          </w:tcPr>
          <w:p w14:paraId="1EAD6404" w14:textId="77777777" w:rsidR="00173487" w:rsidRPr="00091778" w:rsidRDefault="00173487" w:rsidP="00983192">
            <w:pPr>
              <w:pStyle w:val="tabukanadpis"/>
              <w:spacing w:after="0"/>
              <w:jc w:val="left"/>
            </w:pPr>
            <w:r w:rsidRPr="00091778">
              <w:rPr>
                <w:lang w:val="en"/>
              </w:rPr>
              <w:t>MTF Trnava STU Bratislava,</w:t>
            </w:r>
          </w:p>
        </w:tc>
      </w:tr>
      <w:tr w:rsidR="00173487" w:rsidRPr="00091778" w14:paraId="7B96A61B" w14:textId="77777777" w:rsidTr="00983192">
        <w:trPr>
          <w:trHeight w:val="300"/>
        </w:trPr>
        <w:tc>
          <w:tcPr>
            <w:tcW w:w="4695" w:type="dxa"/>
            <w:shd w:val="clear" w:color="auto" w:fill="auto"/>
            <w:noWrap/>
            <w:vAlign w:val="bottom"/>
            <w:hideMark/>
          </w:tcPr>
          <w:p w14:paraId="1CB4E29A" w14:textId="15E16F98" w:rsidR="00173487" w:rsidRPr="00091778" w:rsidRDefault="00173487" w:rsidP="00983192">
            <w:pPr>
              <w:pStyle w:val="tabukanadpis"/>
              <w:spacing w:after="0"/>
              <w:jc w:val="left"/>
            </w:pPr>
            <w:r w:rsidRPr="00091778">
              <w:rPr>
                <w:lang w:val="en"/>
              </w:rPr>
              <w:t>doc. Ing. Miroslav Dado, PhD.</w:t>
            </w:r>
          </w:p>
        </w:tc>
        <w:tc>
          <w:tcPr>
            <w:tcW w:w="3426" w:type="dxa"/>
            <w:shd w:val="clear" w:color="auto" w:fill="auto"/>
            <w:noWrap/>
            <w:hideMark/>
          </w:tcPr>
          <w:p w14:paraId="6265EF35" w14:textId="77777777" w:rsidR="00173487" w:rsidRPr="00091778" w:rsidRDefault="000B5385" w:rsidP="00983192">
            <w:pPr>
              <w:pStyle w:val="tabukanadpis"/>
              <w:spacing w:after="0"/>
              <w:jc w:val="left"/>
            </w:pPr>
            <w:r w:rsidRPr="00091778">
              <w:rPr>
                <w:lang w:val="en"/>
              </w:rPr>
              <w:t>FT TU in Zvolen</w:t>
            </w:r>
          </w:p>
        </w:tc>
      </w:tr>
      <w:tr w:rsidR="00173487" w:rsidRPr="00091778" w14:paraId="3A5177A3" w14:textId="77777777" w:rsidTr="00983192">
        <w:trPr>
          <w:trHeight w:val="300"/>
        </w:trPr>
        <w:tc>
          <w:tcPr>
            <w:tcW w:w="4695" w:type="dxa"/>
            <w:shd w:val="clear" w:color="auto" w:fill="auto"/>
            <w:noWrap/>
            <w:vAlign w:val="bottom"/>
            <w:hideMark/>
          </w:tcPr>
          <w:p w14:paraId="5D6F628D" w14:textId="77777777" w:rsidR="00173487" w:rsidRPr="00091778" w:rsidRDefault="00173487" w:rsidP="00983192">
            <w:pPr>
              <w:pStyle w:val="tabukanadpis"/>
              <w:spacing w:after="0"/>
              <w:jc w:val="left"/>
            </w:pPr>
            <w:r w:rsidRPr="00091778">
              <w:rPr>
                <w:lang w:val="en"/>
              </w:rPr>
              <w:t>Prof. Peter Demeč, CSc.</w:t>
            </w:r>
          </w:p>
        </w:tc>
        <w:tc>
          <w:tcPr>
            <w:tcW w:w="3426" w:type="dxa"/>
            <w:shd w:val="clear" w:color="auto" w:fill="auto"/>
            <w:noWrap/>
            <w:hideMark/>
          </w:tcPr>
          <w:p w14:paraId="1524A819" w14:textId="77777777" w:rsidR="00173487" w:rsidRPr="00091778" w:rsidRDefault="00173487" w:rsidP="00983192">
            <w:pPr>
              <w:pStyle w:val="tabukanadpis"/>
              <w:spacing w:after="0"/>
              <w:jc w:val="left"/>
            </w:pPr>
            <w:r w:rsidRPr="00091778">
              <w:rPr>
                <w:lang w:val="en"/>
              </w:rPr>
              <w:t>Faculty of Mechanical Engineering tu Košice</w:t>
            </w:r>
          </w:p>
        </w:tc>
      </w:tr>
      <w:tr w:rsidR="00173487" w:rsidRPr="00091778" w14:paraId="58C1207C" w14:textId="77777777" w:rsidTr="00983192">
        <w:trPr>
          <w:trHeight w:val="300"/>
        </w:trPr>
        <w:tc>
          <w:tcPr>
            <w:tcW w:w="4695" w:type="dxa"/>
            <w:shd w:val="clear" w:color="auto" w:fill="auto"/>
            <w:noWrap/>
            <w:vAlign w:val="bottom"/>
          </w:tcPr>
          <w:p w14:paraId="626776AA" w14:textId="0482DABC" w:rsidR="00173487" w:rsidRPr="00091778" w:rsidRDefault="00173487" w:rsidP="00983192">
            <w:pPr>
              <w:pStyle w:val="tabukanadpis"/>
              <w:spacing w:after="0"/>
              <w:jc w:val="left"/>
            </w:pPr>
            <w:r w:rsidRPr="00091778">
              <w:rPr>
                <w:lang w:val="en"/>
              </w:rPr>
              <w:t>doc. Ing. Jiří Fries, Ph.D.</w:t>
            </w:r>
          </w:p>
        </w:tc>
        <w:tc>
          <w:tcPr>
            <w:tcW w:w="3426" w:type="dxa"/>
            <w:shd w:val="clear" w:color="auto" w:fill="auto"/>
            <w:noWrap/>
          </w:tcPr>
          <w:p w14:paraId="3640386B" w14:textId="77777777" w:rsidR="00173487" w:rsidRPr="00091778" w:rsidRDefault="00173487" w:rsidP="00983192">
            <w:pPr>
              <w:pStyle w:val="tabukanadpis"/>
              <w:spacing w:after="0"/>
              <w:jc w:val="left"/>
            </w:pPr>
            <w:r w:rsidRPr="00091778">
              <w:rPr>
                <w:lang w:val="en"/>
              </w:rPr>
              <w:t>Faculty of Mechanical Engineering VŠB-TU Ostrava</w:t>
            </w:r>
          </w:p>
        </w:tc>
      </w:tr>
      <w:tr w:rsidR="00173487" w:rsidRPr="00091778" w14:paraId="717DEA2F" w14:textId="77777777" w:rsidTr="00983192">
        <w:trPr>
          <w:trHeight w:val="300"/>
        </w:trPr>
        <w:tc>
          <w:tcPr>
            <w:tcW w:w="4695" w:type="dxa"/>
            <w:shd w:val="clear" w:color="auto" w:fill="auto"/>
            <w:noWrap/>
            <w:vAlign w:val="bottom"/>
            <w:hideMark/>
          </w:tcPr>
          <w:p w14:paraId="0408170F" w14:textId="2B0E20D6" w:rsidR="00173487" w:rsidRPr="00091778" w:rsidRDefault="00173487" w:rsidP="00983192">
            <w:pPr>
              <w:pStyle w:val="tabukanadpis"/>
              <w:spacing w:after="0"/>
              <w:jc w:val="left"/>
            </w:pPr>
            <w:r w:rsidRPr="00091778">
              <w:rPr>
                <w:lang w:val="en"/>
              </w:rPr>
              <w:t>doc. Ing. Richard Hnilica, PhD.</w:t>
            </w:r>
          </w:p>
        </w:tc>
        <w:tc>
          <w:tcPr>
            <w:tcW w:w="3426" w:type="dxa"/>
            <w:shd w:val="clear" w:color="auto" w:fill="auto"/>
            <w:noWrap/>
            <w:hideMark/>
          </w:tcPr>
          <w:p w14:paraId="45693E0A" w14:textId="77777777" w:rsidR="00173487" w:rsidRPr="00091778" w:rsidRDefault="000B5385" w:rsidP="00983192">
            <w:pPr>
              <w:pStyle w:val="tabukanadpis"/>
              <w:spacing w:after="0"/>
              <w:jc w:val="left"/>
            </w:pPr>
            <w:r w:rsidRPr="00091778">
              <w:rPr>
                <w:lang w:val="en"/>
              </w:rPr>
              <w:t>FT TU in Zvolen</w:t>
            </w:r>
          </w:p>
        </w:tc>
      </w:tr>
      <w:tr w:rsidR="00173487" w:rsidRPr="00091778" w14:paraId="1897CDD5" w14:textId="77777777" w:rsidTr="00983192">
        <w:trPr>
          <w:trHeight w:val="300"/>
        </w:trPr>
        <w:tc>
          <w:tcPr>
            <w:tcW w:w="4695" w:type="dxa"/>
            <w:shd w:val="clear" w:color="auto" w:fill="auto"/>
            <w:noWrap/>
            <w:vAlign w:val="bottom"/>
            <w:hideMark/>
          </w:tcPr>
          <w:p w14:paraId="068E0424" w14:textId="580E709B" w:rsidR="00173487" w:rsidRPr="00091778" w:rsidRDefault="00173487" w:rsidP="00983192">
            <w:pPr>
              <w:pStyle w:val="tabukanadpis"/>
              <w:spacing w:after="0"/>
              <w:jc w:val="left"/>
            </w:pPr>
            <w:r w:rsidRPr="00091778">
              <w:rPr>
                <w:lang w:val="en"/>
              </w:rPr>
              <w:t>doc. Ing. Ľubomír Javorek, CSc.</w:t>
            </w:r>
          </w:p>
        </w:tc>
        <w:tc>
          <w:tcPr>
            <w:tcW w:w="3426" w:type="dxa"/>
            <w:shd w:val="clear" w:color="auto" w:fill="auto"/>
            <w:noWrap/>
            <w:hideMark/>
          </w:tcPr>
          <w:p w14:paraId="11417E52" w14:textId="77777777" w:rsidR="00173487" w:rsidRPr="00091778" w:rsidRDefault="000B5385" w:rsidP="00983192">
            <w:pPr>
              <w:pStyle w:val="tabukanadpis"/>
              <w:spacing w:after="0"/>
              <w:jc w:val="left"/>
            </w:pPr>
            <w:r w:rsidRPr="00091778">
              <w:rPr>
                <w:lang w:val="en"/>
              </w:rPr>
              <w:t>FT TU in Zvolen</w:t>
            </w:r>
          </w:p>
        </w:tc>
      </w:tr>
      <w:tr w:rsidR="00173487" w:rsidRPr="00091778" w14:paraId="53C55884" w14:textId="77777777" w:rsidTr="00983192">
        <w:trPr>
          <w:trHeight w:val="300"/>
        </w:trPr>
        <w:tc>
          <w:tcPr>
            <w:tcW w:w="4695" w:type="dxa"/>
            <w:shd w:val="clear" w:color="auto" w:fill="auto"/>
            <w:noWrap/>
            <w:vAlign w:val="bottom"/>
            <w:hideMark/>
          </w:tcPr>
          <w:p w14:paraId="12C02725" w14:textId="3D02D35C" w:rsidR="00173487" w:rsidRPr="00091778" w:rsidRDefault="00173487" w:rsidP="00983192">
            <w:pPr>
              <w:pStyle w:val="tabukanadpis"/>
              <w:spacing w:after="0"/>
              <w:jc w:val="left"/>
            </w:pPr>
            <w:r w:rsidRPr="00091778">
              <w:rPr>
                <w:lang w:val="en"/>
              </w:rPr>
              <w:t>doc. Ing. Ján Kováč, PhD.</w:t>
            </w:r>
          </w:p>
        </w:tc>
        <w:tc>
          <w:tcPr>
            <w:tcW w:w="3426" w:type="dxa"/>
            <w:shd w:val="clear" w:color="auto" w:fill="auto"/>
            <w:noWrap/>
            <w:hideMark/>
          </w:tcPr>
          <w:p w14:paraId="70AA63D8" w14:textId="77777777" w:rsidR="00173487" w:rsidRPr="00091778" w:rsidRDefault="000B5385" w:rsidP="00983192">
            <w:pPr>
              <w:pStyle w:val="tabukanadpis"/>
              <w:spacing w:after="0"/>
              <w:jc w:val="left"/>
            </w:pPr>
            <w:r w:rsidRPr="00091778">
              <w:rPr>
                <w:lang w:val="en"/>
              </w:rPr>
              <w:t>FT TU in Zvolen</w:t>
            </w:r>
          </w:p>
        </w:tc>
      </w:tr>
      <w:tr w:rsidR="00173487" w:rsidRPr="00091778" w14:paraId="3C54998E" w14:textId="77777777" w:rsidTr="00983192">
        <w:trPr>
          <w:trHeight w:val="300"/>
        </w:trPr>
        <w:tc>
          <w:tcPr>
            <w:tcW w:w="4695" w:type="dxa"/>
            <w:shd w:val="clear" w:color="auto" w:fill="auto"/>
            <w:noWrap/>
            <w:vAlign w:val="bottom"/>
          </w:tcPr>
          <w:p w14:paraId="54E1B451" w14:textId="30733D3A" w:rsidR="00173487" w:rsidRPr="00091778" w:rsidRDefault="00173487" w:rsidP="00983192">
            <w:pPr>
              <w:pStyle w:val="tabukanadpis"/>
              <w:spacing w:after="0"/>
              <w:jc w:val="left"/>
            </w:pPr>
            <w:r w:rsidRPr="00091778">
              <w:rPr>
                <w:lang w:val="en"/>
              </w:rPr>
              <w:t>doc. Ing. Jozef Krilek, PhD.</w:t>
            </w:r>
          </w:p>
        </w:tc>
        <w:tc>
          <w:tcPr>
            <w:tcW w:w="3426" w:type="dxa"/>
            <w:shd w:val="clear" w:color="auto" w:fill="auto"/>
            <w:noWrap/>
          </w:tcPr>
          <w:p w14:paraId="71CF64A2" w14:textId="77777777" w:rsidR="00173487" w:rsidRPr="00091778" w:rsidRDefault="000B5385" w:rsidP="00983192">
            <w:pPr>
              <w:pStyle w:val="tabukanadpis"/>
              <w:spacing w:after="0"/>
              <w:jc w:val="left"/>
            </w:pPr>
            <w:r w:rsidRPr="00091778">
              <w:rPr>
                <w:lang w:val="en"/>
              </w:rPr>
              <w:t>FT TU in Zvolen</w:t>
            </w:r>
          </w:p>
        </w:tc>
      </w:tr>
      <w:tr w:rsidR="00173487" w:rsidRPr="00091778" w14:paraId="3DD158B6" w14:textId="77777777" w:rsidTr="00983192">
        <w:trPr>
          <w:trHeight w:val="300"/>
        </w:trPr>
        <w:tc>
          <w:tcPr>
            <w:tcW w:w="4695" w:type="dxa"/>
            <w:shd w:val="clear" w:color="auto" w:fill="auto"/>
            <w:noWrap/>
            <w:vAlign w:val="bottom"/>
            <w:hideMark/>
          </w:tcPr>
          <w:p w14:paraId="1493BC6C" w14:textId="50009484" w:rsidR="00173487" w:rsidRPr="00091778" w:rsidRDefault="00173487" w:rsidP="00983192">
            <w:pPr>
              <w:pStyle w:val="tabukanadpis"/>
              <w:spacing w:after="0"/>
              <w:jc w:val="left"/>
            </w:pPr>
            <w:r w:rsidRPr="00091778">
              <w:rPr>
                <w:lang w:val="en"/>
              </w:rPr>
              <w:t>doc. Ing. Marián Kučera, PhD.</w:t>
            </w:r>
          </w:p>
        </w:tc>
        <w:tc>
          <w:tcPr>
            <w:tcW w:w="3426" w:type="dxa"/>
            <w:shd w:val="clear" w:color="auto" w:fill="auto"/>
            <w:noWrap/>
            <w:hideMark/>
          </w:tcPr>
          <w:p w14:paraId="02B03AED" w14:textId="77777777" w:rsidR="00173487" w:rsidRPr="00091778" w:rsidRDefault="000B5385" w:rsidP="00983192">
            <w:pPr>
              <w:pStyle w:val="tabukanadpis"/>
              <w:spacing w:after="0"/>
              <w:jc w:val="left"/>
            </w:pPr>
            <w:r w:rsidRPr="00091778">
              <w:rPr>
                <w:lang w:val="en"/>
              </w:rPr>
              <w:t>FT TU in Zvolen</w:t>
            </w:r>
          </w:p>
        </w:tc>
      </w:tr>
      <w:tr w:rsidR="00173487" w:rsidRPr="00091778" w14:paraId="329144BA" w14:textId="77777777" w:rsidTr="00983192">
        <w:trPr>
          <w:trHeight w:val="300"/>
        </w:trPr>
        <w:tc>
          <w:tcPr>
            <w:tcW w:w="4695" w:type="dxa"/>
            <w:shd w:val="clear" w:color="auto" w:fill="auto"/>
            <w:noWrap/>
            <w:vAlign w:val="bottom"/>
            <w:hideMark/>
          </w:tcPr>
          <w:p w14:paraId="234503F4" w14:textId="414E5981" w:rsidR="00173487" w:rsidRPr="00091778" w:rsidRDefault="00173487" w:rsidP="00983192">
            <w:pPr>
              <w:pStyle w:val="tabukanadpis"/>
              <w:spacing w:after="0"/>
              <w:jc w:val="left"/>
            </w:pPr>
            <w:r w:rsidRPr="00091778">
              <w:rPr>
                <w:lang w:val="en"/>
              </w:rPr>
              <w:t>doc. Ing. Ľubomír Naščák, CSc.</w:t>
            </w:r>
          </w:p>
        </w:tc>
        <w:tc>
          <w:tcPr>
            <w:tcW w:w="3426" w:type="dxa"/>
            <w:shd w:val="clear" w:color="auto" w:fill="auto"/>
            <w:noWrap/>
            <w:hideMark/>
          </w:tcPr>
          <w:p w14:paraId="29B57D36" w14:textId="77777777" w:rsidR="00173487" w:rsidRPr="00091778" w:rsidRDefault="000B5385" w:rsidP="00983192">
            <w:pPr>
              <w:pStyle w:val="tabukanadpis"/>
              <w:spacing w:after="0"/>
              <w:jc w:val="left"/>
            </w:pPr>
            <w:r w:rsidRPr="00091778">
              <w:rPr>
                <w:lang w:val="en"/>
              </w:rPr>
              <w:t>FT TU in Zvolen</w:t>
            </w:r>
          </w:p>
        </w:tc>
      </w:tr>
      <w:tr w:rsidR="00173487" w:rsidRPr="00091778" w14:paraId="2FAB8D16" w14:textId="77777777" w:rsidTr="00983192">
        <w:trPr>
          <w:trHeight w:val="300"/>
        </w:trPr>
        <w:tc>
          <w:tcPr>
            <w:tcW w:w="4695" w:type="dxa"/>
            <w:shd w:val="clear" w:color="auto" w:fill="auto"/>
            <w:noWrap/>
            <w:vAlign w:val="bottom"/>
            <w:hideMark/>
          </w:tcPr>
          <w:p w14:paraId="0A0671AF" w14:textId="1BC927F0" w:rsidR="00173487" w:rsidRPr="00091778" w:rsidRDefault="00173487" w:rsidP="00983192">
            <w:pPr>
              <w:pStyle w:val="tabukanadpis"/>
              <w:spacing w:after="0"/>
              <w:jc w:val="left"/>
            </w:pPr>
            <w:r w:rsidRPr="00091778">
              <w:rPr>
                <w:lang w:val="en"/>
              </w:rPr>
              <w:t>Prof. Mgr. Elena Pivarčiová, PhD.</w:t>
            </w:r>
          </w:p>
        </w:tc>
        <w:tc>
          <w:tcPr>
            <w:tcW w:w="3426" w:type="dxa"/>
            <w:shd w:val="clear" w:color="auto" w:fill="auto"/>
            <w:noWrap/>
            <w:hideMark/>
          </w:tcPr>
          <w:p w14:paraId="3443FF72" w14:textId="77777777" w:rsidR="00173487" w:rsidRPr="00091778" w:rsidRDefault="000B5385" w:rsidP="00983192">
            <w:pPr>
              <w:pStyle w:val="tabukanadpis"/>
              <w:spacing w:after="0"/>
              <w:jc w:val="left"/>
            </w:pPr>
            <w:r w:rsidRPr="00091778">
              <w:rPr>
                <w:lang w:val="en"/>
              </w:rPr>
              <w:t>FT TU in Zvolen</w:t>
            </w:r>
          </w:p>
        </w:tc>
      </w:tr>
      <w:tr w:rsidR="00173487" w:rsidRPr="00091778" w14:paraId="02CB40E2" w14:textId="77777777" w:rsidTr="00983192">
        <w:trPr>
          <w:trHeight w:val="300"/>
        </w:trPr>
        <w:tc>
          <w:tcPr>
            <w:tcW w:w="4695" w:type="dxa"/>
            <w:shd w:val="clear" w:color="auto" w:fill="auto"/>
            <w:noWrap/>
            <w:vAlign w:val="bottom"/>
            <w:hideMark/>
          </w:tcPr>
          <w:p w14:paraId="63504235" w14:textId="77777777" w:rsidR="00173487" w:rsidRPr="00091778" w:rsidRDefault="00173487" w:rsidP="00983192">
            <w:pPr>
              <w:pStyle w:val="tabukanadpis"/>
              <w:spacing w:after="0"/>
              <w:jc w:val="left"/>
            </w:pPr>
            <w:r w:rsidRPr="00091778">
              <w:rPr>
                <w:lang w:val="en"/>
              </w:rPr>
              <w:t>Prof. Mikuláš Siklienka, PhD.</w:t>
            </w:r>
          </w:p>
        </w:tc>
        <w:tc>
          <w:tcPr>
            <w:tcW w:w="3426" w:type="dxa"/>
            <w:shd w:val="clear" w:color="auto" w:fill="auto"/>
            <w:noWrap/>
            <w:hideMark/>
          </w:tcPr>
          <w:p w14:paraId="1908D475" w14:textId="77777777" w:rsidR="00173487" w:rsidRPr="00091778" w:rsidRDefault="00173487" w:rsidP="00983192">
            <w:pPr>
              <w:pStyle w:val="tabukanadpis"/>
              <w:spacing w:after="0"/>
              <w:jc w:val="left"/>
            </w:pPr>
            <w:r w:rsidRPr="00091778">
              <w:rPr>
                <w:lang w:val="en"/>
              </w:rPr>
              <w:t>DF TU in Zvolen</w:t>
            </w:r>
          </w:p>
        </w:tc>
      </w:tr>
      <w:tr w:rsidR="00173487" w:rsidRPr="00091778" w14:paraId="55966CF0" w14:textId="77777777" w:rsidTr="00983192">
        <w:trPr>
          <w:trHeight w:val="300"/>
        </w:trPr>
        <w:tc>
          <w:tcPr>
            <w:tcW w:w="4695" w:type="dxa"/>
            <w:shd w:val="clear" w:color="auto" w:fill="auto"/>
            <w:noWrap/>
            <w:vAlign w:val="bottom"/>
            <w:hideMark/>
          </w:tcPr>
          <w:p w14:paraId="4A84D04E" w14:textId="75CC83A0" w:rsidR="00173487" w:rsidRPr="00091778" w:rsidRDefault="00173487" w:rsidP="00983192">
            <w:pPr>
              <w:pStyle w:val="tabukanadpis"/>
              <w:spacing w:after="0"/>
              <w:jc w:val="left"/>
            </w:pPr>
            <w:r w:rsidRPr="00091778">
              <w:rPr>
                <w:lang w:val="en"/>
              </w:rPr>
              <w:t>doc. Ing. Ján Svoreň, CSc.</w:t>
            </w:r>
          </w:p>
        </w:tc>
        <w:tc>
          <w:tcPr>
            <w:tcW w:w="3426" w:type="dxa"/>
            <w:shd w:val="clear" w:color="auto" w:fill="auto"/>
            <w:noWrap/>
            <w:hideMark/>
          </w:tcPr>
          <w:p w14:paraId="64380EA3" w14:textId="77777777" w:rsidR="00173487" w:rsidRPr="00091778" w:rsidRDefault="000B5385" w:rsidP="00983192">
            <w:pPr>
              <w:pStyle w:val="tabukanadpis"/>
              <w:spacing w:after="0"/>
              <w:jc w:val="left"/>
            </w:pPr>
            <w:r w:rsidRPr="00091778">
              <w:rPr>
                <w:lang w:val="en"/>
              </w:rPr>
              <w:t>FT TU in Zvolen</w:t>
            </w:r>
          </w:p>
        </w:tc>
      </w:tr>
      <w:tr w:rsidR="00173487" w:rsidRPr="00091778" w14:paraId="108C67DD" w14:textId="77777777" w:rsidTr="00983192">
        <w:trPr>
          <w:trHeight w:val="300"/>
        </w:trPr>
        <w:tc>
          <w:tcPr>
            <w:tcW w:w="4695" w:type="dxa"/>
            <w:shd w:val="clear" w:color="auto" w:fill="auto"/>
            <w:noWrap/>
            <w:vAlign w:val="bottom"/>
            <w:hideMark/>
          </w:tcPr>
          <w:p w14:paraId="06DE1858" w14:textId="77777777" w:rsidR="00173487" w:rsidRPr="00091778" w:rsidRDefault="00173487" w:rsidP="00983192">
            <w:pPr>
              <w:pStyle w:val="tabukanadpis"/>
              <w:spacing w:after="0"/>
              <w:jc w:val="left"/>
            </w:pPr>
            <w:r w:rsidRPr="00091778">
              <w:rPr>
                <w:lang w:val="en"/>
              </w:rPr>
              <w:t>Prof. Jozef Víglaský, CSc.</w:t>
            </w:r>
          </w:p>
        </w:tc>
        <w:tc>
          <w:tcPr>
            <w:tcW w:w="3426" w:type="dxa"/>
            <w:shd w:val="clear" w:color="auto" w:fill="auto"/>
            <w:noWrap/>
            <w:hideMark/>
          </w:tcPr>
          <w:p w14:paraId="1158A3B1" w14:textId="77777777" w:rsidR="00173487" w:rsidRPr="00091778" w:rsidRDefault="000B5385" w:rsidP="00983192">
            <w:pPr>
              <w:pStyle w:val="tabukanadpis"/>
              <w:spacing w:after="0"/>
              <w:jc w:val="left"/>
            </w:pPr>
            <w:r w:rsidRPr="00091778">
              <w:rPr>
                <w:lang w:val="en"/>
              </w:rPr>
              <w:t>FT TU in Zvolen</w:t>
            </w:r>
          </w:p>
        </w:tc>
      </w:tr>
    </w:tbl>
    <w:p w14:paraId="7579435A" w14:textId="77777777" w:rsidR="00AD5630" w:rsidRPr="00091778" w:rsidRDefault="00AD5630" w:rsidP="00173487">
      <w:pPr>
        <w:ind w:firstLine="0"/>
        <w:rPr>
          <w:b/>
          <w:snapToGrid w:val="0"/>
          <w:color w:val="000000"/>
        </w:rPr>
      </w:pPr>
    </w:p>
    <w:p w14:paraId="4819CB21" w14:textId="77777777" w:rsidR="00173487" w:rsidRPr="00091778" w:rsidRDefault="00173487" w:rsidP="00173487">
      <w:pPr>
        <w:ind w:firstLine="0"/>
        <w:rPr>
          <w:b/>
          <w:snapToGrid w:val="0"/>
          <w:color w:val="000000"/>
        </w:rPr>
      </w:pPr>
      <w:r w:rsidRPr="00091778">
        <w:rPr>
          <w:b/>
          <w:snapToGrid w:val="0"/>
          <w:color w:val="000000"/>
          <w:lang w:val="en"/>
        </w:rPr>
        <w:t>Study programme under the responsibility of the trade union committee:</w:t>
      </w:r>
    </w:p>
    <w:p w14:paraId="20929F82" w14:textId="77777777" w:rsidR="00173487" w:rsidRPr="00091778" w:rsidRDefault="00444B2E" w:rsidP="00173487">
      <w:pPr>
        <w:ind w:firstLine="0"/>
        <w:rPr>
          <w:snapToGrid w:val="0"/>
          <w:color w:val="000000"/>
        </w:rPr>
      </w:pPr>
      <w:r w:rsidRPr="00091778">
        <w:rPr>
          <w:snapToGrid w:val="0"/>
          <w:color w:val="000000"/>
          <w:lang w:val="en"/>
        </w:rPr>
        <w:t>Production technology</w:t>
      </w:r>
    </w:p>
    <w:p w14:paraId="33FE14FF" w14:textId="77777777" w:rsidR="00173487" w:rsidRPr="00091778" w:rsidRDefault="00173487" w:rsidP="00173487">
      <w:pPr>
        <w:ind w:firstLine="0"/>
        <w:rPr>
          <w:b/>
          <w:snapToGrid w:val="0"/>
          <w:color w:val="000000"/>
        </w:rPr>
      </w:pPr>
      <w:r w:rsidRPr="00091778">
        <w:rPr>
          <w:b/>
          <w:snapToGrid w:val="0"/>
          <w:color w:val="000000"/>
          <w:lang w:val="en"/>
        </w:rPr>
        <w:t xml:space="preserve">Headquarters of the trade union commission: </w:t>
      </w:r>
    </w:p>
    <w:p w14:paraId="35783B27" w14:textId="77777777" w:rsidR="00173487" w:rsidRPr="00091778" w:rsidRDefault="00173487" w:rsidP="00173487">
      <w:pPr>
        <w:ind w:firstLine="0"/>
        <w:rPr>
          <w:snapToGrid w:val="0"/>
          <w:color w:val="000000"/>
        </w:rPr>
      </w:pPr>
      <w:r w:rsidRPr="00091778">
        <w:rPr>
          <w:snapToGrid w:val="0"/>
          <w:color w:val="000000"/>
          <w:lang w:val="en"/>
        </w:rPr>
        <w:t>Faculty of Technology</w:t>
      </w:r>
    </w:p>
    <w:p w14:paraId="608209B4" w14:textId="56E6E8A6" w:rsidR="00173487" w:rsidRPr="00091778" w:rsidRDefault="00347F35" w:rsidP="00173487">
      <w:pPr>
        <w:ind w:firstLine="0"/>
        <w:rPr>
          <w:snapToGrid w:val="0"/>
          <w:color w:val="000000"/>
        </w:rPr>
      </w:pPr>
      <w:r>
        <w:rPr>
          <w:snapToGrid w:val="0"/>
          <w:color w:val="000000"/>
          <w:lang w:val="en"/>
        </w:rPr>
        <w:t>Technical</w:t>
      </w:r>
      <w:r w:rsidR="00173487" w:rsidRPr="00091778">
        <w:rPr>
          <w:snapToGrid w:val="0"/>
          <w:color w:val="000000"/>
          <w:lang w:val="en"/>
        </w:rPr>
        <w:t xml:space="preserve"> University</w:t>
      </w:r>
      <w:r>
        <w:rPr>
          <w:snapToGrid w:val="0"/>
          <w:color w:val="000000"/>
          <w:lang w:val="en"/>
        </w:rPr>
        <w:t>and</w:t>
      </w:r>
      <w:r w:rsidR="00173487" w:rsidRPr="00091778">
        <w:rPr>
          <w:snapToGrid w:val="0"/>
          <w:color w:val="000000"/>
          <w:lang w:val="en"/>
        </w:rPr>
        <w:t xml:space="preserve"> Zvolen</w:t>
      </w:r>
    </w:p>
    <w:p w14:paraId="0F912877" w14:textId="77777777" w:rsidR="00347F35" w:rsidRDefault="000B5385" w:rsidP="00173487">
      <w:pPr>
        <w:ind w:firstLine="0"/>
        <w:rPr>
          <w:snapToGrid w:val="0"/>
          <w:color w:val="000000"/>
        </w:rPr>
      </w:pPr>
      <w:r w:rsidRPr="00091778">
        <w:rPr>
          <w:snapToGrid w:val="0"/>
          <w:color w:val="000000"/>
          <w:lang w:val="en"/>
        </w:rPr>
        <w:t>Student 26</w:t>
      </w:r>
    </w:p>
    <w:p w14:paraId="77BB239E" w14:textId="7A75AD95" w:rsidR="00173487" w:rsidRPr="00091778" w:rsidRDefault="000B5385" w:rsidP="00173487">
      <w:pPr>
        <w:ind w:firstLine="0"/>
        <w:rPr>
          <w:snapToGrid w:val="0"/>
          <w:color w:val="000000"/>
        </w:rPr>
      </w:pPr>
      <w:r w:rsidRPr="00091778">
        <w:rPr>
          <w:snapToGrid w:val="0"/>
          <w:color w:val="000000"/>
          <w:lang w:val="en"/>
        </w:rPr>
        <w:t>960 01 Elected</w:t>
      </w:r>
    </w:p>
    <w:p w14:paraId="61524D72" w14:textId="77777777" w:rsidR="00173487" w:rsidRPr="00091778" w:rsidRDefault="00173487" w:rsidP="00173487">
      <w:pPr>
        <w:ind w:firstLine="0"/>
        <w:rPr>
          <w:snapToGrid w:val="0"/>
          <w:color w:val="000000"/>
        </w:rPr>
      </w:pPr>
    </w:p>
    <w:p w14:paraId="2D7201BB" w14:textId="77777777" w:rsidR="00AF0C16" w:rsidRPr="00091778" w:rsidRDefault="00AF0C16" w:rsidP="00173487">
      <w:pPr>
        <w:rPr>
          <w:snapToGrid w:val="0"/>
          <w:color w:val="000000"/>
        </w:rPr>
      </w:pPr>
    </w:p>
    <w:p w14:paraId="136393BC" w14:textId="77777777" w:rsidR="00652DFE" w:rsidRDefault="00652DFE" w:rsidP="00173487">
      <w:pPr>
        <w:rPr>
          <w:snapToGrid w:val="0"/>
          <w:color w:val="000000"/>
        </w:rPr>
      </w:pPr>
    </w:p>
    <w:p w14:paraId="75E3D3CD" w14:textId="77777777" w:rsidR="00652DFE" w:rsidRDefault="00652DFE" w:rsidP="00173487">
      <w:pPr>
        <w:rPr>
          <w:snapToGrid w:val="0"/>
          <w:color w:val="000000"/>
        </w:rPr>
      </w:pPr>
    </w:p>
    <w:p w14:paraId="284DB298" w14:textId="77777777" w:rsidR="00652DFE" w:rsidRDefault="00652DFE" w:rsidP="00173487">
      <w:pPr>
        <w:rPr>
          <w:snapToGrid w:val="0"/>
          <w:color w:val="000000"/>
        </w:rPr>
      </w:pPr>
    </w:p>
    <w:p w14:paraId="09B92B51" w14:textId="4041685E" w:rsidR="00173487" w:rsidRPr="00091778" w:rsidRDefault="00173487" w:rsidP="00173487">
      <w:pPr>
        <w:rPr>
          <w:snapToGrid w:val="0"/>
          <w:color w:val="000000"/>
        </w:rPr>
      </w:pPr>
      <w:r w:rsidRPr="00091778">
        <w:rPr>
          <w:snapToGrid w:val="0"/>
          <w:color w:val="000000"/>
          <w:lang w:val="en"/>
        </w:rPr>
        <w:t>In the past year (as of 31.12.20</w:t>
      </w:r>
      <w:r w:rsidR="00C21056">
        <w:rPr>
          <w:snapToGrid w:val="0"/>
          <w:color w:val="000000"/>
          <w:lang w:val="en"/>
        </w:rPr>
        <w:t>20</w:t>
      </w:r>
      <w:r w:rsidR="00467EA0" w:rsidRPr="00091778">
        <w:rPr>
          <w:snapToGrid w:val="0"/>
          <w:color w:val="000000"/>
          <w:lang w:val="en"/>
        </w:rPr>
        <w:t>), the dissertation examination was successfully passed by</w:t>
      </w:r>
      <w:r w:rsidR="005F3D44" w:rsidRPr="005F3D44">
        <w:rPr>
          <w:bCs/>
          <w:snapToGrid w:val="0"/>
          <w:color w:val="000000"/>
          <w:lang w:val="en"/>
        </w:rPr>
        <w:t xml:space="preserve"> 2</w:t>
      </w:r>
      <w:r w:rsidRPr="00091778">
        <w:rPr>
          <w:snapToGrid w:val="0"/>
          <w:color w:val="000000"/>
          <w:lang w:val="en"/>
        </w:rPr>
        <w:t xml:space="preserve"> phD students in full-time form and </w:t>
      </w:r>
      <w:r w:rsidR="005F3D44">
        <w:rPr>
          <w:snapToGrid w:val="0"/>
          <w:color w:val="000000"/>
          <w:lang w:val="en"/>
        </w:rPr>
        <w:t>2</w:t>
      </w:r>
      <w:r w:rsidRPr="00091778">
        <w:rPr>
          <w:snapToGrid w:val="0"/>
          <w:color w:val="000000"/>
          <w:lang w:val="en"/>
        </w:rPr>
        <w:t xml:space="preserve"> students</w:t>
      </w:r>
      <w:r w:rsidR="005F3D44">
        <w:rPr>
          <w:snapToGrid w:val="0"/>
          <w:color w:val="000000"/>
          <w:lang w:val="en"/>
        </w:rPr>
        <w:t>also</w:t>
      </w:r>
      <w:r w:rsidRPr="00091778">
        <w:rPr>
          <w:snapToGrid w:val="0"/>
          <w:color w:val="000000"/>
          <w:lang w:val="en"/>
        </w:rPr>
        <w:t xml:space="preserve"> in part-time form. </w:t>
      </w:r>
    </w:p>
    <w:p w14:paraId="1FBF87BD" w14:textId="77777777" w:rsidR="00173487" w:rsidRPr="00091778" w:rsidRDefault="00173487" w:rsidP="00173487">
      <w:pPr>
        <w:rPr>
          <w:snapToGrid w:val="0"/>
          <w:color w:val="000000"/>
        </w:rPr>
      </w:pPr>
    </w:p>
    <w:p w14:paraId="11C711D0" w14:textId="079FEEB3" w:rsidR="00173487" w:rsidRPr="00091778" w:rsidRDefault="000401C6" w:rsidP="000401C6">
      <w:pPr>
        <w:pStyle w:val="Popis"/>
        <w:rPr>
          <w:color w:val="000000"/>
        </w:rPr>
      </w:pPr>
      <w:r w:rsidRPr="00091778">
        <w:rPr>
          <w:lang w:val="en"/>
        </w:rPr>
        <w:t xml:space="preserve">Table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8</w:t>
      </w:r>
      <w:r w:rsidR="00411B6E">
        <w:rPr>
          <w:noProof/>
          <w:lang w:val="en"/>
        </w:rPr>
        <w:fldChar w:fldCharType="end"/>
      </w:r>
      <w:r w:rsidR="00A010E8" w:rsidRPr="00091778">
        <w:rPr>
          <w:lang w:val="en"/>
        </w:rPr>
        <w:t>.</w:t>
      </w:r>
      <w:r>
        <w:rPr>
          <w:lang w:val="en"/>
        </w:rPr>
        <w:t xml:space="preserve"> </w:t>
      </w:r>
      <w:r w:rsidR="00411B6E">
        <w:rPr>
          <w:lang w:val="en"/>
        </w:rPr>
        <w:fldChar w:fldCharType="begin"/>
      </w:r>
      <w:r w:rsidR="00411B6E">
        <w:rPr>
          <w:lang w:val="en"/>
        </w:rPr>
        <w:instrText xml:space="preserve"> SEQ Tabuľka \* ARABIC \s 1 </w:instrText>
      </w:r>
      <w:r w:rsidR="00411B6E">
        <w:rPr>
          <w:lang w:val="en"/>
        </w:rPr>
        <w:fldChar w:fldCharType="separate"/>
      </w:r>
      <w:r w:rsidR="00E42E3D">
        <w:rPr>
          <w:noProof/>
          <w:lang w:val="en"/>
        </w:rPr>
        <w:t>2</w:t>
      </w:r>
      <w:r w:rsidR="00411B6E">
        <w:rPr>
          <w:noProof/>
          <w:lang w:val="en"/>
        </w:rPr>
        <w:fldChar w:fldCharType="end"/>
      </w:r>
      <w:r w:rsidR="00173487" w:rsidRPr="00091778">
        <w:rPr>
          <w:color w:val="000000"/>
          <w:lang w:val="en"/>
        </w:rPr>
        <w:t xml:space="preserve"> Successfully passed dissertation exams in 20</w:t>
      </w:r>
      <w:r w:rsidR="00FF78EA">
        <w:rPr>
          <w:color w:val="000000"/>
          <w:lang w:val="en"/>
        </w:rPr>
        <w:t>20</w:t>
      </w:r>
      <w:r w:rsidR="008E4191" w:rsidRPr="00091778">
        <w:rPr>
          <w:color w:val="000000"/>
          <w:lang w:val="en"/>
        </w:rPr>
        <w:t xml:space="preserve"> (status as at 31.12.20</w:t>
      </w:r>
      <w:r w:rsidR="00FF78EA">
        <w:rPr>
          <w:color w:val="000000"/>
          <w:lang w:val="en"/>
        </w:rPr>
        <w:t>20</w:t>
      </w:r>
      <w:r w:rsidR="00173487" w:rsidRPr="00091778">
        <w:rPr>
          <w:color w:val="000000"/>
          <w:lang w:val="en"/>
        </w:rPr>
        <w:t>)</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0"/>
        <w:gridCol w:w="1417"/>
        <w:gridCol w:w="1417"/>
        <w:gridCol w:w="891"/>
        <w:gridCol w:w="1040"/>
        <w:gridCol w:w="3402"/>
      </w:tblGrid>
      <w:tr w:rsidR="00173487" w:rsidRPr="008D761A" w14:paraId="0D9E5675" w14:textId="77777777" w:rsidTr="00944953">
        <w:trPr>
          <w:trHeight w:val="330"/>
          <w:jc w:val="center"/>
        </w:trPr>
        <w:tc>
          <w:tcPr>
            <w:tcW w:w="1134" w:type="dxa"/>
            <w:shd w:val="clear" w:color="auto" w:fill="F2F2F2" w:themeFill="background1" w:themeFillShade="F2"/>
            <w:noWrap/>
            <w:vAlign w:val="center"/>
            <w:hideMark/>
          </w:tcPr>
          <w:p w14:paraId="1D031C3A" w14:textId="77777777" w:rsidR="00173487" w:rsidRPr="008D761A" w:rsidRDefault="00173487" w:rsidP="00AD5630">
            <w:pPr>
              <w:pStyle w:val="Odsekzoznamu"/>
              <w:ind w:left="0" w:firstLine="0"/>
              <w:jc w:val="center"/>
              <w:rPr>
                <w:rFonts w:ascii="Arial" w:hAnsi="Arial" w:cs="Arial"/>
                <w:color w:val="000000"/>
                <w:sz w:val="18"/>
                <w:szCs w:val="18"/>
                <w:lang w:val="sk-SK"/>
              </w:rPr>
            </w:pPr>
            <w:r w:rsidRPr="008D761A">
              <w:rPr>
                <w:color w:val="000000"/>
                <w:sz w:val="18"/>
                <w:szCs w:val="18"/>
                <w:lang w:val="en"/>
              </w:rPr>
              <w:t>DEPARTMENT</w:t>
            </w:r>
          </w:p>
        </w:tc>
        <w:tc>
          <w:tcPr>
            <w:tcW w:w="1417" w:type="dxa"/>
            <w:shd w:val="clear" w:color="auto" w:fill="F2F2F2" w:themeFill="background1" w:themeFillShade="F2"/>
            <w:noWrap/>
            <w:vAlign w:val="center"/>
            <w:hideMark/>
          </w:tcPr>
          <w:p w14:paraId="1B5E915F" w14:textId="77777777" w:rsidR="00173487" w:rsidRPr="008D761A" w:rsidRDefault="00173487" w:rsidP="00AD5630">
            <w:pPr>
              <w:pStyle w:val="Odsekzoznamu"/>
              <w:ind w:left="0" w:firstLine="0"/>
              <w:jc w:val="center"/>
              <w:rPr>
                <w:rFonts w:ascii="Arial" w:hAnsi="Arial" w:cs="Arial"/>
                <w:color w:val="000000"/>
                <w:sz w:val="18"/>
                <w:szCs w:val="18"/>
                <w:lang w:val="sk-SK"/>
              </w:rPr>
            </w:pPr>
            <w:r w:rsidRPr="008D761A">
              <w:rPr>
                <w:color w:val="000000"/>
                <w:sz w:val="18"/>
                <w:szCs w:val="18"/>
                <w:lang w:val="en"/>
              </w:rPr>
              <w:t>NAME</w:t>
            </w:r>
          </w:p>
        </w:tc>
        <w:tc>
          <w:tcPr>
            <w:tcW w:w="1417" w:type="dxa"/>
            <w:shd w:val="clear" w:color="auto" w:fill="F2F2F2" w:themeFill="background1" w:themeFillShade="F2"/>
            <w:noWrap/>
            <w:vAlign w:val="center"/>
            <w:hideMark/>
          </w:tcPr>
          <w:p w14:paraId="15FBBB1D" w14:textId="77777777" w:rsidR="00173487" w:rsidRPr="008D761A" w:rsidRDefault="00173487" w:rsidP="00AD5630">
            <w:pPr>
              <w:pStyle w:val="Odsekzoznamu"/>
              <w:ind w:left="0" w:firstLine="0"/>
              <w:jc w:val="center"/>
              <w:rPr>
                <w:rFonts w:ascii="Arial" w:hAnsi="Arial" w:cs="Arial"/>
                <w:color w:val="000000"/>
                <w:sz w:val="18"/>
                <w:szCs w:val="18"/>
                <w:lang w:val="sk-SK"/>
              </w:rPr>
            </w:pPr>
            <w:r w:rsidRPr="008D761A">
              <w:rPr>
                <w:color w:val="000000"/>
                <w:sz w:val="18"/>
                <w:szCs w:val="18"/>
                <w:lang w:val="en"/>
              </w:rPr>
              <w:t>TRAINER</w:t>
            </w:r>
          </w:p>
        </w:tc>
        <w:tc>
          <w:tcPr>
            <w:tcW w:w="841" w:type="dxa"/>
            <w:shd w:val="clear" w:color="auto" w:fill="F2F2F2" w:themeFill="background1" w:themeFillShade="F2"/>
            <w:noWrap/>
            <w:vAlign w:val="center"/>
            <w:hideMark/>
          </w:tcPr>
          <w:p w14:paraId="7545F397" w14:textId="77777777" w:rsidR="00173487" w:rsidRPr="008D761A" w:rsidRDefault="00173487" w:rsidP="00AD5630">
            <w:pPr>
              <w:pStyle w:val="Odsekzoznamu"/>
              <w:ind w:left="0" w:firstLine="0"/>
              <w:jc w:val="center"/>
              <w:rPr>
                <w:rFonts w:ascii="Arial" w:hAnsi="Arial" w:cs="Arial"/>
                <w:color w:val="000000"/>
                <w:sz w:val="18"/>
                <w:szCs w:val="18"/>
                <w:lang w:val="sk-SK"/>
              </w:rPr>
            </w:pPr>
            <w:r w:rsidRPr="008D761A">
              <w:rPr>
                <w:color w:val="000000"/>
                <w:sz w:val="18"/>
                <w:szCs w:val="18"/>
                <w:lang w:val="en"/>
              </w:rPr>
              <w:t>BRANCH</w:t>
            </w:r>
          </w:p>
        </w:tc>
        <w:tc>
          <w:tcPr>
            <w:tcW w:w="1040" w:type="dxa"/>
            <w:shd w:val="clear" w:color="auto" w:fill="F2F2F2" w:themeFill="background1" w:themeFillShade="F2"/>
            <w:noWrap/>
            <w:vAlign w:val="center"/>
            <w:hideMark/>
          </w:tcPr>
          <w:p w14:paraId="179EE091" w14:textId="77777777" w:rsidR="00173487" w:rsidRPr="008D761A" w:rsidRDefault="00173487" w:rsidP="00AD5630">
            <w:pPr>
              <w:pStyle w:val="Odsekzoznamu"/>
              <w:ind w:left="0" w:firstLine="0"/>
              <w:jc w:val="center"/>
              <w:rPr>
                <w:rFonts w:ascii="Arial" w:hAnsi="Arial" w:cs="Arial"/>
                <w:color w:val="000000"/>
                <w:sz w:val="18"/>
                <w:szCs w:val="18"/>
                <w:lang w:val="sk-SK"/>
              </w:rPr>
            </w:pPr>
            <w:r w:rsidRPr="008D761A">
              <w:rPr>
                <w:color w:val="000000"/>
                <w:sz w:val="18"/>
                <w:szCs w:val="18"/>
                <w:lang w:val="en"/>
              </w:rPr>
              <w:t>DATE</w:t>
            </w:r>
          </w:p>
        </w:tc>
        <w:tc>
          <w:tcPr>
            <w:tcW w:w="3402" w:type="dxa"/>
            <w:shd w:val="clear" w:color="auto" w:fill="F2F2F2" w:themeFill="background1" w:themeFillShade="F2"/>
            <w:noWrap/>
            <w:vAlign w:val="center"/>
            <w:hideMark/>
          </w:tcPr>
          <w:p w14:paraId="4519E621" w14:textId="49FA5ED9" w:rsidR="00173487" w:rsidRPr="008D761A" w:rsidRDefault="00D20CFA" w:rsidP="00AD5630">
            <w:pPr>
              <w:pStyle w:val="Odsekzoznamu"/>
              <w:ind w:left="0" w:firstLine="0"/>
              <w:jc w:val="center"/>
              <w:rPr>
                <w:rFonts w:ascii="Arial" w:hAnsi="Arial" w:cs="Arial"/>
                <w:color w:val="000000"/>
                <w:sz w:val="18"/>
                <w:szCs w:val="18"/>
                <w:lang w:val="sk-SK"/>
              </w:rPr>
            </w:pPr>
            <w:r>
              <w:rPr>
                <w:color w:val="000000"/>
                <w:sz w:val="18"/>
                <w:szCs w:val="18"/>
                <w:lang w:val="en"/>
              </w:rPr>
              <w:t>DISSERTATION</w:t>
            </w:r>
            <w:r w:rsidR="00CE0ACC" w:rsidRPr="008D761A">
              <w:rPr>
                <w:color w:val="000000"/>
                <w:sz w:val="18"/>
                <w:szCs w:val="18"/>
                <w:lang w:val="en"/>
              </w:rPr>
              <w:t xml:space="preserve"> TITLE</w:t>
            </w:r>
          </w:p>
        </w:tc>
      </w:tr>
      <w:tr w:rsidR="00325A75" w:rsidRPr="008D761A" w14:paraId="01E49243" w14:textId="77777777" w:rsidTr="00944953">
        <w:trPr>
          <w:trHeight w:val="540"/>
          <w:jc w:val="center"/>
        </w:trPr>
        <w:tc>
          <w:tcPr>
            <w:tcW w:w="1134" w:type="dxa"/>
            <w:shd w:val="clear" w:color="auto" w:fill="FFFFFF"/>
            <w:noWrap/>
            <w:vAlign w:val="center"/>
            <w:hideMark/>
          </w:tcPr>
          <w:p w14:paraId="0E679183" w14:textId="62EE8923" w:rsidR="00325A75" w:rsidRPr="008D761A" w:rsidRDefault="00944953" w:rsidP="00AD5630">
            <w:pPr>
              <w:ind w:firstLine="0"/>
              <w:jc w:val="center"/>
              <w:rPr>
                <w:rFonts w:ascii="Arial" w:hAnsi="Arial" w:cs="Arial"/>
                <w:color w:val="000000"/>
                <w:sz w:val="18"/>
                <w:szCs w:val="18"/>
              </w:rPr>
            </w:pPr>
            <w:r w:rsidRPr="008D761A">
              <w:rPr>
                <w:color w:val="000000"/>
                <w:sz w:val="18"/>
                <w:szCs w:val="18"/>
                <w:lang w:val="en"/>
              </w:rPr>
              <w:t>KVTMKv</w:t>
            </w:r>
          </w:p>
        </w:tc>
        <w:tc>
          <w:tcPr>
            <w:tcW w:w="1417" w:type="dxa"/>
            <w:shd w:val="clear" w:color="auto" w:fill="auto"/>
            <w:vAlign w:val="center"/>
          </w:tcPr>
          <w:p w14:paraId="3645FB3F" w14:textId="5A7CC797" w:rsidR="00325A75" w:rsidRPr="008D761A" w:rsidRDefault="00944953" w:rsidP="00C711C1">
            <w:pPr>
              <w:ind w:firstLine="0"/>
              <w:jc w:val="center"/>
              <w:rPr>
                <w:rFonts w:ascii="Arial" w:hAnsi="Arial" w:cs="Arial"/>
                <w:color w:val="000000"/>
                <w:sz w:val="18"/>
                <w:szCs w:val="18"/>
              </w:rPr>
            </w:pPr>
            <w:r w:rsidRPr="008D761A">
              <w:rPr>
                <w:color w:val="000000"/>
                <w:sz w:val="18"/>
                <w:szCs w:val="18"/>
                <w:lang w:val="en"/>
              </w:rPr>
              <w:t>Ing. Roman Bambura</w:t>
            </w:r>
          </w:p>
        </w:tc>
        <w:tc>
          <w:tcPr>
            <w:tcW w:w="1417" w:type="dxa"/>
            <w:shd w:val="clear" w:color="auto" w:fill="auto"/>
            <w:vAlign w:val="center"/>
          </w:tcPr>
          <w:p w14:paraId="35C4839E" w14:textId="1617B2BA" w:rsidR="00325A75" w:rsidRPr="008D761A" w:rsidRDefault="00944953" w:rsidP="00AD5630">
            <w:pPr>
              <w:ind w:firstLine="0"/>
              <w:jc w:val="center"/>
              <w:rPr>
                <w:rFonts w:ascii="Arial" w:hAnsi="Arial" w:cs="Arial"/>
                <w:color w:val="000000"/>
                <w:sz w:val="18"/>
                <w:szCs w:val="18"/>
              </w:rPr>
            </w:pPr>
            <w:r w:rsidRPr="008D761A">
              <w:rPr>
                <w:color w:val="000000"/>
                <w:sz w:val="18"/>
                <w:szCs w:val="18"/>
                <w:lang w:val="en"/>
              </w:rPr>
              <w:t>Doc. Ing. Miroslav Dado, PhD.</w:t>
            </w:r>
          </w:p>
        </w:tc>
        <w:tc>
          <w:tcPr>
            <w:tcW w:w="841" w:type="dxa"/>
            <w:vMerge w:val="restart"/>
            <w:shd w:val="clear" w:color="auto" w:fill="auto"/>
            <w:textDirection w:val="btLr"/>
            <w:vAlign w:val="center"/>
          </w:tcPr>
          <w:p w14:paraId="4EFA152C" w14:textId="4AF01935" w:rsidR="00325A75" w:rsidRPr="008D761A" w:rsidRDefault="006B0E05" w:rsidP="00325A75">
            <w:pPr>
              <w:pStyle w:val="Odsekzoznamu"/>
              <w:ind w:left="113" w:right="113" w:firstLine="0"/>
              <w:jc w:val="center"/>
              <w:rPr>
                <w:rFonts w:ascii="Arial" w:hAnsi="Arial" w:cs="Arial"/>
                <w:color w:val="000000"/>
                <w:sz w:val="18"/>
                <w:szCs w:val="18"/>
                <w:lang w:val="sk-SK"/>
              </w:rPr>
            </w:pPr>
            <w:r w:rsidRPr="008D761A">
              <w:rPr>
                <w:color w:val="000000"/>
                <w:sz w:val="18"/>
                <w:szCs w:val="18"/>
                <w:lang w:val="en"/>
              </w:rPr>
              <w:t xml:space="preserve">Production </w:t>
            </w:r>
            <w:r w:rsidR="0014645F">
              <w:rPr>
                <w:color w:val="000000"/>
                <w:sz w:val="18"/>
                <w:szCs w:val="18"/>
                <w:lang w:val="en"/>
              </w:rPr>
              <w:t>Engineering</w:t>
            </w:r>
          </w:p>
        </w:tc>
        <w:tc>
          <w:tcPr>
            <w:tcW w:w="1040" w:type="dxa"/>
            <w:shd w:val="clear" w:color="auto" w:fill="auto"/>
            <w:vAlign w:val="center"/>
          </w:tcPr>
          <w:p w14:paraId="6B0B0B7A" w14:textId="38CA84C0" w:rsidR="00325A75" w:rsidRPr="008D761A" w:rsidRDefault="00944953" w:rsidP="00C711C1">
            <w:pPr>
              <w:pStyle w:val="Odsekzoznamu"/>
              <w:ind w:left="0" w:firstLine="0"/>
              <w:jc w:val="center"/>
              <w:rPr>
                <w:rFonts w:ascii="Arial" w:hAnsi="Arial" w:cs="Arial"/>
                <w:color w:val="000000"/>
                <w:sz w:val="18"/>
                <w:szCs w:val="18"/>
                <w:lang w:val="sk-SK"/>
              </w:rPr>
            </w:pPr>
            <w:r w:rsidRPr="008D761A">
              <w:rPr>
                <w:color w:val="000000"/>
                <w:sz w:val="18"/>
                <w:szCs w:val="18"/>
                <w:lang w:val="en"/>
              </w:rPr>
              <w:t>20.05.2020</w:t>
            </w:r>
          </w:p>
        </w:tc>
        <w:tc>
          <w:tcPr>
            <w:tcW w:w="3402" w:type="dxa"/>
            <w:shd w:val="clear" w:color="auto" w:fill="auto"/>
            <w:vAlign w:val="center"/>
          </w:tcPr>
          <w:p w14:paraId="21C44700" w14:textId="43E2CC88" w:rsidR="00325A75" w:rsidRPr="008D761A" w:rsidRDefault="004E4195" w:rsidP="00AD5630">
            <w:pPr>
              <w:ind w:firstLine="0"/>
              <w:jc w:val="center"/>
              <w:rPr>
                <w:rFonts w:ascii="Arial" w:hAnsi="Arial" w:cs="Arial"/>
                <w:color w:val="000000"/>
                <w:sz w:val="18"/>
                <w:szCs w:val="18"/>
              </w:rPr>
            </w:pPr>
            <w:r w:rsidRPr="008D761A">
              <w:rPr>
                <w:color w:val="000000"/>
                <w:sz w:val="18"/>
                <w:szCs w:val="18"/>
                <w:lang w:val="en"/>
              </w:rPr>
              <w:t>Optimization of production processes using the tools of a digital enterprise</w:t>
            </w:r>
          </w:p>
        </w:tc>
      </w:tr>
      <w:tr w:rsidR="00325A75" w:rsidRPr="008D761A" w14:paraId="2A14DD57" w14:textId="77777777" w:rsidTr="00944953">
        <w:trPr>
          <w:trHeight w:val="1050"/>
          <w:jc w:val="center"/>
        </w:trPr>
        <w:tc>
          <w:tcPr>
            <w:tcW w:w="1134" w:type="dxa"/>
            <w:shd w:val="clear" w:color="auto" w:fill="FFFFFF"/>
            <w:noWrap/>
            <w:vAlign w:val="center"/>
          </w:tcPr>
          <w:p w14:paraId="38CBBDDA" w14:textId="1A922CE5" w:rsidR="00325A75" w:rsidRPr="008D761A" w:rsidRDefault="0014645F" w:rsidP="00AD5630">
            <w:pPr>
              <w:ind w:firstLine="0"/>
              <w:jc w:val="center"/>
              <w:rPr>
                <w:rFonts w:ascii="Arial" w:hAnsi="Arial" w:cs="Arial"/>
                <w:color w:val="000000"/>
                <w:sz w:val="18"/>
                <w:szCs w:val="18"/>
              </w:rPr>
            </w:pPr>
            <w:r>
              <w:rPr>
                <w:color w:val="000000"/>
                <w:sz w:val="18"/>
                <w:szCs w:val="18"/>
                <w:lang w:val="en"/>
              </w:rPr>
              <w:t>K</w:t>
            </w:r>
            <w:r w:rsidR="00325A75" w:rsidRPr="008D761A">
              <w:rPr>
                <w:color w:val="000000"/>
                <w:sz w:val="18"/>
                <w:szCs w:val="18"/>
                <w:lang w:val="en"/>
              </w:rPr>
              <w:t>ELT</w:t>
            </w:r>
          </w:p>
        </w:tc>
        <w:tc>
          <w:tcPr>
            <w:tcW w:w="1417" w:type="dxa"/>
            <w:shd w:val="clear" w:color="auto" w:fill="auto"/>
            <w:vAlign w:val="center"/>
          </w:tcPr>
          <w:p w14:paraId="7B3F1FCC" w14:textId="54FB4809" w:rsidR="00325A75" w:rsidRPr="008D761A" w:rsidRDefault="00325A75" w:rsidP="00AD5630">
            <w:pPr>
              <w:ind w:firstLine="0"/>
              <w:jc w:val="center"/>
              <w:rPr>
                <w:rFonts w:ascii="Arial" w:hAnsi="Arial" w:cs="Arial"/>
                <w:color w:val="000000"/>
                <w:sz w:val="18"/>
                <w:szCs w:val="18"/>
              </w:rPr>
            </w:pPr>
            <w:r w:rsidRPr="008D761A">
              <w:rPr>
                <w:color w:val="000000"/>
                <w:sz w:val="18"/>
                <w:szCs w:val="18"/>
                <w:lang w:val="en"/>
              </w:rPr>
              <w:t>Ing. Pavol Harvánek</w:t>
            </w:r>
          </w:p>
        </w:tc>
        <w:tc>
          <w:tcPr>
            <w:tcW w:w="1417" w:type="dxa"/>
            <w:shd w:val="clear" w:color="auto" w:fill="auto"/>
            <w:vAlign w:val="center"/>
          </w:tcPr>
          <w:p w14:paraId="3FB3D084" w14:textId="03B47844" w:rsidR="00325A75" w:rsidRPr="008D761A" w:rsidRDefault="00944953" w:rsidP="00AD5630">
            <w:pPr>
              <w:ind w:firstLine="0"/>
              <w:jc w:val="center"/>
              <w:rPr>
                <w:rFonts w:ascii="Arial" w:hAnsi="Arial" w:cs="Arial"/>
                <w:color w:val="000000"/>
                <w:sz w:val="18"/>
                <w:szCs w:val="18"/>
              </w:rPr>
            </w:pPr>
            <w:r w:rsidRPr="008D761A">
              <w:rPr>
                <w:color w:val="000000"/>
                <w:sz w:val="18"/>
                <w:szCs w:val="18"/>
                <w:lang w:val="en"/>
              </w:rPr>
              <w:t>Doc. Ing. Ján Kováč, PhD.</w:t>
            </w:r>
          </w:p>
        </w:tc>
        <w:tc>
          <w:tcPr>
            <w:tcW w:w="841" w:type="dxa"/>
            <w:vMerge/>
            <w:shd w:val="clear" w:color="auto" w:fill="auto"/>
            <w:vAlign w:val="center"/>
          </w:tcPr>
          <w:p w14:paraId="70533815" w14:textId="77777777" w:rsidR="00325A75" w:rsidRPr="008D761A" w:rsidRDefault="00325A75" w:rsidP="00AD5630">
            <w:pPr>
              <w:pStyle w:val="Odsekzoznamu"/>
              <w:ind w:left="0"/>
              <w:jc w:val="center"/>
              <w:rPr>
                <w:rFonts w:ascii="Arial" w:hAnsi="Arial" w:cs="Arial"/>
                <w:color w:val="000000"/>
                <w:sz w:val="18"/>
                <w:szCs w:val="18"/>
                <w:lang w:val="sk-SK"/>
              </w:rPr>
            </w:pPr>
          </w:p>
        </w:tc>
        <w:tc>
          <w:tcPr>
            <w:tcW w:w="1040" w:type="dxa"/>
            <w:shd w:val="clear" w:color="auto" w:fill="auto"/>
            <w:vAlign w:val="center"/>
          </w:tcPr>
          <w:p w14:paraId="439B7F8E" w14:textId="65C3565C" w:rsidR="00325A75" w:rsidRPr="008D761A" w:rsidRDefault="00944953" w:rsidP="00AD5630">
            <w:pPr>
              <w:pStyle w:val="Odsekzoznamu"/>
              <w:ind w:left="0" w:firstLine="0"/>
              <w:jc w:val="center"/>
              <w:rPr>
                <w:rFonts w:ascii="Arial" w:hAnsi="Arial" w:cs="Arial"/>
                <w:color w:val="000000"/>
                <w:sz w:val="18"/>
                <w:szCs w:val="18"/>
                <w:lang w:val="sk-SK"/>
              </w:rPr>
            </w:pPr>
            <w:r w:rsidRPr="008D761A">
              <w:rPr>
                <w:color w:val="000000"/>
                <w:sz w:val="18"/>
                <w:szCs w:val="18"/>
                <w:lang w:val="en"/>
              </w:rPr>
              <w:t>20.05.2020</w:t>
            </w:r>
          </w:p>
        </w:tc>
        <w:tc>
          <w:tcPr>
            <w:tcW w:w="3402" w:type="dxa"/>
            <w:shd w:val="clear" w:color="auto" w:fill="auto"/>
            <w:vAlign w:val="center"/>
          </w:tcPr>
          <w:p w14:paraId="3F79433A" w14:textId="7FB3F174" w:rsidR="00325A75" w:rsidRPr="008D761A" w:rsidRDefault="004E4195" w:rsidP="00AD5630">
            <w:pPr>
              <w:ind w:firstLine="0"/>
              <w:jc w:val="center"/>
              <w:rPr>
                <w:rFonts w:ascii="Arial" w:hAnsi="Arial" w:cs="Arial"/>
                <w:color w:val="000000"/>
                <w:sz w:val="18"/>
                <w:szCs w:val="18"/>
              </w:rPr>
            </w:pPr>
            <w:r w:rsidRPr="008D761A">
              <w:rPr>
                <w:color w:val="000000"/>
                <w:sz w:val="18"/>
                <w:szCs w:val="18"/>
                <w:lang w:val="en"/>
              </w:rPr>
              <w:t>Research of the cutting mechanism of the cutting head for chipless wood division</w:t>
            </w:r>
          </w:p>
        </w:tc>
      </w:tr>
      <w:tr w:rsidR="00325A75" w:rsidRPr="008D761A" w14:paraId="22216836" w14:textId="77777777" w:rsidTr="00944953">
        <w:trPr>
          <w:trHeight w:val="1050"/>
          <w:jc w:val="center"/>
        </w:trPr>
        <w:tc>
          <w:tcPr>
            <w:tcW w:w="1134" w:type="dxa"/>
            <w:shd w:val="clear" w:color="auto" w:fill="FFFFFF"/>
            <w:noWrap/>
            <w:vAlign w:val="center"/>
          </w:tcPr>
          <w:p w14:paraId="7D7C2134" w14:textId="6CDD3D18" w:rsidR="00325A75" w:rsidRPr="008D761A" w:rsidRDefault="0014645F" w:rsidP="00AD5630">
            <w:pPr>
              <w:ind w:firstLine="0"/>
              <w:jc w:val="center"/>
              <w:rPr>
                <w:rFonts w:ascii="Arial" w:hAnsi="Arial" w:cs="Arial"/>
                <w:color w:val="000000"/>
                <w:sz w:val="18"/>
                <w:szCs w:val="18"/>
              </w:rPr>
            </w:pPr>
            <w:r>
              <w:rPr>
                <w:color w:val="000000"/>
                <w:sz w:val="18"/>
                <w:szCs w:val="18"/>
                <w:lang w:val="en"/>
              </w:rPr>
              <w:t>K</w:t>
            </w:r>
            <w:r w:rsidR="00325A75" w:rsidRPr="008D761A">
              <w:rPr>
                <w:color w:val="000000"/>
                <w:sz w:val="18"/>
                <w:szCs w:val="18"/>
                <w:lang w:val="en"/>
              </w:rPr>
              <w:t>ELT</w:t>
            </w:r>
          </w:p>
        </w:tc>
        <w:tc>
          <w:tcPr>
            <w:tcW w:w="1417" w:type="dxa"/>
            <w:shd w:val="clear" w:color="auto" w:fill="auto"/>
            <w:vAlign w:val="center"/>
          </w:tcPr>
          <w:p w14:paraId="1A2AFAD8" w14:textId="77777777" w:rsidR="00325A75" w:rsidRPr="008D761A" w:rsidRDefault="00325A75" w:rsidP="00AD5630">
            <w:pPr>
              <w:ind w:firstLine="0"/>
              <w:jc w:val="center"/>
              <w:rPr>
                <w:rFonts w:ascii="Arial" w:hAnsi="Arial" w:cs="Arial"/>
                <w:color w:val="000000"/>
                <w:sz w:val="18"/>
                <w:szCs w:val="18"/>
              </w:rPr>
            </w:pPr>
            <w:r w:rsidRPr="008D761A">
              <w:rPr>
                <w:color w:val="000000"/>
                <w:sz w:val="18"/>
                <w:szCs w:val="18"/>
                <w:lang w:val="en"/>
              </w:rPr>
              <w:t>Ing. Pavel Ťavoda</w:t>
            </w:r>
          </w:p>
          <w:p w14:paraId="1E12B67D" w14:textId="48B65579" w:rsidR="00944953" w:rsidRPr="008D761A" w:rsidRDefault="00944953" w:rsidP="00AD5630">
            <w:pPr>
              <w:ind w:firstLine="0"/>
              <w:jc w:val="center"/>
              <w:rPr>
                <w:rFonts w:ascii="Arial" w:hAnsi="Arial" w:cs="Arial"/>
                <w:color w:val="000000"/>
                <w:sz w:val="18"/>
                <w:szCs w:val="18"/>
              </w:rPr>
            </w:pPr>
            <w:r w:rsidRPr="008D761A">
              <w:rPr>
                <w:color w:val="000000"/>
                <w:sz w:val="18"/>
                <w:szCs w:val="18"/>
                <w:lang w:val="en"/>
              </w:rPr>
              <w:t>(ext.)</w:t>
            </w:r>
          </w:p>
        </w:tc>
        <w:tc>
          <w:tcPr>
            <w:tcW w:w="1417" w:type="dxa"/>
            <w:shd w:val="clear" w:color="auto" w:fill="auto"/>
            <w:vAlign w:val="center"/>
          </w:tcPr>
          <w:p w14:paraId="4EEF90C8" w14:textId="508E70D1" w:rsidR="00325A75" w:rsidRPr="008D761A" w:rsidRDefault="00944953" w:rsidP="00AD5630">
            <w:pPr>
              <w:ind w:firstLine="0"/>
              <w:jc w:val="center"/>
              <w:rPr>
                <w:rFonts w:ascii="Arial" w:hAnsi="Arial" w:cs="Arial"/>
                <w:color w:val="000000"/>
                <w:sz w:val="18"/>
                <w:szCs w:val="18"/>
              </w:rPr>
            </w:pPr>
            <w:r w:rsidRPr="008D761A">
              <w:rPr>
                <w:color w:val="000000"/>
                <w:sz w:val="18"/>
                <w:szCs w:val="18"/>
                <w:lang w:val="en"/>
              </w:rPr>
              <w:t>Doc. Ing. Ján Kováč, PhD.</w:t>
            </w:r>
          </w:p>
        </w:tc>
        <w:tc>
          <w:tcPr>
            <w:tcW w:w="841" w:type="dxa"/>
            <w:vMerge/>
            <w:shd w:val="clear" w:color="auto" w:fill="auto"/>
            <w:vAlign w:val="center"/>
          </w:tcPr>
          <w:p w14:paraId="57922B69" w14:textId="77777777" w:rsidR="00325A75" w:rsidRPr="008D761A" w:rsidRDefault="00325A75" w:rsidP="00AD5630">
            <w:pPr>
              <w:pStyle w:val="Odsekzoznamu"/>
              <w:ind w:left="0"/>
              <w:jc w:val="center"/>
              <w:rPr>
                <w:rFonts w:ascii="Arial" w:hAnsi="Arial" w:cs="Arial"/>
                <w:color w:val="000000"/>
                <w:sz w:val="18"/>
                <w:szCs w:val="18"/>
                <w:lang w:val="sk-SK"/>
              </w:rPr>
            </w:pPr>
          </w:p>
        </w:tc>
        <w:tc>
          <w:tcPr>
            <w:tcW w:w="1040" w:type="dxa"/>
            <w:shd w:val="clear" w:color="auto" w:fill="auto"/>
            <w:vAlign w:val="center"/>
          </w:tcPr>
          <w:p w14:paraId="1D98446C" w14:textId="3059876D" w:rsidR="00325A75" w:rsidRPr="008D761A" w:rsidRDefault="00944953" w:rsidP="00AD5630">
            <w:pPr>
              <w:pStyle w:val="Odsekzoznamu"/>
              <w:ind w:left="0" w:firstLine="0"/>
              <w:jc w:val="center"/>
              <w:rPr>
                <w:rFonts w:ascii="Arial" w:hAnsi="Arial" w:cs="Arial"/>
                <w:color w:val="000000"/>
                <w:sz w:val="18"/>
                <w:szCs w:val="18"/>
                <w:lang w:val="sk-SK"/>
              </w:rPr>
            </w:pPr>
            <w:r w:rsidRPr="008D761A">
              <w:rPr>
                <w:color w:val="000000"/>
                <w:sz w:val="18"/>
                <w:szCs w:val="18"/>
                <w:lang w:val="en"/>
              </w:rPr>
              <w:t>20.05.2020</w:t>
            </w:r>
          </w:p>
        </w:tc>
        <w:tc>
          <w:tcPr>
            <w:tcW w:w="3402" w:type="dxa"/>
            <w:shd w:val="clear" w:color="auto" w:fill="auto"/>
            <w:vAlign w:val="center"/>
          </w:tcPr>
          <w:p w14:paraId="75859E93" w14:textId="6C842F68" w:rsidR="00325A75" w:rsidRPr="008D761A" w:rsidRDefault="004E4195" w:rsidP="00AD5630">
            <w:pPr>
              <w:ind w:firstLine="0"/>
              <w:jc w:val="center"/>
              <w:rPr>
                <w:rFonts w:ascii="Arial" w:hAnsi="Arial" w:cs="Arial"/>
                <w:color w:val="000000"/>
                <w:sz w:val="18"/>
                <w:szCs w:val="18"/>
              </w:rPr>
            </w:pPr>
            <w:r w:rsidRPr="008D761A">
              <w:rPr>
                <w:color w:val="000000"/>
                <w:sz w:val="18"/>
                <w:szCs w:val="18"/>
                <w:lang w:val="en"/>
              </w:rPr>
              <w:t>Research on the operational reliability of the selected removal vehicle</w:t>
            </w:r>
          </w:p>
        </w:tc>
      </w:tr>
      <w:tr w:rsidR="00325A75" w:rsidRPr="008D761A" w14:paraId="03EECC8E" w14:textId="77777777" w:rsidTr="00944953">
        <w:trPr>
          <w:trHeight w:val="795"/>
          <w:jc w:val="center"/>
        </w:trPr>
        <w:tc>
          <w:tcPr>
            <w:tcW w:w="1134" w:type="dxa"/>
            <w:shd w:val="clear" w:color="auto" w:fill="FFFFFF"/>
            <w:noWrap/>
            <w:vAlign w:val="center"/>
          </w:tcPr>
          <w:p w14:paraId="76A7AE5D" w14:textId="38C79504" w:rsidR="00325A75" w:rsidRPr="008D761A" w:rsidRDefault="0014645F" w:rsidP="00AD5630">
            <w:pPr>
              <w:ind w:firstLine="0"/>
              <w:jc w:val="center"/>
              <w:rPr>
                <w:rFonts w:ascii="Arial" w:hAnsi="Arial" w:cs="Arial"/>
                <w:color w:val="000000"/>
                <w:sz w:val="18"/>
                <w:szCs w:val="18"/>
              </w:rPr>
            </w:pPr>
            <w:r>
              <w:rPr>
                <w:color w:val="000000"/>
                <w:sz w:val="18"/>
                <w:szCs w:val="18"/>
                <w:lang w:val="en"/>
              </w:rPr>
              <w:t>K</w:t>
            </w:r>
            <w:r w:rsidR="00944953" w:rsidRPr="008D761A">
              <w:rPr>
                <w:color w:val="000000"/>
                <w:sz w:val="18"/>
                <w:szCs w:val="18"/>
                <w:lang w:val="en"/>
              </w:rPr>
              <w:t>ELT</w:t>
            </w:r>
          </w:p>
        </w:tc>
        <w:tc>
          <w:tcPr>
            <w:tcW w:w="1417" w:type="dxa"/>
            <w:shd w:val="clear" w:color="auto" w:fill="auto"/>
            <w:vAlign w:val="center"/>
          </w:tcPr>
          <w:p w14:paraId="30C00B71" w14:textId="77777777" w:rsidR="00325A75" w:rsidRPr="008D761A" w:rsidRDefault="00325A75" w:rsidP="00AD5630">
            <w:pPr>
              <w:ind w:firstLine="0"/>
              <w:jc w:val="center"/>
              <w:rPr>
                <w:rFonts w:ascii="Arial" w:hAnsi="Arial" w:cs="Arial"/>
                <w:color w:val="000000"/>
                <w:sz w:val="18"/>
                <w:szCs w:val="18"/>
              </w:rPr>
            </w:pPr>
            <w:r w:rsidRPr="008D761A">
              <w:rPr>
                <w:color w:val="000000"/>
                <w:sz w:val="18"/>
                <w:szCs w:val="18"/>
                <w:lang w:val="en"/>
              </w:rPr>
              <w:t>Ing. Branislav Tichý</w:t>
            </w:r>
          </w:p>
          <w:p w14:paraId="19D92252" w14:textId="38C9ED67" w:rsidR="00944953" w:rsidRPr="008D761A" w:rsidRDefault="00944953" w:rsidP="00AD5630">
            <w:pPr>
              <w:ind w:firstLine="0"/>
              <w:jc w:val="center"/>
              <w:rPr>
                <w:rFonts w:ascii="Arial" w:hAnsi="Arial" w:cs="Arial"/>
                <w:color w:val="000000"/>
                <w:sz w:val="18"/>
                <w:szCs w:val="18"/>
              </w:rPr>
            </w:pPr>
            <w:r w:rsidRPr="008D761A">
              <w:rPr>
                <w:color w:val="000000"/>
                <w:sz w:val="18"/>
                <w:szCs w:val="18"/>
                <w:lang w:val="en"/>
              </w:rPr>
              <w:t>(ext.)</w:t>
            </w:r>
          </w:p>
        </w:tc>
        <w:tc>
          <w:tcPr>
            <w:tcW w:w="1417" w:type="dxa"/>
            <w:shd w:val="clear" w:color="auto" w:fill="auto"/>
            <w:vAlign w:val="center"/>
          </w:tcPr>
          <w:p w14:paraId="3A065312" w14:textId="6C29B43C" w:rsidR="00325A75" w:rsidRPr="008D761A" w:rsidRDefault="00944953" w:rsidP="00AD5630">
            <w:pPr>
              <w:ind w:firstLine="0"/>
              <w:jc w:val="center"/>
              <w:rPr>
                <w:rFonts w:ascii="Arial" w:hAnsi="Arial" w:cs="Arial"/>
                <w:color w:val="000000"/>
                <w:sz w:val="18"/>
                <w:szCs w:val="18"/>
              </w:rPr>
            </w:pPr>
            <w:r w:rsidRPr="008D761A">
              <w:rPr>
                <w:color w:val="000000"/>
                <w:sz w:val="18"/>
                <w:szCs w:val="18"/>
                <w:lang w:val="en"/>
              </w:rPr>
              <w:t>doc. Ing. Jozef Krilek, PhD.</w:t>
            </w:r>
          </w:p>
        </w:tc>
        <w:tc>
          <w:tcPr>
            <w:tcW w:w="841" w:type="dxa"/>
            <w:vMerge/>
            <w:shd w:val="clear" w:color="auto" w:fill="auto"/>
            <w:vAlign w:val="center"/>
          </w:tcPr>
          <w:p w14:paraId="1FADA49F" w14:textId="77777777" w:rsidR="00325A75" w:rsidRPr="008D761A" w:rsidRDefault="00325A75" w:rsidP="00AD5630">
            <w:pPr>
              <w:pStyle w:val="Odsekzoznamu"/>
              <w:ind w:left="0"/>
              <w:jc w:val="center"/>
              <w:rPr>
                <w:rFonts w:ascii="Arial" w:hAnsi="Arial" w:cs="Arial"/>
                <w:color w:val="000000"/>
                <w:sz w:val="18"/>
                <w:szCs w:val="18"/>
                <w:lang w:val="sk-SK"/>
              </w:rPr>
            </w:pPr>
          </w:p>
        </w:tc>
        <w:tc>
          <w:tcPr>
            <w:tcW w:w="1040" w:type="dxa"/>
            <w:shd w:val="clear" w:color="auto" w:fill="auto"/>
            <w:vAlign w:val="center"/>
          </w:tcPr>
          <w:p w14:paraId="63911B63" w14:textId="3EC3F230" w:rsidR="00325A75" w:rsidRPr="008D761A" w:rsidRDefault="00944953" w:rsidP="00AD5630">
            <w:pPr>
              <w:pStyle w:val="Odsekzoznamu"/>
              <w:ind w:left="0" w:firstLine="0"/>
              <w:jc w:val="center"/>
              <w:rPr>
                <w:rFonts w:ascii="Arial" w:hAnsi="Arial" w:cs="Arial"/>
                <w:color w:val="000000"/>
                <w:sz w:val="18"/>
                <w:szCs w:val="18"/>
                <w:lang w:val="sk-SK"/>
              </w:rPr>
            </w:pPr>
            <w:r w:rsidRPr="008D761A">
              <w:rPr>
                <w:color w:val="000000"/>
                <w:sz w:val="18"/>
                <w:szCs w:val="18"/>
                <w:lang w:val="en"/>
              </w:rPr>
              <w:t>27.08.2020</w:t>
            </w:r>
          </w:p>
        </w:tc>
        <w:tc>
          <w:tcPr>
            <w:tcW w:w="3402" w:type="dxa"/>
            <w:shd w:val="clear" w:color="auto" w:fill="auto"/>
            <w:vAlign w:val="center"/>
          </w:tcPr>
          <w:p w14:paraId="50D48493" w14:textId="560AE914" w:rsidR="00325A75" w:rsidRPr="008D761A" w:rsidRDefault="004E4195" w:rsidP="00AD5630">
            <w:pPr>
              <w:ind w:firstLine="0"/>
              <w:jc w:val="center"/>
              <w:rPr>
                <w:rFonts w:ascii="Arial" w:hAnsi="Arial" w:cs="Arial"/>
                <w:color w:val="000000"/>
                <w:sz w:val="18"/>
                <w:szCs w:val="18"/>
              </w:rPr>
            </w:pPr>
            <w:r w:rsidRPr="008D761A">
              <w:rPr>
                <w:color w:val="000000"/>
                <w:sz w:val="18"/>
                <w:szCs w:val="18"/>
                <w:lang w:val="en"/>
              </w:rPr>
              <w:t>Research on the impact of modifying a disc mower tool on its durability</w:t>
            </w:r>
          </w:p>
        </w:tc>
      </w:tr>
    </w:tbl>
    <w:p w14:paraId="4E0752C6" w14:textId="77777777" w:rsidR="00173487" w:rsidRPr="00091778" w:rsidRDefault="00173487" w:rsidP="00173487">
      <w:pPr>
        <w:rPr>
          <w:snapToGrid w:val="0"/>
        </w:rPr>
      </w:pPr>
    </w:p>
    <w:p w14:paraId="09FF5CF6" w14:textId="77777777" w:rsidR="00173487" w:rsidRPr="00091778" w:rsidRDefault="00173487" w:rsidP="00173487">
      <w:pPr>
        <w:rPr>
          <w:snapToGrid w:val="0"/>
        </w:rPr>
      </w:pPr>
    </w:p>
    <w:p w14:paraId="249DF37B" w14:textId="77777777" w:rsidR="00173487" w:rsidRPr="00091778" w:rsidRDefault="00173487" w:rsidP="00173487">
      <w:pPr>
        <w:rPr>
          <w:snapToGrid w:val="0"/>
        </w:rPr>
      </w:pPr>
    </w:p>
    <w:p w14:paraId="5A926C4E" w14:textId="6288A03E" w:rsidR="00173487" w:rsidRPr="00091778" w:rsidRDefault="00173487" w:rsidP="00546B21">
      <w:pPr>
        <w:ind w:firstLine="0"/>
        <w:rPr>
          <w:snapToGrid w:val="0"/>
        </w:rPr>
      </w:pPr>
      <w:r w:rsidRPr="00091778">
        <w:rPr>
          <w:snapToGrid w:val="0"/>
          <w:lang w:val="en"/>
        </w:rPr>
        <w:t xml:space="preserve">The dissertation was successfully defended by </w:t>
      </w:r>
      <w:r w:rsidR="006B0E05">
        <w:rPr>
          <w:snapToGrid w:val="0"/>
          <w:lang w:val="en"/>
        </w:rPr>
        <w:t>4</w:t>
      </w:r>
      <w:r w:rsidRPr="00091778">
        <w:rPr>
          <w:snapToGrid w:val="0"/>
          <w:lang w:val="en"/>
        </w:rPr>
        <w:t xml:space="preserve"> intern</w:t>
      </w:r>
      <w:r w:rsidR="006B0E05">
        <w:rPr>
          <w:snapToGrid w:val="0"/>
          <w:lang w:val="en"/>
        </w:rPr>
        <w:t>í and 1 external</w:t>
      </w:r>
      <w:r w:rsidR="00546B21" w:rsidRPr="00091778">
        <w:rPr>
          <w:snapToGrid w:val="0"/>
          <w:lang w:val="en"/>
        </w:rPr>
        <w:t xml:space="preserve"> doctoral student (tab. </w:t>
      </w:r>
      <w:r>
        <w:rPr>
          <w:lang w:val="en"/>
        </w:rPr>
        <w:t xml:space="preserve"> </w:t>
      </w:r>
      <w:r w:rsidR="00534602">
        <w:rPr>
          <w:snapToGrid w:val="0"/>
          <w:lang w:val="en"/>
        </w:rPr>
        <w:t>8.3</w:t>
      </w:r>
      <w:r w:rsidR="00546B21" w:rsidRPr="00091778">
        <w:rPr>
          <w:snapToGrid w:val="0"/>
          <w:lang w:val="en"/>
        </w:rPr>
        <w:t>).</w:t>
      </w:r>
    </w:p>
    <w:p w14:paraId="3E51D623" w14:textId="77777777" w:rsidR="00173487" w:rsidRPr="00091778" w:rsidRDefault="00173487" w:rsidP="00173487">
      <w:pPr>
        <w:pStyle w:val="tabukanadpis"/>
        <w:spacing w:after="0"/>
        <w:rPr>
          <w:b/>
        </w:rPr>
      </w:pPr>
    </w:p>
    <w:p w14:paraId="6490C279" w14:textId="774E8DA1" w:rsidR="00173487" w:rsidRPr="00091778" w:rsidRDefault="000401C6" w:rsidP="000401C6">
      <w:pPr>
        <w:pStyle w:val="Popis"/>
        <w:rPr>
          <w:color w:val="000000"/>
        </w:rPr>
      </w:pPr>
      <w:r w:rsidRPr="00091778">
        <w:rPr>
          <w:lang w:val="en"/>
        </w:rPr>
        <w:t xml:space="preserve">Table </w:t>
      </w:r>
      <w:r w:rsidR="00411B6E">
        <w:rPr>
          <w:lang w:val="en"/>
        </w:rPr>
        <w:fldChar w:fldCharType="begin"/>
      </w:r>
      <w:r w:rsidR="00411B6E">
        <w:rPr>
          <w:lang w:val="en"/>
        </w:rPr>
        <w:instrText xml:space="preserve"> STYLEREF 1 \s </w:instrText>
      </w:r>
      <w:r w:rsidR="00411B6E">
        <w:rPr>
          <w:lang w:val="en"/>
        </w:rPr>
        <w:fldChar w:fldCharType="separate"/>
      </w:r>
      <w:r w:rsidR="00E42E3D">
        <w:rPr>
          <w:noProof/>
          <w:lang w:val="en"/>
        </w:rPr>
        <w:t>8</w:t>
      </w:r>
      <w:r w:rsidR="00411B6E">
        <w:rPr>
          <w:noProof/>
          <w:lang w:val="en"/>
        </w:rPr>
        <w:fldChar w:fldCharType="end"/>
      </w:r>
      <w:r w:rsidR="00A010E8" w:rsidRPr="00091778">
        <w:rPr>
          <w:lang w:val="en"/>
        </w:rPr>
        <w:t>.</w:t>
      </w:r>
      <w:r>
        <w:rPr>
          <w:lang w:val="en"/>
        </w:rPr>
        <w:t xml:space="preserve"> </w:t>
      </w:r>
      <w:r w:rsidR="00411B6E">
        <w:rPr>
          <w:lang w:val="en"/>
        </w:rPr>
        <w:fldChar w:fldCharType="begin"/>
      </w:r>
      <w:r w:rsidR="00411B6E">
        <w:rPr>
          <w:lang w:val="en"/>
        </w:rPr>
        <w:instrText xml:space="preserve"> SEQ Tabuľka \* ARABIC \s 1 </w:instrText>
      </w:r>
      <w:r w:rsidR="00411B6E">
        <w:rPr>
          <w:lang w:val="en"/>
        </w:rPr>
        <w:fldChar w:fldCharType="separate"/>
      </w:r>
      <w:r w:rsidR="00E42E3D">
        <w:rPr>
          <w:noProof/>
          <w:lang w:val="en"/>
        </w:rPr>
        <w:t>3</w:t>
      </w:r>
      <w:r w:rsidR="00411B6E">
        <w:rPr>
          <w:noProof/>
          <w:lang w:val="en"/>
        </w:rPr>
        <w:fldChar w:fldCharType="end"/>
      </w:r>
      <w:r w:rsidR="00173487" w:rsidRPr="00091778">
        <w:rPr>
          <w:color w:val="000000"/>
          <w:lang w:val="en"/>
        </w:rPr>
        <w:t xml:space="preserve"> Successfully conducted dissertation defenses in 20 20</w:t>
      </w:r>
      <w:r w:rsidR="008E4191" w:rsidRPr="00091778">
        <w:rPr>
          <w:color w:val="000000"/>
          <w:lang w:val="en"/>
        </w:rPr>
        <w:t xml:space="preserve"> (status as at 31.12.20</w:t>
      </w:r>
      <w:r w:rsidR="006B0E05">
        <w:rPr>
          <w:color w:val="000000"/>
          <w:lang w:val="en"/>
        </w:rPr>
        <w:t>20</w:t>
      </w:r>
      <w:r w:rsidR="00173487" w:rsidRPr="00091778">
        <w:rPr>
          <w:color w:val="000000"/>
          <w:lang w:val="en"/>
        </w:rPr>
        <w:t>)</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1417"/>
        <w:gridCol w:w="1417"/>
        <w:gridCol w:w="940"/>
        <w:gridCol w:w="1089"/>
        <w:gridCol w:w="3402"/>
      </w:tblGrid>
      <w:tr w:rsidR="00DD61F4" w:rsidRPr="008D761A" w14:paraId="2AE7DB80" w14:textId="77777777" w:rsidTr="006B0E05">
        <w:trPr>
          <w:trHeight w:val="330"/>
          <w:jc w:val="center"/>
        </w:trPr>
        <w:tc>
          <w:tcPr>
            <w:tcW w:w="1134" w:type="dxa"/>
            <w:shd w:val="clear" w:color="auto" w:fill="F2F2F2" w:themeFill="background1" w:themeFillShade="F2"/>
            <w:noWrap/>
            <w:vAlign w:val="center"/>
            <w:hideMark/>
          </w:tcPr>
          <w:p w14:paraId="208179EB" w14:textId="77777777" w:rsidR="00173487" w:rsidRPr="008D761A" w:rsidRDefault="00173487" w:rsidP="00DD61F4">
            <w:pPr>
              <w:pStyle w:val="Odsekzoznamu"/>
              <w:ind w:left="18" w:hanging="26"/>
              <w:jc w:val="center"/>
              <w:rPr>
                <w:rFonts w:ascii="Arial" w:hAnsi="Arial" w:cs="Arial"/>
                <w:color w:val="000000"/>
                <w:sz w:val="18"/>
                <w:szCs w:val="18"/>
                <w:lang w:val="sk-SK"/>
              </w:rPr>
            </w:pPr>
            <w:r w:rsidRPr="008D761A">
              <w:rPr>
                <w:color w:val="000000"/>
                <w:sz w:val="18"/>
                <w:szCs w:val="18"/>
                <w:lang w:val="en"/>
              </w:rPr>
              <w:t>DEPARTMENT</w:t>
            </w:r>
          </w:p>
        </w:tc>
        <w:tc>
          <w:tcPr>
            <w:tcW w:w="1417" w:type="dxa"/>
            <w:shd w:val="clear" w:color="auto" w:fill="F2F2F2" w:themeFill="background1" w:themeFillShade="F2"/>
            <w:noWrap/>
            <w:vAlign w:val="center"/>
            <w:hideMark/>
          </w:tcPr>
          <w:p w14:paraId="222EFDAC" w14:textId="77777777" w:rsidR="00173487" w:rsidRPr="008D761A" w:rsidRDefault="00173487" w:rsidP="00DD61F4">
            <w:pPr>
              <w:pStyle w:val="Odsekzoznamu"/>
              <w:ind w:left="18" w:firstLine="31"/>
              <w:jc w:val="center"/>
              <w:rPr>
                <w:rFonts w:ascii="Arial" w:hAnsi="Arial" w:cs="Arial"/>
                <w:color w:val="000000"/>
                <w:sz w:val="18"/>
                <w:szCs w:val="18"/>
                <w:lang w:val="sk-SK"/>
              </w:rPr>
            </w:pPr>
            <w:r w:rsidRPr="008D761A">
              <w:rPr>
                <w:color w:val="000000"/>
                <w:sz w:val="18"/>
                <w:szCs w:val="18"/>
                <w:lang w:val="en"/>
              </w:rPr>
              <w:t>NAME</w:t>
            </w:r>
          </w:p>
        </w:tc>
        <w:tc>
          <w:tcPr>
            <w:tcW w:w="1417" w:type="dxa"/>
            <w:shd w:val="clear" w:color="auto" w:fill="F2F2F2" w:themeFill="background1" w:themeFillShade="F2"/>
            <w:noWrap/>
            <w:vAlign w:val="center"/>
            <w:hideMark/>
          </w:tcPr>
          <w:p w14:paraId="7FC66607" w14:textId="77777777" w:rsidR="00173487" w:rsidRPr="008D761A" w:rsidRDefault="00173487" w:rsidP="00DD61F4">
            <w:pPr>
              <w:pStyle w:val="Odsekzoznamu"/>
              <w:ind w:left="18" w:firstLine="31"/>
              <w:jc w:val="center"/>
              <w:rPr>
                <w:rFonts w:ascii="Arial" w:hAnsi="Arial" w:cs="Arial"/>
                <w:color w:val="000000"/>
                <w:sz w:val="18"/>
                <w:szCs w:val="18"/>
                <w:lang w:val="sk-SK"/>
              </w:rPr>
            </w:pPr>
            <w:r w:rsidRPr="008D761A">
              <w:rPr>
                <w:color w:val="000000"/>
                <w:sz w:val="18"/>
                <w:szCs w:val="18"/>
                <w:lang w:val="en"/>
              </w:rPr>
              <w:t>TRAINER</w:t>
            </w:r>
          </w:p>
        </w:tc>
        <w:tc>
          <w:tcPr>
            <w:tcW w:w="890" w:type="dxa"/>
            <w:shd w:val="clear" w:color="auto" w:fill="F2F2F2" w:themeFill="background1" w:themeFillShade="F2"/>
            <w:noWrap/>
            <w:vAlign w:val="center"/>
            <w:hideMark/>
          </w:tcPr>
          <w:p w14:paraId="794523BC" w14:textId="77777777" w:rsidR="00173487" w:rsidRPr="008D761A" w:rsidRDefault="00173487" w:rsidP="00DD61F4">
            <w:pPr>
              <w:pStyle w:val="Odsekzoznamu"/>
              <w:ind w:left="18" w:firstLine="31"/>
              <w:jc w:val="center"/>
              <w:rPr>
                <w:rFonts w:ascii="Arial" w:hAnsi="Arial" w:cs="Arial"/>
                <w:color w:val="000000"/>
                <w:sz w:val="18"/>
                <w:szCs w:val="18"/>
                <w:lang w:val="sk-SK"/>
              </w:rPr>
            </w:pPr>
            <w:r w:rsidRPr="008D761A">
              <w:rPr>
                <w:color w:val="000000"/>
                <w:sz w:val="18"/>
                <w:szCs w:val="18"/>
                <w:lang w:val="en"/>
              </w:rPr>
              <w:t>BRANCH</w:t>
            </w:r>
          </w:p>
        </w:tc>
        <w:tc>
          <w:tcPr>
            <w:tcW w:w="1089" w:type="dxa"/>
            <w:shd w:val="clear" w:color="auto" w:fill="F2F2F2" w:themeFill="background1" w:themeFillShade="F2"/>
            <w:noWrap/>
            <w:vAlign w:val="center"/>
            <w:hideMark/>
          </w:tcPr>
          <w:p w14:paraId="6C78D39D" w14:textId="77777777" w:rsidR="00173487" w:rsidRPr="008D761A" w:rsidRDefault="00173487" w:rsidP="00DD61F4">
            <w:pPr>
              <w:pStyle w:val="Odsekzoznamu"/>
              <w:ind w:left="18" w:firstLine="31"/>
              <w:jc w:val="center"/>
              <w:rPr>
                <w:rFonts w:ascii="Arial" w:hAnsi="Arial" w:cs="Arial"/>
                <w:color w:val="000000"/>
                <w:sz w:val="18"/>
                <w:szCs w:val="18"/>
                <w:lang w:val="sk-SK"/>
              </w:rPr>
            </w:pPr>
            <w:r w:rsidRPr="008D761A">
              <w:rPr>
                <w:color w:val="000000"/>
                <w:sz w:val="18"/>
                <w:szCs w:val="18"/>
                <w:lang w:val="en"/>
              </w:rPr>
              <w:t>DATE</w:t>
            </w:r>
          </w:p>
        </w:tc>
        <w:tc>
          <w:tcPr>
            <w:tcW w:w="3402" w:type="dxa"/>
            <w:shd w:val="clear" w:color="auto" w:fill="F2F2F2" w:themeFill="background1" w:themeFillShade="F2"/>
            <w:noWrap/>
            <w:vAlign w:val="center"/>
            <w:hideMark/>
          </w:tcPr>
          <w:p w14:paraId="725B12A9" w14:textId="5109E6E3" w:rsidR="00173487" w:rsidRPr="008D761A" w:rsidRDefault="00D20CFA" w:rsidP="00DD61F4">
            <w:pPr>
              <w:pStyle w:val="Odsekzoznamu"/>
              <w:ind w:left="18" w:firstLine="31"/>
              <w:jc w:val="center"/>
              <w:rPr>
                <w:rFonts w:ascii="Arial" w:hAnsi="Arial" w:cs="Arial"/>
                <w:color w:val="000000"/>
                <w:sz w:val="18"/>
                <w:szCs w:val="18"/>
                <w:lang w:val="sk-SK"/>
              </w:rPr>
            </w:pPr>
            <w:r>
              <w:rPr>
                <w:color w:val="000000"/>
                <w:sz w:val="18"/>
                <w:szCs w:val="18"/>
                <w:lang w:val="en"/>
              </w:rPr>
              <w:t>DISSERTATION</w:t>
            </w:r>
            <w:r w:rsidR="00F45E06" w:rsidRPr="008D761A">
              <w:rPr>
                <w:color w:val="000000"/>
                <w:sz w:val="18"/>
                <w:szCs w:val="18"/>
                <w:lang w:val="en"/>
              </w:rPr>
              <w:t xml:space="preserve"> TITLE</w:t>
            </w:r>
          </w:p>
        </w:tc>
      </w:tr>
      <w:tr w:rsidR="006B0E05" w:rsidRPr="008D761A" w14:paraId="0281B88C" w14:textId="77777777" w:rsidTr="006B0E05">
        <w:trPr>
          <w:trHeight w:val="795"/>
          <w:jc w:val="center"/>
        </w:trPr>
        <w:tc>
          <w:tcPr>
            <w:tcW w:w="1134" w:type="dxa"/>
            <w:shd w:val="clear" w:color="auto" w:fill="FFFFFF"/>
            <w:noWrap/>
            <w:vAlign w:val="center"/>
          </w:tcPr>
          <w:p w14:paraId="1BDC8BF4" w14:textId="0CEF8619" w:rsidR="006B0E05" w:rsidRPr="008D761A" w:rsidRDefault="006B0E05" w:rsidP="00DD61F4">
            <w:pPr>
              <w:ind w:left="18" w:firstLine="31"/>
              <w:jc w:val="center"/>
              <w:rPr>
                <w:rFonts w:ascii="Arial" w:hAnsi="Arial" w:cs="Arial"/>
                <w:color w:val="000000"/>
                <w:sz w:val="18"/>
                <w:szCs w:val="18"/>
              </w:rPr>
            </w:pPr>
            <w:r w:rsidRPr="008D761A">
              <w:rPr>
                <w:color w:val="000000"/>
                <w:sz w:val="18"/>
                <w:szCs w:val="18"/>
                <w:lang w:val="en"/>
              </w:rPr>
              <w:t>KVAT</w:t>
            </w:r>
          </w:p>
        </w:tc>
        <w:tc>
          <w:tcPr>
            <w:tcW w:w="1417" w:type="dxa"/>
            <w:shd w:val="clear" w:color="auto" w:fill="auto"/>
            <w:vAlign w:val="center"/>
          </w:tcPr>
          <w:p w14:paraId="76F1C9EF" w14:textId="7CD572E1" w:rsidR="006B0E05" w:rsidRPr="008D761A" w:rsidRDefault="006B0E05" w:rsidP="00DD61F4">
            <w:pPr>
              <w:ind w:left="18" w:firstLine="31"/>
              <w:jc w:val="center"/>
              <w:rPr>
                <w:rFonts w:ascii="Arial" w:hAnsi="Arial" w:cs="Arial"/>
                <w:color w:val="000000"/>
                <w:sz w:val="18"/>
                <w:szCs w:val="18"/>
              </w:rPr>
            </w:pPr>
            <w:r w:rsidRPr="008D761A">
              <w:rPr>
                <w:color w:val="000000"/>
                <w:sz w:val="18"/>
                <w:szCs w:val="18"/>
                <w:lang w:val="en"/>
              </w:rPr>
              <w:t>Ing. Michal Korčok, PhD.</w:t>
            </w:r>
          </w:p>
        </w:tc>
        <w:tc>
          <w:tcPr>
            <w:tcW w:w="1417" w:type="dxa"/>
            <w:shd w:val="clear" w:color="auto" w:fill="auto"/>
            <w:vAlign w:val="center"/>
          </w:tcPr>
          <w:p w14:paraId="34DCBBCD" w14:textId="12923B06" w:rsidR="006B0E05" w:rsidRPr="008D761A" w:rsidRDefault="006B0E05" w:rsidP="00DD61F4">
            <w:pPr>
              <w:ind w:left="18" w:firstLine="31"/>
              <w:jc w:val="center"/>
              <w:rPr>
                <w:rFonts w:ascii="Arial" w:hAnsi="Arial" w:cs="Arial"/>
                <w:color w:val="000000"/>
                <w:sz w:val="18"/>
                <w:szCs w:val="18"/>
              </w:rPr>
            </w:pPr>
            <w:r w:rsidRPr="008D761A">
              <w:rPr>
                <w:color w:val="000000"/>
                <w:sz w:val="18"/>
                <w:szCs w:val="18"/>
                <w:lang w:val="en"/>
              </w:rPr>
              <w:t>Prof. Ing. Štefan Barcík, CSc.</w:t>
            </w:r>
          </w:p>
        </w:tc>
        <w:tc>
          <w:tcPr>
            <w:tcW w:w="890" w:type="dxa"/>
            <w:vMerge w:val="restart"/>
            <w:shd w:val="clear" w:color="auto" w:fill="auto"/>
            <w:textDirection w:val="btLr"/>
            <w:vAlign w:val="center"/>
          </w:tcPr>
          <w:p w14:paraId="131D898F" w14:textId="03C6C33F" w:rsidR="006B0E05" w:rsidRPr="008D761A" w:rsidRDefault="0014645F" w:rsidP="007470A2">
            <w:pPr>
              <w:pStyle w:val="Odsekzoznamu"/>
              <w:ind w:left="18" w:right="113" w:firstLine="31"/>
              <w:jc w:val="center"/>
              <w:rPr>
                <w:rFonts w:ascii="Arial" w:hAnsi="Arial" w:cs="Arial"/>
                <w:color w:val="000000"/>
                <w:sz w:val="18"/>
                <w:szCs w:val="18"/>
                <w:lang w:val="sk-SK"/>
              </w:rPr>
            </w:pPr>
            <w:r w:rsidRPr="008D761A">
              <w:rPr>
                <w:color w:val="000000"/>
                <w:sz w:val="18"/>
                <w:szCs w:val="18"/>
                <w:lang w:val="en"/>
              </w:rPr>
              <w:t xml:space="preserve">Production </w:t>
            </w:r>
            <w:r>
              <w:rPr>
                <w:color w:val="000000"/>
                <w:sz w:val="18"/>
                <w:szCs w:val="18"/>
                <w:lang w:val="en"/>
              </w:rPr>
              <w:t>Engineering</w:t>
            </w:r>
          </w:p>
        </w:tc>
        <w:tc>
          <w:tcPr>
            <w:tcW w:w="1089" w:type="dxa"/>
            <w:shd w:val="clear" w:color="auto" w:fill="auto"/>
            <w:vAlign w:val="center"/>
          </w:tcPr>
          <w:p w14:paraId="6F32DD82" w14:textId="42FBF6CC" w:rsidR="006B0E05" w:rsidRPr="008D761A" w:rsidRDefault="006B0E05" w:rsidP="00DD61F4">
            <w:pPr>
              <w:pStyle w:val="Odsekzoznamu"/>
              <w:ind w:left="18" w:firstLine="31"/>
              <w:jc w:val="center"/>
              <w:rPr>
                <w:rFonts w:ascii="Arial" w:hAnsi="Arial" w:cs="Arial"/>
                <w:color w:val="000000"/>
                <w:sz w:val="18"/>
                <w:szCs w:val="18"/>
                <w:lang w:val="sk-SK"/>
              </w:rPr>
            </w:pPr>
            <w:r w:rsidRPr="008D761A">
              <w:rPr>
                <w:color w:val="000000"/>
                <w:sz w:val="18"/>
                <w:szCs w:val="18"/>
                <w:lang w:val="en"/>
              </w:rPr>
              <w:t>26.08.2020</w:t>
            </w:r>
          </w:p>
        </w:tc>
        <w:tc>
          <w:tcPr>
            <w:tcW w:w="3402" w:type="dxa"/>
            <w:shd w:val="clear" w:color="auto" w:fill="auto"/>
            <w:vAlign w:val="center"/>
          </w:tcPr>
          <w:p w14:paraId="0D68A4AA" w14:textId="50694B29" w:rsidR="006B0E05" w:rsidRPr="008D761A" w:rsidRDefault="006B0E05" w:rsidP="00DD61F4">
            <w:pPr>
              <w:ind w:left="18" w:firstLine="31"/>
              <w:jc w:val="center"/>
              <w:rPr>
                <w:rFonts w:ascii="Arial" w:hAnsi="Arial" w:cs="Arial"/>
                <w:color w:val="000000"/>
                <w:sz w:val="18"/>
                <w:szCs w:val="18"/>
              </w:rPr>
            </w:pPr>
            <w:r w:rsidRPr="008D761A">
              <w:rPr>
                <w:color w:val="000000"/>
                <w:sz w:val="18"/>
                <w:szCs w:val="18"/>
                <w:lang w:val="en"/>
              </w:rPr>
              <w:t>Analysis of the impact of thermally modified wood technology on the energy intensity and morphology of surface formation of the machining process</w:t>
            </w:r>
          </w:p>
        </w:tc>
      </w:tr>
      <w:tr w:rsidR="006B0E05" w:rsidRPr="008D761A" w14:paraId="464AC6CF" w14:textId="77777777" w:rsidTr="006B0E05">
        <w:trPr>
          <w:trHeight w:val="540"/>
          <w:jc w:val="center"/>
        </w:trPr>
        <w:tc>
          <w:tcPr>
            <w:tcW w:w="1134" w:type="dxa"/>
            <w:shd w:val="clear" w:color="auto" w:fill="FFFFFF"/>
            <w:noWrap/>
            <w:vAlign w:val="center"/>
          </w:tcPr>
          <w:p w14:paraId="45917B78" w14:textId="4E465CDF" w:rsidR="006B0E05" w:rsidRPr="008D761A" w:rsidRDefault="006B0E05" w:rsidP="00DD61F4">
            <w:pPr>
              <w:ind w:left="18" w:firstLine="31"/>
              <w:jc w:val="center"/>
              <w:rPr>
                <w:rFonts w:ascii="Arial" w:hAnsi="Arial" w:cs="Arial"/>
                <w:color w:val="000000"/>
                <w:sz w:val="18"/>
                <w:szCs w:val="18"/>
              </w:rPr>
            </w:pPr>
            <w:r w:rsidRPr="008D761A">
              <w:rPr>
                <w:color w:val="000000"/>
                <w:sz w:val="18"/>
                <w:szCs w:val="18"/>
                <w:lang w:val="en"/>
              </w:rPr>
              <w:t>KMSD</w:t>
            </w:r>
          </w:p>
        </w:tc>
        <w:tc>
          <w:tcPr>
            <w:tcW w:w="1417" w:type="dxa"/>
            <w:shd w:val="clear" w:color="auto" w:fill="auto"/>
            <w:vAlign w:val="center"/>
          </w:tcPr>
          <w:p w14:paraId="793A95AA" w14:textId="7F6B087B" w:rsidR="006B0E05" w:rsidRPr="008D761A" w:rsidRDefault="006B0E05" w:rsidP="00DD61F4">
            <w:pPr>
              <w:ind w:left="18" w:firstLine="31"/>
              <w:jc w:val="center"/>
              <w:rPr>
                <w:rFonts w:ascii="Arial" w:hAnsi="Arial" w:cs="Arial"/>
                <w:color w:val="000000"/>
                <w:sz w:val="18"/>
                <w:szCs w:val="18"/>
              </w:rPr>
            </w:pPr>
            <w:r w:rsidRPr="008D761A">
              <w:rPr>
                <w:color w:val="000000"/>
                <w:sz w:val="18"/>
                <w:szCs w:val="18"/>
                <w:lang w:val="en"/>
              </w:rPr>
              <w:t>Ing. Silvia Kopčanová, PhD.</w:t>
            </w:r>
          </w:p>
        </w:tc>
        <w:tc>
          <w:tcPr>
            <w:tcW w:w="1417" w:type="dxa"/>
            <w:shd w:val="clear" w:color="auto" w:fill="auto"/>
            <w:vAlign w:val="center"/>
          </w:tcPr>
          <w:p w14:paraId="578CA141" w14:textId="72CB36DD" w:rsidR="006B0E05" w:rsidRPr="008D761A" w:rsidRDefault="006B0E05" w:rsidP="00DD61F4">
            <w:pPr>
              <w:ind w:left="18" w:firstLine="31"/>
              <w:jc w:val="center"/>
              <w:rPr>
                <w:rFonts w:ascii="Arial" w:hAnsi="Arial" w:cs="Arial"/>
                <w:color w:val="000000"/>
                <w:sz w:val="18"/>
                <w:szCs w:val="18"/>
              </w:rPr>
            </w:pPr>
            <w:r w:rsidRPr="008D761A">
              <w:rPr>
                <w:color w:val="000000"/>
                <w:sz w:val="18"/>
                <w:szCs w:val="18"/>
                <w:lang w:val="en"/>
              </w:rPr>
              <w:t>Doc. Ing. Marián Kučera, PhD.</w:t>
            </w:r>
          </w:p>
        </w:tc>
        <w:tc>
          <w:tcPr>
            <w:tcW w:w="890" w:type="dxa"/>
            <w:vMerge/>
            <w:shd w:val="clear" w:color="auto" w:fill="auto"/>
            <w:vAlign w:val="center"/>
          </w:tcPr>
          <w:p w14:paraId="49131640" w14:textId="77777777" w:rsidR="006B0E05" w:rsidRPr="008D761A" w:rsidRDefault="006B0E05" w:rsidP="00DD61F4">
            <w:pPr>
              <w:pStyle w:val="Odsekzoznamu"/>
              <w:ind w:left="18" w:firstLine="31"/>
              <w:jc w:val="center"/>
              <w:rPr>
                <w:rFonts w:ascii="Arial" w:hAnsi="Arial" w:cs="Arial"/>
                <w:color w:val="000000"/>
                <w:sz w:val="18"/>
                <w:szCs w:val="18"/>
                <w:lang w:val="sk-SK"/>
              </w:rPr>
            </w:pPr>
          </w:p>
        </w:tc>
        <w:tc>
          <w:tcPr>
            <w:tcW w:w="1089" w:type="dxa"/>
            <w:shd w:val="clear" w:color="auto" w:fill="auto"/>
            <w:vAlign w:val="center"/>
          </w:tcPr>
          <w:p w14:paraId="7C4974B5" w14:textId="49F21314" w:rsidR="006B0E05" w:rsidRPr="008D761A" w:rsidRDefault="006B0E05" w:rsidP="00DD61F4">
            <w:pPr>
              <w:pStyle w:val="Odsekzoznamu"/>
              <w:ind w:left="18" w:firstLine="31"/>
              <w:jc w:val="center"/>
              <w:rPr>
                <w:rFonts w:ascii="Arial" w:hAnsi="Arial" w:cs="Arial"/>
                <w:color w:val="000000"/>
                <w:sz w:val="18"/>
                <w:szCs w:val="18"/>
                <w:lang w:val="sk-SK"/>
              </w:rPr>
            </w:pPr>
            <w:r w:rsidRPr="008D761A">
              <w:rPr>
                <w:color w:val="000000"/>
                <w:sz w:val="18"/>
                <w:szCs w:val="18"/>
                <w:lang w:val="en"/>
              </w:rPr>
              <w:t>26.08.2020</w:t>
            </w:r>
          </w:p>
        </w:tc>
        <w:tc>
          <w:tcPr>
            <w:tcW w:w="3402" w:type="dxa"/>
            <w:shd w:val="clear" w:color="auto" w:fill="auto"/>
            <w:vAlign w:val="center"/>
          </w:tcPr>
          <w:p w14:paraId="290F2D54" w14:textId="41093868" w:rsidR="006B0E05" w:rsidRPr="008D761A" w:rsidRDefault="00F02A58" w:rsidP="00DD61F4">
            <w:pPr>
              <w:ind w:left="18" w:firstLine="31"/>
              <w:jc w:val="center"/>
              <w:rPr>
                <w:rFonts w:ascii="Arial" w:hAnsi="Arial" w:cs="Arial"/>
                <w:color w:val="000000"/>
                <w:sz w:val="18"/>
                <w:szCs w:val="18"/>
              </w:rPr>
            </w:pPr>
            <w:r w:rsidRPr="008D761A">
              <w:rPr>
                <w:color w:val="000000"/>
                <w:sz w:val="18"/>
                <w:szCs w:val="18"/>
                <w:lang w:val="en"/>
              </w:rPr>
              <w:t>Multiparametric diagnostics of machinery in technical practice</w:t>
            </w:r>
          </w:p>
        </w:tc>
      </w:tr>
      <w:tr w:rsidR="006B0E05" w:rsidRPr="008D761A" w14:paraId="68E73960" w14:textId="77777777" w:rsidTr="006B0E05">
        <w:trPr>
          <w:trHeight w:val="932"/>
          <w:jc w:val="center"/>
        </w:trPr>
        <w:tc>
          <w:tcPr>
            <w:tcW w:w="1134" w:type="dxa"/>
            <w:shd w:val="clear" w:color="auto" w:fill="FFFFFF"/>
            <w:noWrap/>
            <w:vAlign w:val="center"/>
          </w:tcPr>
          <w:p w14:paraId="3DB9BE21" w14:textId="77777777" w:rsidR="006B0E05" w:rsidRPr="008D761A" w:rsidRDefault="006B0E05" w:rsidP="00DD61F4">
            <w:pPr>
              <w:ind w:left="18" w:firstLine="31"/>
              <w:jc w:val="center"/>
              <w:rPr>
                <w:rFonts w:ascii="Arial" w:hAnsi="Arial" w:cs="Arial"/>
                <w:color w:val="000000"/>
                <w:sz w:val="18"/>
                <w:szCs w:val="18"/>
              </w:rPr>
            </w:pPr>
            <w:r w:rsidRPr="008D761A">
              <w:rPr>
                <w:color w:val="000000"/>
                <w:sz w:val="18"/>
                <w:szCs w:val="18"/>
                <w:lang w:val="en"/>
              </w:rPr>
              <w:t>KVTMKv</w:t>
            </w:r>
          </w:p>
        </w:tc>
        <w:tc>
          <w:tcPr>
            <w:tcW w:w="1417" w:type="dxa"/>
            <w:shd w:val="clear" w:color="auto" w:fill="auto"/>
            <w:vAlign w:val="center"/>
          </w:tcPr>
          <w:p w14:paraId="19BFC40B" w14:textId="24720430" w:rsidR="006B0E05" w:rsidRPr="008D761A" w:rsidRDefault="006B0E05" w:rsidP="00DD61F4">
            <w:pPr>
              <w:ind w:left="18" w:firstLine="31"/>
              <w:jc w:val="center"/>
              <w:rPr>
                <w:rFonts w:ascii="Arial" w:hAnsi="Arial" w:cs="Arial"/>
                <w:color w:val="000000"/>
                <w:sz w:val="18"/>
                <w:szCs w:val="18"/>
              </w:rPr>
            </w:pPr>
            <w:r w:rsidRPr="008D761A">
              <w:rPr>
                <w:color w:val="000000"/>
                <w:sz w:val="18"/>
                <w:szCs w:val="18"/>
                <w:lang w:val="en"/>
              </w:rPr>
              <w:t>Ing. Veronika Škultétyová, PhD.</w:t>
            </w:r>
          </w:p>
        </w:tc>
        <w:tc>
          <w:tcPr>
            <w:tcW w:w="1417" w:type="dxa"/>
            <w:shd w:val="clear" w:color="auto" w:fill="auto"/>
            <w:vAlign w:val="center"/>
          </w:tcPr>
          <w:p w14:paraId="6CD09B7B" w14:textId="607F4BAE" w:rsidR="006B0E05" w:rsidRPr="008D761A" w:rsidRDefault="006B0E05" w:rsidP="00DD61F4">
            <w:pPr>
              <w:ind w:left="18" w:firstLine="31"/>
              <w:jc w:val="center"/>
              <w:rPr>
                <w:rFonts w:ascii="Arial" w:hAnsi="Arial" w:cs="Arial"/>
                <w:color w:val="000000"/>
                <w:sz w:val="18"/>
                <w:szCs w:val="18"/>
              </w:rPr>
            </w:pPr>
            <w:r w:rsidRPr="008D761A">
              <w:rPr>
                <w:color w:val="000000"/>
                <w:sz w:val="18"/>
                <w:szCs w:val="18"/>
                <w:lang w:val="en"/>
              </w:rPr>
              <w:t>Doc. Ing. Richard Hnilica, PhD.</w:t>
            </w:r>
          </w:p>
        </w:tc>
        <w:tc>
          <w:tcPr>
            <w:tcW w:w="890" w:type="dxa"/>
            <w:vMerge/>
            <w:shd w:val="clear" w:color="auto" w:fill="auto"/>
            <w:vAlign w:val="center"/>
          </w:tcPr>
          <w:p w14:paraId="19E9B473" w14:textId="77777777" w:rsidR="006B0E05" w:rsidRPr="008D761A" w:rsidRDefault="006B0E05" w:rsidP="00DD61F4">
            <w:pPr>
              <w:pStyle w:val="Odsekzoznamu"/>
              <w:ind w:left="18" w:firstLine="31"/>
              <w:jc w:val="center"/>
              <w:rPr>
                <w:rFonts w:ascii="Arial" w:hAnsi="Arial" w:cs="Arial"/>
                <w:color w:val="000000"/>
                <w:sz w:val="18"/>
                <w:szCs w:val="18"/>
                <w:lang w:val="sk-SK"/>
              </w:rPr>
            </w:pPr>
          </w:p>
        </w:tc>
        <w:tc>
          <w:tcPr>
            <w:tcW w:w="1089" w:type="dxa"/>
            <w:shd w:val="clear" w:color="auto" w:fill="auto"/>
            <w:vAlign w:val="center"/>
          </w:tcPr>
          <w:p w14:paraId="35BC4F82" w14:textId="76DB3BFB" w:rsidR="006B0E05" w:rsidRPr="008D761A" w:rsidRDefault="006B0E05" w:rsidP="00DD61F4">
            <w:pPr>
              <w:pStyle w:val="Odsekzoznamu"/>
              <w:ind w:left="18" w:firstLine="31"/>
              <w:jc w:val="center"/>
              <w:rPr>
                <w:rFonts w:ascii="Arial" w:hAnsi="Arial" w:cs="Arial"/>
                <w:color w:val="000000"/>
                <w:sz w:val="18"/>
                <w:szCs w:val="18"/>
                <w:lang w:val="sk-SK"/>
              </w:rPr>
            </w:pPr>
            <w:r w:rsidRPr="008D761A">
              <w:rPr>
                <w:color w:val="000000"/>
                <w:sz w:val="18"/>
                <w:szCs w:val="18"/>
                <w:lang w:val="en"/>
              </w:rPr>
              <w:t>27.08.2020</w:t>
            </w:r>
          </w:p>
        </w:tc>
        <w:tc>
          <w:tcPr>
            <w:tcW w:w="3402" w:type="dxa"/>
            <w:shd w:val="clear" w:color="auto" w:fill="auto"/>
            <w:vAlign w:val="center"/>
          </w:tcPr>
          <w:p w14:paraId="1442FCC1" w14:textId="700514F8" w:rsidR="006B0E05" w:rsidRPr="008D761A" w:rsidRDefault="00F02A58" w:rsidP="00DD61F4">
            <w:pPr>
              <w:ind w:left="18" w:firstLine="31"/>
              <w:jc w:val="center"/>
              <w:rPr>
                <w:rFonts w:ascii="Arial" w:hAnsi="Arial" w:cs="Arial"/>
                <w:color w:val="000000"/>
                <w:sz w:val="18"/>
                <w:szCs w:val="18"/>
              </w:rPr>
            </w:pPr>
            <w:r w:rsidRPr="008D761A">
              <w:rPr>
                <w:color w:val="000000"/>
                <w:sz w:val="18"/>
                <w:szCs w:val="18"/>
                <w:lang w:val="en"/>
              </w:rPr>
              <w:t>Research on the durability of working tools of mechanisms used in the establishment of forests and the education of forest cover</w:t>
            </w:r>
          </w:p>
        </w:tc>
      </w:tr>
      <w:tr w:rsidR="006B0E05" w:rsidRPr="008D761A" w14:paraId="39246363" w14:textId="77777777" w:rsidTr="006B0E05">
        <w:trPr>
          <w:trHeight w:val="1050"/>
          <w:jc w:val="center"/>
        </w:trPr>
        <w:tc>
          <w:tcPr>
            <w:tcW w:w="1134" w:type="dxa"/>
            <w:shd w:val="clear" w:color="auto" w:fill="FFFFFF"/>
            <w:noWrap/>
            <w:vAlign w:val="center"/>
          </w:tcPr>
          <w:p w14:paraId="0990F9BC" w14:textId="08430198" w:rsidR="006B0E05" w:rsidRPr="008D761A" w:rsidRDefault="0014645F" w:rsidP="00DD61F4">
            <w:pPr>
              <w:ind w:left="18" w:firstLine="31"/>
              <w:jc w:val="center"/>
              <w:rPr>
                <w:rFonts w:ascii="Arial" w:hAnsi="Arial" w:cs="Arial"/>
                <w:color w:val="000000"/>
                <w:sz w:val="18"/>
                <w:szCs w:val="18"/>
              </w:rPr>
            </w:pPr>
            <w:r>
              <w:rPr>
                <w:color w:val="000000"/>
                <w:sz w:val="18"/>
                <w:szCs w:val="18"/>
                <w:lang w:val="en"/>
              </w:rPr>
              <w:t>K</w:t>
            </w:r>
            <w:r w:rsidR="006B0E05" w:rsidRPr="008D761A">
              <w:rPr>
                <w:color w:val="000000"/>
                <w:sz w:val="18"/>
                <w:szCs w:val="18"/>
                <w:lang w:val="en"/>
              </w:rPr>
              <w:t>ELT</w:t>
            </w:r>
          </w:p>
        </w:tc>
        <w:tc>
          <w:tcPr>
            <w:tcW w:w="1417" w:type="dxa"/>
            <w:shd w:val="clear" w:color="auto" w:fill="auto"/>
            <w:vAlign w:val="center"/>
          </w:tcPr>
          <w:p w14:paraId="19C95D51" w14:textId="6BDAFE41" w:rsidR="006B0E05" w:rsidRPr="008D761A" w:rsidRDefault="006B0E05" w:rsidP="00DD61F4">
            <w:pPr>
              <w:ind w:left="18" w:firstLine="31"/>
              <w:jc w:val="center"/>
              <w:rPr>
                <w:rFonts w:ascii="Arial" w:hAnsi="Arial" w:cs="Arial"/>
                <w:color w:val="000000"/>
                <w:sz w:val="18"/>
                <w:szCs w:val="18"/>
              </w:rPr>
            </w:pPr>
            <w:r w:rsidRPr="008D761A">
              <w:rPr>
                <w:color w:val="000000"/>
                <w:sz w:val="18"/>
                <w:szCs w:val="18"/>
                <w:lang w:val="en"/>
              </w:rPr>
              <w:t>Ing. Ján Melilcherčík, PhD.</w:t>
            </w:r>
          </w:p>
        </w:tc>
        <w:tc>
          <w:tcPr>
            <w:tcW w:w="1417" w:type="dxa"/>
            <w:shd w:val="clear" w:color="auto" w:fill="auto"/>
            <w:vAlign w:val="center"/>
          </w:tcPr>
          <w:p w14:paraId="5D0DB2DB" w14:textId="0DA0C81D" w:rsidR="006B0E05" w:rsidRPr="008D761A" w:rsidRDefault="006B0E05" w:rsidP="00DD61F4">
            <w:pPr>
              <w:ind w:left="18" w:firstLine="31"/>
              <w:jc w:val="center"/>
              <w:rPr>
                <w:rFonts w:ascii="Arial" w:hAnsi="Arial" w:cs="Arial"/>
                <w:color w:val="000000"/>
                <w:sz w:val="18"/>
                <w:szCs w:val="18"/>
              </w:rPr>
            </w:pPr>
            <w:r w:rsidRPr="008D761A">
              <w:rPr>
                <w:color w:val="000000"/>
                <w:sz w:val="18"/>
                <w:szCs w:val="18"/>
                <w:lang w:val="en"/>
              </w:rPr>
              <w:t>doc. Ing. Jozef Krilek, PhD.</w:t>
            </w:r>
          </w:p>
        </w:tc>
        <w:tc>
          <w:tcPr>
            <w:tcW w:w="890" w:type="dxa"/>
            <w:vMerge/>
            <w:shd w:val="clear" w:color="auto" w:fill="auto"/>
            <w:vAlign w:val="center"/>
          </w:tcPr>
          <w:p w14:paraId="719371DE" w14:textId="77777777" w:rsidR="006B0E05" w:rsidRPr="008D761A" w:rsidRDefault="006B0E05" w:rsidP="00DD61F4">
            <w:pPr>
              <w:pStyle w:val="Odsekzoznamu"/>
              <w:ind w:left="18" w:firstLine="31"/>
              <w:jc w:val="center"/>
              <w:rPr>
                <w:rFonts w:ascii="Arial" w:hAnsi="Arial" w:cs="Arial"/>
                <w:color w:val="000000"/>
                <w:sz w:val="18"/>
                <w:szCs w:val="18"/>
                <w:lang w:val="sk-SK"/>
              </w:rPr>
            </w:pPr>
          </w:p>
        </w:tc>
        <w:tc>
          <w:tcPr>
            <w:tcW w:w="1089" w:type="dxa"/>
            <w:shd w:val="clear" w:color="auto" w:fill="auto"/>
            <w:vAlign w:val="center"/>
          </w:tcPr>
          <w:p w14:paraId="40844A95" w14:textId="3099EDDB" w:rsidR="006B0E05" w:rsidRPr="008D761A" w:rsidRDefault="006B0E05" w:rsidP="00DD61F4">
            <w:pPr>
              <w:pStyle w:val="Odsekzoznamu"/>
              <w:ind w:left="18" w:firstLine="31"/>
              <w:jc w:val="center"/>
              <w:rPr>
                <w:rFonts w:ascii="Arial" w:hAnsi="Arial" w:cs="Arial"/>
                <w:color w:val="000000"/>
                <w:sz w:val="18"/>
                <w:szCs w:val="18"/>
                <w:lang w:val="sk-SK"/>
              </w:rPr>
            </w:pPr>
            <w:r w:rsidRPr="008D761A">
              <w:rPr>
                <w:color w:val="000000"/>
                <w:sz w:val="18"/>
                <w:szCs w:val="18"/>
                <w:lang w:val="en"/>
              </w:rPr>
              <w:t>27.08.2020</w:t>
            </w:r>
          </w:p>
        </w:tc>
        <w:tc>
          <w:tcPr>
            <w:tcW w:w="3402" w:type="dxa"/>
            <w:shd w:val="clear" w:color="auto" w:fill="auto"/>
            <w:vAlign w:val="center"/>
          </w:tcPr>
          <w:p w14:paraId="2E2E1690" w14:textId="6C3C761A" w:rsidR="006B0E05" w:rsidRPr="008D761A" w:rsidRDefault="00F02A58" w:rsidP="00DD61F4">
            <w:pPr>
              <w:ind w:left="18" w:firstLine="31"/>
              <w:jc w:val="center"/>
              <w:rPr>
                <w:rFonts w:ascii="Arial" w:hAnsi="Arial" w:cs="Arial"/>
                <w:color w:val="000000"/>
                <w:sz w:val="18"/>
                <w:szCs w:val="18"/>
              </w:rPr>
            </w:pPr>
            <w:r w:rsidRPr="008D761A">
              <w:rPr>
                <w:color w:val="000000"/>
                <w:sz w:val="18"/>
                <w:szCs w:val="18"/>
                <w:lang w:val="en"/>
              </w:rPr>
              <w:t>Research on selected factors for the wood sectoring process</w:t>
            </w:r>
          </w:p>
        </w:tc>
      </w:tr>
      <w:tr w:rsidR="006B0E05" w:rsidRPr="008D761A" w14:paraId="1047DF49" w14:textId="77777777" w:rsidTr="006B0E05">
        <w:trPr>
          <w:trHeight w:val="1050"/>
          <w:jc w:val="center"/>
        </w:trPr>
        <w:tc>
          <w:tcPr>
            <w:tcW w:w="1134" w:type="dxa"/>
            <w:shd w:val="clear" w:color="auto" w:fill="FFFFFF"/>
            <w:noWrap/>
            <w:vAlign w:val="center"/>
          </w:tcPr>
          <w:p w14:paraId="1AF133EE" w14:textId="1640FD9A" w:rsidR="006B0E05" w:rsidRPr="008D761A" w:rsidRDefault="006B0E05" w:rsidP="006B0E05">
            <w:pPr>
              <w:ind w:left="18" w:firstLine="31"/>
              <w:jc w:val="center"/>
              <w:rPr>
                <w:rFonts w:ascii="Arial" w:hAnsi="Arial" w:cs="Arial"/>
                <w:color w:val="000000"/>
                <w:sz w:val="18"/>
                <w:szCs w:val="18"/>
              </w:rPr>
            </w:pPr>
            <w:r w:rsidRPr="008D761A">
              <w:rPr>
                <w:color w:val="000000"/>
                <w:sz w:val="18"/>
                <w:szCs w:val="18"/>
                <w:lang w:val="en"/>
              </w:rPr>
              <w:t>KVAT</w:t>
            </w:r>
          </w:p>
        </w:tc>
        <w:tc>
          <w:tcPr>
            <w:tcW w:w="1417" w:type="dxa"/>
            <w:shd w:val="clear" w:color="auto" w:fill="auto"/>
            <w:vAlign w:val="center"/>
          </w:tcPr>
          <w:p w14:paraId="55627D1F" w14:textId="77777777" w:rsidR="006B0E05" w:rsidRPr="008D761A" w:rsidRDefault="006B0E05" w:rsidP="006B0E05">
            <w:pPr>
              <w:ind w:left="18" w:firstLine="31"/>
              <w:jc w:val="center"/>
              <w:rPr>
                <w:rFonts w:ascii="Arial" w:hAnsi="Arial" w:cs="Arial"/>
                <w:color w:val="000000"/>
                <w:sz w:val="18"/>
                <w:szCs w:val="18"/>
              </w:rPr>
            </w:pPr>
            <w:r w:rsidRPr="008D761A">
              <w:rPr>
                <w:color w:val="000000"/>
                <w:sz w:val="18"/>
                <w:szCs w:val="18"/>
                <w:lang w:val="en"/>
              </w:rPr>
              <w:t>Ing. Ladislav Karrach, PhD.</w:t>
            </w:r>
          </w:p>
          <w:p w14:paraId="3261EB15" w14:textId="46FD4962" w:rsidR="006B0E05" w:rsidRPr="008D761A" w:rsidRDefault="006B0E05" w:rsidP="006B0E05">
            <w:pPr>
              <w:ind w:left="18" w:firstLine="31"/>
              <w:jc w:val="center"/>
              <w:rPr>
                <w:rFonts w:ascii="Arial" w:hAnsi="Arial" w:cs="Arial"/>
                <w:color w:val="000000"/>
                <w:sz w:val="18"/>
                <w:szCs w:val="18"/>
              </w:rPr>
            </w:pPr>
            <w:r w:rsidRPr="008D761A">
              <w:rPr>
                <w:color w:val="000000"/>
                <w:sz w:val="18"/>
                <w:szCs w:val="18"/>
                <w:lang w:val="en"/>
              </w:rPr>
              <w:t>(ext.)</w:t>
            </w:r>
          </w:p>
        </w:tc>
        <w:tc>
          <w:tcPr>
            <w:tcW w:w="1417" w:type="dxa"/>
            <w:shd w:val="clear" w:color="auto" w:fill="auto"/>
            <w:vAlign w:val="center"/>
          </w:tcPr>
          <w:p w14:paraId="71845240" w14:textId="00392819" w:rsidR="006B0E05" w:rsidRPr="008D761A" w:rsidRDefault="006B0E05" w:rsidP="006B0E05">
            <w:pPr>
              <w:ind w:left="18" w:firstLine="31"/>
              <w:jc w:val="center"/>
              <w:rPr>
                <w:rFonts w:ascii="Arial" w:hAnsi="Arial" w:cs="Arial"/>
                <w:color w:val="000000"/>
                <w:sz w:val="18"/>
                <w:szCs w:val="18"/>
              </w:rPr>
            </w:pPr>
            <w:r w:rsidRPr="008D761A">
              <w:rPr>
                <w:color w:val="000000"/>
                <w:sz w:val="18"/>
                <w:szCs w:val="18"/>
                <w:lang w:val="en"/>
              </w:rPr>
              <w:t>Prof. Mgr. Elena Pivarčiová, PhD.</w:t>
            </w:r>
          </w:p>
        </w:tc>
        <w:tc>
          <w:tcPr>
            <w:tcW w:w="890" w:type="dxa"/>
            <w:vMerge/>
            <w:shd w:val="clear" w:color="auto" w:fill="auto"/>
            <w:vAlign w:val="center"/>
          </w:tcPr>
          <w:p w14:paraId="7C546858" w14:textId="77777777" w:rsidR="006B0E05" w:rsidRPr="008D761A" w:rsidRDefault="006B0E05" w:rsidP="006B0E05">
            <w:pPr>
              <w:pStyle w:val="Odsekzoznamu"/>
              <w:ind w:left="18" w:firstLine="31"/>
              <w:jc w:val="center"/>
              <w:rPr>
                <w:rFonts w:ascii="Arial" w:hAnsi="Arial" w:cs="Arial"/>
                <w:color w:val="000000"/>
                <w:sz w:val="18"/>
                <w:szCs w:val="18"/>
                <w:lang w:val="sk-SK"/>
              </w:rPr>
            </w:pPr>
          </w:p>
        </w:tc>
        <w:tc>
          <w:tcPr>
            <w:tcW w:w="1089" w:type="dxa"/>
            <w:shd w:val="clear" w:color="auto" w:fill="auto"/>
            <w:vAlign w:val="center"/>
          </w:tcPr>
          <w:p w14:paraId="4D33E4FD" w14:textId="166C5D82" w:rsidR="006B0E05" w:rsidRPr="008D761A" w:rsidRDefault="006B0E05" w:rsidP="006B0E05">
            <w:pPr>
              <w:pStyle w:val="Odsekzoznamu"/>
              <w:ind w:left="18" w:firstLine="31"/>
              <w:jc w:val="center"/>
              <w:rPr>
                <w:rFonts w:ascii="Arial" w:hAnsi="Arial" w:cs="Arial"/>
                <w:color w:val="000000"/>
                <w:sz w:val="18"/>
                <w:szCs w:val="18"/>
                <w:lang w:val="sk-SK"/>
              </w:rPr>
            </w:pPr>
            <w:r w:rsidRPr="008D761A">
              <w:rPr>
                <w:color w:val="000000"/>
                <w:sz w:val="18"/>
                <w:szCs w:val="18"/>
                <w:lang w:val="en"/>
              </w:rPr>
              <w:t>26.08.2020</w:t>
            </w:r>
          </w:p>
        </w:tc>
        <w:tc>
          <w:tcPr>
            <w:tcW w:w="3402" w:type="dxa"/>
            <w:shd w:val="clear" w:color="auto" w:fill="auto"/>
            <w:vAlign w:val="center"/>
          </w:tcPr>
          <w:p w14:paraId="5AE4A2D6" w14:textId="02C28327" w:rsidR="006B0E05" w:rsidRPr="008D761A" w:rsidRDefault="006B0E05" w:rsidP="006B0E05">
            <w:pPr>
              <w:ind w:left="18" w:firstLine="31"/>
              <w:jc w:val="center"/>
              <w:rPr>
                <w:rFonts w:ascii="Arial" w:hAnsi="Arial" w:cs="Arial"/>
                <w:color w:val="000000"/>
                <w:sz w:val="18"/>
                <w:szCs w:val="18"/>
              </w:rPr>
            </w:pPr>
            <w:r w:rsidRPr="008D761A">
              <w:rPr>
                <w:color w:val="000000"/>
                <w:sz w:val="18"/>
                <w:szCs w:val="18"/>
                <w:lang w:val="en"/>
              </w:rPr>
              <w:t>Analysis and application of 2D codes in production</w:t>
            </w:r>
          </w:p>
        </w:tc>
      </w:tr>
    </w:tbl>
    <w:p w14:paraId="440594F9" w14:textId="77777777" w:rsidR="00173487" w:rsidRPr="00091778" w:rsidRDefault="00173487" w:rsidP="00173487">
      <w:pPr>
        <w:pStyle w:val="Nadpis1"/>
        <w:numPr>
          <w:ilvl w:val="0"/>
          <w:numId w:val="16"/>
        </w:numPr>
        <w:jc w:val="both"/>
      </w:pPr>
      <w:bookmarkStart w:id="51" w:name="_Toc2606463"/>
      <w:bookmarkStart w:id="52" w:name="_Toc116562479"/>
      <w:bookmarkStart w:id="53" w:name="_Toc193163507"/>
      <w:bookmarkStart w:id="54" w:name="_Toc222730531"/>
      <w:bookmarkStart w:id="55" w:name="_Toc353448377"/>
      <w:bookmarkEnd w:id="45"/>
      <w:bookmarkEnd w:id="46"/>
      <w:r w:rsidRPr="00091778">
        <w:rPr>
          <w:lang w:val="en"/>
        </w:rPr>
        <w:t>CONCLUSION</w:t>
      </w:r>
      <w:bookmarkEnd w:id="51"/>
      <w:bookmarkEnd w:id="52"/>
    </w:p>
    <w:p w14:paraId="2530DD4A" w14:textId="77777777" w:rsidR="00173487" w:rsidRPr="00091778" w:rsidRDefault="00173487" w:rsidP="00173487">
      <w:r w:rsidRPr="00091778">
        <w:rPr>
          <w:lang w:val="en"/>
        </w:rPr>
        <w:t>The submitted Report on Scientific Research Activities (SCC) summarizes the results of the SCC and provides basic information about the personnel, technical and financial provision of the faculty's scientific and research work.</w:t>
      </w:r>
    </w:p>
    <w:p w14:paraId="5EA628A3" w14:textId="77777777" w:rsidR="00173487" w:rsidRPr="00091778" w:rsidRDefault="00173487" w:rsidP="00173487">
      <w:r w:rsidRPr="00091778">
        <w:rPr>
          <w:lang w:val="en"/>
        </w:rPr>
        <w:t>The focus of scientific and research activities is in accordance with the professional profiling of the faculty. The scope and effectiveness of SCC is largely determined by external conditions, in particular the lack of financial resources, which, among other things, directly affect the construction of laboratories and their equipment with the necessary technology. It is important that the initiative of the faculty staff is aimed at obtaining grants, projects and other activities to provide financial resources for scientific research activities. In publishing activity, it is necessary to focus on publications in indexed journals with the highest quartile according to the JCR indicator.</w:t>
      </w:r>
    </w:p>
    <w:p w14:paraId="2771DD5E" w14:textId="77777777" w:rsidR="00173487" w:rsidRPr="00091778" w:rsidRDefault="00173487" w:rsidP="00173487">
      <w:r w:rsidRPr="00091778">
        <w:rPr>
          <w:lang w:val="en"/>
        </w:rPr>
        <w:t xml:space="preserve">Increased attention in this regard must be paid to cooperation with practice and the commercial exploitation of the results of scientific research activities. In this area, scientific and research activity at the faculty is not at the required level compared to previous years. </w:t>
      </w:r>
      <w:r w:rsidRPr="00091778">
        <w:rPr>
          <w:lang w:val="en"/>
        </w:rPr>
        <w:br w:type="page"/>
      </w:r>
    </w:p>
    <w:p w14:paraId="5646250E" w14:textId="63B262F6" w:rsidR="00173487" w:rsidRPr="00091778" w:rsidRDefault="00173487" w:rsidP="00173487">
      <w:pPr>
        <w:pStyle w:val="Nadpis1"/>
        <w:numPr>
          <w:ilvl w:val="0"/>
          <w:numId w:val="16"/>
        </w:numPr>
        <w:jc w:val="both"/>
      </w:pPr>
      <w:bookmarkStart w:id="56" w:name="_Toc507665402"/>
      <w:bookmarkStart w:id="57" w:name="_Toc2606464"/>
      <w:r w:rsidRPr="00091778">
        <w:rPr>
          <w:lang w:val="en"/>
        </w:rPr>
        <w:t xml:space="preserve"> </w:t>
      </w:r>
      <w:bookmarkStart w:id="58" w:name="_Toc116562480"/>
      <w:r w:rsidRPr="00091778">
        <w:rPr>
          <w:lang w:val="en"/>
        </w:rPr>
        <w:t>DRAFT MEASURES FOR 202</w:t>
      </w:r>
      <w:bookmarkEnd w:id="56"/>
      <w:bookmarkEnd w:id="57"/>
      <w:r w:rsidR="008D761A">
        <w:rPr>
          <w:lang w:val="en"/>
        </w:rPr>
        <w:t>1</w:t>
      </w:r>
      <w:bookmarkEnd w:id="58"/>
    </w:p>
    <w:p w14:paraId="4BA30D9A" w14:textId="74F3B27F" w:rsidR="00173487" w:rsidRPr="00091778" w:rsidRDefault="00173487" w:rsidP="00173487">
      <w:r w:rsidRPr="00091778">
        <w:rPr>
          <w:lang w:val="en"/>
        </w:rPr>
        <w:t xml:space="preserve">Based on the Long-Term Development Plan of the </w:t>
      </w:r>
      <w:r w:rsidR="00E041D4">
        <w:rPr>
          <w:lang w:val="en"/>
        </w:rPr>
        <w:t>Technical University</w:t>
      </w:r>
      <w:r w:rsidRPr="00091778">
        <w:rPr>
          <w:lang w:val="en"/>
        </w:rPr>
        <w:t xml:space="preserve"> for 2017-2023, the draft measures in scientific research activities are mainly focused on:</w:t>
      </w:r>
    </w:p>
    <w:p w14:paraId="494DAA9B" w14:textId="77777777" w:rsidR="00173487" w:rsidRPr="00091778" w:rsidRDefault="00173487" w:rsidP="00173487"/>
    <w:p w14:paraId="4396D819" w14:textId="77777777" w:rsidR="00173487" w:rsidRPr="00091778" w:rsidRDefault="00173487" w:rsidP="00173487">
      <w:pPr>
        <w:pStyle w:val="slovanie"/>
        <w:rPr>
          <w:lang w:val="sk-SK"/>
        </w:rPr>
      </w:pPr>
      <w:r w:rsidRPr="00091778">
        <w:rPr>
          <w:lang w:val="en"/>
        </w:rPr>
        <w:t>To maintain the position of the faculty in the scientific community and to develop the research character of the faculty by involving all creative faculty employees in solving domestic and international research projects, especially in the main directions of research.</w:t>
      </w:r>
    </w:p>
    <w:p w14:paraId="0CECFE1E" w14:textId="7B84F9A8" w:rsidR="00173487" w:rsidRPr="00091778" w:rsidRDefault="00173487" w:rsidP="005E55AB">
      <w:pPr>
        <w:pStyle w:val="Bezriadkovania"/>
        <w:ind w:left="1882" w:hanging="1701"/>
        <w:jc w:val="both"/>
        <w:rPr>
          <w:lang w:val="sk-SK"/>
        </w:rPr>
      </w:pPr>
      <w:r w:rsidRPr="00091778">
        <w:rPr>
          <w:b/>
          <w:lang w:val="en"/>
        </w:rPr>
        <w:t xml:space="preserve">Responsible: </w:t>
      </w:r>
      <w:r w:rsidRPr="00091778">
        <w:rPr>
          <w:b/>
          <w:lang w:val="en"/>
        </w:rPr>
        <w:tab/>
      </w:r>
      <w:r w:rsidR="00966123">
        <w:rPr>
          <w:lang w:val="en"/>
        </w:rPr>
        <w:t xml:space="preserve">Dean, Vice-Dean for </w:t>
      </w:r>
      <w:r w:rsidR="005E55AB">
        <w:rPr>
          <w:lang w:val="en"/>
        </w:rPr>
        <w:t>Science, Research and Doctoral Studies</w:t>
      </w:r>
      <w:r w:rsidRPr="00091778">
        <w:rPr>
          <w:lang w:val="en"/>
        </w:rPr>
        <w:t>, Head of Departments</w:t>
      </w:r>
    </w:p>
    <w:p w14:paraId="7ADD7FDD" w14:textId="3201D163" w:rsidR="00173487" w:rsidRPr="00091778" w:rsidRDefault="00173487" w:rsidP="005E55AB">
      <w:pPr>
        <w:pStyle w:val="Bezriadkovania"/>
        <w:tabs>
          <w:tab w:val="left" w:pos="1871"/>
        </w:tabs>
        <w:ind w:firstLine="181"/>
        <w:jc w:val="both"/>
        <w:rPr>
          <w:lang w:val="sk-SK"/>
        </w:rPr>
      </w:pPr>
      <w:r w:rsidRPr="00091778">
        <w:rPr>
          <w:lang w:val="en"/>
        </w:rPr>
        <w:tab/>
        <w:t xml:space="preserve"> Timeframe: continuous</w:t>
      </w:r>
    </w:p>
    <w:p w14:paraId="1E7F3F9E" w14:textId="77777777" w:rsidR="00173487" w:rsidRPr="00091778" w:rsidRDefault="00173487" w:rsidP="00173487">
      <w:pPr>
        <w:pStyle w:val="Bezriadkovania"/>
        <w:jc w:val="both"/>
        <w:rPr>
          <w:lang w:val="sk-SK"/>
        </w:rPr>
      </w:pPr>
    </w:p>
    <w:p w14:paraId="12B84D78" w14:textId="57E00B2D" w:rsidR="00173487" w:rsidRPr="00091778" w:rsidRDefault="00173487" w:rsidP="00173487">
      <w:pPr>
        <w:pStyle w:val="slovanie"/>
        <w:rPr>
          <w:lang w:val="sk-SK"/>
        </w:rPr>
      </w:pPr>
      <w:r w:rsidRPr="00091778">
        <w:rPr>
          <w:lang w:val="en"/>
        </w:rPr>
        <w:t>In the field of the structure of scientific research projects, focus on basic and applied research projects in order to achieve a balanced structure of funding of scientific research activities from all available sources. These are</w:t>
      </w:r>
      <w:r w:rsidR="005E55AB">
        <w:rPr>
          <w:lang w:val="en"/>
        </w:rPr>
        <w:t xml:space="preserve"> mainly </w:t>
      </w:r>
      <w:r w:rsidRPr="00091778">
        <w:rPr>
          <w:lang w:val="en"/>
        </w:rPr>
        <w:t>EU framework programmes, cross-border cooperation projects, operational programme research and development Agency of the Ministry of Education of the Slovak Republic for EU Structural Funds, or international projects H2020.</w:t>
      </w:r>
    </w:p>
    <w:p w14:paraId="4380A97E" w14:textId="3326E97D" w:rsidR="00173487" w:rsidRPr="00091778" w:rsidRDefault="00173487" w:rsidP="005E55AB">
      <w:pPr>
        <w:pStyle w:val="Bezriadkovania"/>
        <w:ind w:left="1882" w:hanging="1701"/>
        <w:jc w:val="both"/>
        <w:rPr>
          <w:lang w:val="sk-SK"/>
        </w:rPr>
      </w:pPr>
      <w:r w:rsidRPr="00091778">
        <w:rPr>
          <w:b/>
          <w:lang w:val="en"/>
        </w:rPr>
        <w:t>Responsible:</w:t>
      </w:r>
      <w:r w:rsidRPr="00091778">
        <w:rPr>
          <w:lang w:val="en"/>
        </w:rPr>
        <w:tab/>
        <w:t xml:space="preserve"> Dean, </w:t>
      </w:r>
      <w:r w:rsidR="005E55AB">
        <w:rPr>
          <w:lang w:val="en"/>
        </w:rPr>
        <w:t>Vice-Dean for Science, Research and Doctoral Studies,</w:t>
      </w:r>
      <w:r w:rsidRPr="00091778">
        <w:rPr>
          <w:lang w:val="en"/>
        </w:rPr>
        <w:t xml:space="preserve"> Head of Departments</w:t>
      </w:r>
    </w:p>
    <w:p w14:paraId="39F329C1" w14:textId="7C87FE3D" w:rsidR="00173487" w:rsidRPr="00091778" w:rsidRDefault="00173487" w:rsidP="005E55AB">
      <w:pPr>
        <w:pStyle w:val="Bezriadkovania"/>
        <w:tabs>
          <w:tab w:val="left" w:pos="1871"/>
        </w:tabs>
        <w:ind w:firstLine="181"/>
        <w:jc w:val="both"/>
        <w:rPr>
          <w:lang w:val="sk-SK"/>
        </w:rPr>
      </w:pPr>
      <w:r w:rsidRPr="00091778">
        <w:rPr>
          <w:lang w:val="en"/>
        </w:rPr>
        <w:tab/>
        <w:t xml:space="preserve"> Timeframe: continuous</w:t>
      </w:r>
    </w:p>
    <w:p w14:paraId="4095A8EE" w14:textId="77777777" w:rsidR="00173487" w:rsidRPr="00091778" w:rsidRDefault="00173487" w:rsidP="00173487">
      <w:pPr>
        <w:pStyle w:val="Bezriadkovania"/>
        <w:ind w:firstLine="181"/>
        <w:jc w:val="both"/>
        <w:rPr>
          <w:lang w:val="sk-SK"/>
        </w:rPr>
      </w:pPr>
    </w:p>
    <w:p w14:paraId="487E87CE" w14:textId="327CDD9B" w:rsidR="00173487" w:rsidRPr="00091778" w:rsidRDefault="00173487" w:rsidP="00173487">
      <w:pPr>
        <w:pStyle w:val="slovanie"/>
        <w:rPr>
          <w:lang w:val="sk-SK"/>
        </w:rPr>
      </w:pPr>
      <w:r w:rsidRPr="00091778">
        <w:rPr>
          <w:lang w:val="en"/>
        </w:rPr>
        <w:t xml:space="preserve">In the field of presentation of the results of scientific and research activities of the faculty, focus on increasing the quality and frequency of published outputs. Focus especially on the preferred categories, which are the main ones in the faculty's subsidy, evaluation and project processes (priority of the faculty registered with the highest possible IF and </w:t>
      </w:r>
      <w:r w:rsidR="009F6CBA">
        <w:rPr>
          <w:lang w:val="en"/>
        </w:rPr>
        <w:t>the best</w:t>
      </w:r>
      <w:r w:rsidRPr="00091778">
        <w:rPr>
          <w:lang w:val="en"/>
        </w:rPr>
        <w:t xml:space="preserve"> quartile and A1, A2 registered in WoS). Increasing the CI according to WOS/Scopus and obtaining the attributes of awards of top international quality in the field of technical research. </w:t>
      </w:r>
    </w:p>
    <w:p w14:paraId="392CBF68" w14:textId="246ABC69" w:rsidR="00173487" w:rsidRPr="00091778" w:rsidRDefault="00173487" w:rsidP="005E55AB">
      <w:pPr>
        <w:pStyle w:val="Bezriadkovania"/>
        <w:ind w:left="1882" w:hanging="1701"/>
        <w:jc w:val="both"/>
        <w:rPr>
          <w:lang w:val="sk-SK"/>
        </w:rPr>
      </w:pPr>
      <w:r w:rsidRPr="00091778">
        <w:rPr>
          <w:b/>
          <w:lang w:val="en"/>
        </w:rPr>
        <w:t xml:space="preserve">Responsible: </w:t>
      </w:r>
      <w:r w:rsidRPr="00091778">
        <w:rPr>
          <w:b/>
          <w:lang w:val="en"/>
        </w:rPr>
        <w:tab/>
      </w:r>
      <w:r w:rsidR="00966123">
        <w:rPr>
          <w:lang w:val="en"/>
        </w:rPr>
        <w:t xml:space="preserve">Dean, </w:t>
      </w:r>
      <w:r w:rsidR="005E55AB">
        <w:rPr>
          <w:lang w:val="en"/>
        </w:rPr>
        <w:t>Vice-Dean for Science, Research and Doctoral Studies</w:t>
      </w:r>
      <w:r w:rsidRPr="00091778">
        <w:rPr>
          <w:lang w:val="en"/>
        </w:rPr>
        <w:t>, Heads of Departments, all creative staff</w:t>
      </w:r>
    </w:p>
    <w:p w14:paraId="04B7BCE5" w14:textId="0831572F" w:rsidR="00173487" w:rsidRPr="00091778" w:rsidRDefault="00173487" w:rsidP="005E55AB">
      <w:pPr>
        <w:pStyle w:val="Bezriadkovania"/>
        <w:tabs>
          <w:tab w:val="left" w:pos="1871"/>
        </w:tabs>
        <w:ind w:firstLine="181"/>
        <w:jc w:val="both"/>
        <w:rPr>
          <w:lang w:val="sk-SK"/>
        </w:rPr>
      </w:pPr>
      <w:r w:rsidRPr="00091778">
        <w:rPr>
          <w:lang w:val="en"/>
        </w:rPr>
        <w:tab/>
        <w:t xml:space="preserve"> Timeframe: continuous</w:t>
      </w:r>
    </w:p>
    <w:p w14:paraId="17D654F1" w14:textId="77777777" w:rsidR="00173487" w:rsidRPr="00091778" w:rsidRDefault="00173487" w:rsidP="005E55AB">
      <w:pPr>
        <w:pStyle w:val="Bezriadkovania"/>
        <w:tabs>
          <w:tab w:val="left" w:pos="1843"/>
        </w:tabs>
        <w:ind w:firstLine="181"/>
        <w:jc w:val="both"/>
        <w:rPr>
          <w:lang w:val="sk-SK"/>
        </w:rPr>
      </w:pPr>
    </w:p>
    <w:p w14:paraId="14855A6D" w14:textId="77777777" w:rsidR="00173487" w:rsidRPr="00091778" w:rsidRDefault="00173487" w:rsidP="00173487">
      <w:pPr>
        <w:pStyle w:val="slovanie"/>
        <w:rPr>
          <w:lang w:val="sk-SK"/>
        </w:rPr>
      </w:pPr>
      <w:r w:rsidRPr="00091778">
        <w:rPr>
          <w:lang w:val="en"/>
        </w:rPr>
        <w:t>To combine the research capacities of departments into larger projects with regard to the complex use of the laboratory and instrumental potential of the faculty.</w:t>
      </w:r>
    </w:p>
    <w:p w14:paraId="5AEAB5E7" w14:textId="440A95AB" w:rsidR="00173487" w:rsidRPr="00091778" w:rsidRDefault="00173487" w:rsidP="005E55AB">
      <w:pPr>
        <w:pStyle w:val="Bezriadkovania"/>
        <w:ind w:left="1882" w:hanging="1701"/>
        <w:jc w:val="both"/>
        <w:rPr>
          <w:lang w:val="sk-SK"/>
        </w:rPr>
      </w:pPr>
      <w:r w:rsidRPr="00091778">
        <w:rPr>
          <w:b/>
          <w:lang w:val="en"/>
        </w:rPr>
        <w:t>Responsible:</w:t>
      </w:r>
      <w:r w:rsidR="00966123">
        <w:rPr>
          <w:lang w:val="en"/>
        </w:rPr>
        <w:tab/>
        <w:t xml:space="preserve"> Dean, </w:t>
      </w:r>
      <w:r w:rsidR="005E55AB">
        <w:rPr>
          <w:lang w:val="en"/>
        </w:rPr>
        <w:t>Vice-Dean for Science, Research and Doctoral Studies</w:t>
      </w:r>
      <w:r w:rsidRPr="00091778">
        <w:rPr>
          <w:lang w:val="en"/>
        </w:rPr>
        <w:t>, Head of Departments</w:t>
      </w:r>
    </w:p>
    <w:p w14:paraId="7951427F" w14:textId="0E7B88BA" w:rsidR="00173487" w:rsidRPr="00091778" w:rsidRDefault="00173487" w:rsidP="005E55AB">
      <w:pPr>
        <w:pStyle w:val="Bezriadkovania"/>
        <w:tabs>
          <w:tab w:val="left" w:pos="1871"/>
        </w:tabs>
        <w:ind w:firstLine="181"/>
        <w:jc w:val="both"/>
        <w:rPr>
          <w:lang w:val="sk-SK"/>
        </w:rPr>
      </w:pPr>
      <w:r w:rsidRPr="00091778">
        <w:rPr>
          <w:lang w:val="en"/>
        </w:rPr>
        <w:tab/>
        <w:t xml:space="preserve"> Timeframe: continuous</w:t>
      </w:r>
    </w:p>
    <w:p w14:paraId="3D70EB56" w14:textId="77777777" w:rsidR="00173487" w:rsidRPr="00091778" w:rsidRDefault="00173487" w:rsidP="00173487">
      <w:pPr>
        <w:pStyle w:val="Bezriadkovania"/>
        <w:ind w:firstLine="181"/>
        <w:jc w:val="both"/>
        <w:rPr>
          <w:lang w:val="sk-SK"/>
        </w:rPr>
      </w:pPr>
    </w:p>
    <w:p w14:paraId="30011CFB" w14:textId="77777777" w:rsidR="00173487" w:rsidRPr="00091778" w:rsidRDefault="00173487" w:rsidP="00173487">
      <w:pPr>
        <w:pStyle w:val="slovanie"/>
        <w:rPr>
          <w:lang w:val="sk-SK"/>
        </w:rPr>
      </w:pPr>
      <w:r w:rsidRPr="00091778">
        <w:rPr>
          <w:lang w:val="en"/>
        </w:rPr>
        <w:t>Maintain and deepen cooperation with domestic and foreign research and production institutions in order to improve the quality of research results and their commercial use.</w:t>
      </w:r>
    </w:p>
    <w:p w14:paraId="35C1A1C0" w14:textId="124CCDAE" w:rsidR="00173487" w:rsidRPr="00091778" w:rsidRDefault="00173487" w:rsidP="005E55AB">
      <w:pPr>
        <w:pStyle w:val="Bezriadkovania"/>
        <w:ind w:left="1882" w:hanging="1701"/>
        <w:jc w:val="both"/>
        <w:rPr>
          <w:lang w:val="sk-SK"/>
        </w:rPr>
      </w:pPr>
      <w:r w:rsidRPr="00091778">
        <w:rPr>
          <w:b/>
          <w:lang w:val="en"/>
        </w:rPr>
        <w:t>Responsible:</w:t>
      </w:r>
      <w:r w:rsidRPr="00091778">
        <w:rPr>
          <w:lang w:val="en"/>
        </w:rPr>
        <w:tab/>
        <w:t xml:space="preserve"> Dean, </w:t>
      </w:r>
      <w:r w:rsidR="005E55AB">
        <w:rPr>
          <w:lang w:val="en"/>
        </w:rPr>
        <w:t>Vice-Dean for Science, Research and Doctoral Studies</w:t>
      </w:r>
      <w:r w:rsidR="00AB3D3F">
        <w:rPr>
          <w:lang w:val="en"/>
        </w:rPr>
        <w:t>, Vice-Dean for Development and External Relations</w:t>
      </w:r>
      <w:r w:rsidRPr="00091778">
        <w:rPr>
          <w:lang w:val="en"/>
        </w:rPr>
        <w:t>, Head of Departments</w:t>
      </w:r>
    </w:p>
    <w:p w14:paraId="6067110C" w14:textId="0FA16E61" w:rsidR="00173487" w:rsidRPr="00091778" w:rsidRDefault="00173487" w:rsidP="005E55AB">
      <w:pPr>
        <w:pStyle w:val="Bezriadkovania"/>
        <w:tabs>
          <w:tab w:val="left" w:pos="1871"/>
        </w:tabs>
        <w:ind w:firstLine="181"/>
        <w:jc w:val="both"/>
        <w:rPr>
          <w:lang w:val="sk-SK"/>
        </w:rPr>
      </w:pPr>
      <w:r w:rsidRPr="00091778">
        <w:rPr>
          <w:lang w:val="en"/>
        </w:rPr>
        <w:tab/>
        <w:t xml:space="preserve"> Timeframe: continuous</w:t>
      </w:r>
    </w:p>
    <w:p w14:paraId="6D05F271" w14:textId="77777777" w:rsidR="00173487" w:rsidRPr="00091778" w:rsidRDefault="00173487" w:rsidP="00173487">
      <w:pPr>
        <w:pStyle w:val="Bezriadkovania"/>
        <w:jc w:val="both"/>
        <w:rPr>
          <w:lang w:val="sk-SK"/>
        </w:rPr>
      </w:pPr>
    </w:p>
    <w:p w14:paraId="1832C746" w14:textId="77777777" w:rsidR="00173487" w:rsidRPr="00091778" w:rsidRDefault="00173487" w:rsidP="00173487">
      <w:pPr>
        <w:pStyle w:val="slovanie"/>
        <w:rPr>
          <w:lang w:val="sk-SK"/>
        </w:rPr>
      </w:pPr>
      <w:r w:rsidRPr="00091778">
        <w:rPr>
          <w:lang w:val="en"/>
        </w:rPr>
        <w:t>Use all available means to improve the image of the faculty in professional circles and the public by presenting the results of scientific research activities.</w:t>
      </w:r>
    </w:p>
    <w:p w14:paraId="6F138365" w14:textId="19887EB5" w:rsidR="00173487" w:rsidRPr="00091778" w:rsidRDefault="00173487" w:rsidP="005E55AB">
      <w:pPr>
        <w:pStyle w:val="Bezriadkovania"/>
        <w:ind w:left="1882" w:hanging="1701"/>
        <w:jc w:val="both"/>
        <w:rPr>
          <w:lang w:val="sk-SK"/>
        </w:rPr>
      </w:pPr>
      <w:r w:rsidRPr="00091778">
        <w:rPr>
          <w:b/>
          <w:lang w:val="en"/>
        </w:rPr>
        <w:t>Responsible:</w:t>
      </w:r>
      <w:r w:rsidRPr="00091778">
        <w:rPr>
          <w:lang w:val="en"/>
        </w:rPr>
        <w:tab/>
        <w:t xml:space="preserve"> Dean, </w:t>
      </w:r>
      <w:r w:rsidR="005E55AB">
        <w:rPr>
          <w:lang w:val="en"/>
        </w:rPr>
        <w:t>Vice-Dean for Science, Research and Doctoral Studies</w:t>
      </w:r>
      <w:r w:rsidR="00AB3D3F">
        <w:rPr>
          <w:lang w:val="en"/>
        </w:rPr>
        <w:t>, Vice-Dean for Development and External Relations</w:t>
      </w:r>
      <w:r w:rsidRPr="00091778">
        <w:rPr>
          <w:lang w:val="en"/>
        </w:rPr>
        <w:t>, Head of Departments</w:t>
      </w:r>
    </w:p>
    <w:p w14:paraId="5AA4B805" w14:textId="3F1426F3" w:rsidR="00173487" w:rsidRPr="00091778" w:rsidRDefault="00173487" w:rsidP="005E55AB">
      <w:pPr>
        <w:pStyle w:val="Bezriadkovania"/>
        <w:tabs>
          <w:tab w:val="left" w:pos="1871"/>
        </w:tabs>
        <w:ind w:firstLine="181"/>
        <w:jc w:val="both"/>
        <w:rPr>
          <w:lang w:val="sk-SK"/>
        </w:rPr>
      </w:pPr>
      <w:r w:rsidRPr="00091778">
        <w:rPr>
          <w:lang w:val="en"/>
        </w:rPr>
        <w:tab/>
        <w:t xml:space="preserve"> Timeframe: continuous</w:t>
      </w:r>
    </w:p>
    <w:p w14:paraId="7C347B3E" w14:textId="77777777" w:rsidR="00173487" w:rsidRPr="00091778" w:rsidRDefault="00173487" w:rsidP="00173487">
      <w:pPr>
        <w:pStyle w:val="Bezriadkovania"/>
        <w:jc w:val="both"/>
        <w:rPr>
          <w:lang w:val="sk-SK"/>
        </w:rPr>
      </w:pPr>
    </w:p>
    <w:p w14:paraId="0468FB27" w14:textId="77777777" w:rsidR="00173487" w:rsidRPr="00091778" w:rsidRDefault="00173487" w:rsidP="00173487">
      <w:pPr>
        <w:pStyle w:val="slovanie"/>
        <w:rPr>
          <w:lang w:val="sk-SK"/>
        </w:rPr>
      </w:pPr>
      <w:r w:rsidRPr="00091778">
        <w:rPr>
          <w:lang w:val="en"/>
        </w:rPr>
        <w:t>In the field of building and expanding instrumentation, regularly contribute to the purchase of instruments and equipment from the means to solve projects. Use development projects and all other available options to improve the status quo.</w:t>
      </w:r>
    </w:p>
    <w:p w14:paraId="4A77C3EF" w14:textId="77777777" w:rsidR="00173487" w:rsidRPr="00091778" w:rsidRDefault="00173487" w:rsidP="005E55AB">
      <w:pPr>
        <w:pStyle w:val="Bezriadkovania"/>
        <w:ind w:left="1882" w:hanging="1701"/>
        <w:jc w:val="both"/>
        <w:rPr>
          <w:lang w:val="sk-SK"/>
        </w:rPr>
      </w:pPr>
      <w:r w:rsidRPr="00091778">
        <w:rPr>
          <w:b/>
          <w:lang w:val="en"/>
        </w:rPr>
        <w:t>Responsible:</w:t>
      </w:r>
      <w:r w:rsidRPr="00091778">
        <w:rPr>
          <w:lang w:val="en"/>
        </w:rPr>
        <w:tab/>
        <w:t xml:space="preserve"> project leaders</w:t>
      </w:r>
    </w:p>
    <w:p w14:paraId="6FA48D93" w14:textId="03271C76" w:rsidR="00173487" w:rsidRPr="00091778" w:rsidRDefault="00173487" w:rsidP="005E55AB">
      <w:pPr>
        <w:pStyle w:val="Bezriadkovania"/>
        <w:tabs>
          <w:tab w:val="left" w:pos="1871"/>
        </w:tabs>
        <w:ind w:firstLine="181"/>
        <w:jc w:val="both"/>
        <w:rPr>
          <w:lang w:val="sk-SK"/>
        </w:rPr>
      </w:pPr>
      <w:r w:rsidRPr="00091778">
        <w:rPr>
          <w:lang w:val="en"/>
        </w:rPr>
        <w:tab/>
        <w:t xml:space="preserve"> Timeframe: continuous</w:t>
      </w:r>
    </w:p>
    <w:p w14:paraId="16D833DF" w14:textId="77777777" w:rsidR="00173487" w:rsidRPr="00091778" w:rsidRDefault="00173487" w:rsidP="00173487">
      <w:pPr>
        <w:pStyle w:val="Bezriadkovania"/>
        <w:jc w:val="both"/>
        <w:rPr>
          <w:lang w:val="sk-SK"/>
        </w:rPr>
      </w:pPr>
    </w:p>
    <w:p w14:paraId="7F4AA20A" w14:textId="77777777" w:rsidR="00173487" w:rsidRPr="00091778" w:rsidRDefault="00173487" w:rsidP="00173487">
      <w:pPr>
        <w:pStyle w:val="slovanie"/>
        <w:rPr>
          <w:lang w:val="sk-SK"/>
        </w:rPr>
      </w:pPr>
      <w:r w:rsidRPr="00091778">
        <w:rPr>
          <w:lang w:val="en"/>
        </w:rPr>
        <w:t xml:space="preserve">Continue to support the development of student scientific and professional activities and focus on improving the quality of the presented works. To promote ŠVOČ FT at other technical faculties and secondary schools in Slovakia with similar professional profiling. </w:t>
      </w:r>
    </w:p>
    <w:p w14:paraId="6D374407" w14:textId="7AAB7721" w:rsidR="00173487" w:rsidRPr="00091778" w:rsidRDefault="00173487" w:rsidP="005E55AB">
      <w:pPr>
        <w:pStyle w:val="Bezriadkovania"/>
        <w:ind w:left="1882" w:hanging="1701"/>
        <w:jc w:val="both"/>
        <w:rPr>
          <w:lang w:val="sk-SK"/>
        </w:rPr>
      </w:pPr>
      <w:r w:rsidRPr="00091778">
        <w:rPr>
          <w:b/>
          <w:lang w:val="en"/>
        </w:rPr>
        <w:t>Responsible:</w:t>
      </w:r>
      <w:r w:rsidRPr="00091778">
        <w:rPr>
          <w:lang w:val="en"/>
        </w:rPr>
        <w:tab/>
      </w:r>
      <w:r w:rsidR="005E55AB">
        <w:rPr>
          <w:lang w:val="en"/>
        </w:rPr>
        <w:t xml:space="preserve"> Vice-Dean for Science, Research and Doctoral Studies</w:t>
      </w:r>
      <w:r w:rsidRPr="00091778">
        <w:rPr>
          <w:lang w:val="en"/>
        </w:rPr>
        <w:t>, Head of Departments, President of ŠVOČ</w:t>
      </w:r>
    </w:p>
    <w:p w14:paraId="7C39BE0B" w14:textId="4BB86859" w:rsidR="00173487" w:rsidRPr="00091778" w:rsidRDefault="00173487" w:rsidP="005E55AB">
      <w:pPr>
        <w:pStyle w:val="Bezriadkovania"/>
        <w:tabs>
          <w:tab w:val="left" w:pos="1871"/>
        </w:tabs>
        <w:ind w:firstLine="181"/>
        <w:jc w:val="both"/>
        <w:rPr>
          <w:lang w:val="sk-SK"/>
        </w:rPr>
      </w:pPr>
      <w:r w:rsidRPr="00091778">
        <w:rPr>
          <w:lang w:val="en"/>
        </w:rPr>
        <w:tab/>
        <w:t xml:space="preserve"> Timeframe: continuous</w:t>
      </w:r>
    </w:p>
    <w:p w14:paraId="4E3CB5CA" w14:textId="77777777" w:rsidR="00173487" w:rsidRPr="00091778" w:rsidRDefault="00173487" w:rsidP="00173487">
      <w:pPr>
        <w:pStyle w:val="Bezriadkovania"/>
        <w:jc w:val="both"/>
        <w:rPr>
          <w:lang w:val="sk-SK"/>
        </w:rPr>
      </w:pPr>
    </w:p>
    <w:p w14:paraId="0A16E1B9" w14:textId="77777777" w:rsidR="00173487" w:rsidRPr="00091778" w:rsidRDefault="00173487" w:rsidP="00173487">
      <w:pPr>
        <w:pStyle w:val="slovanie"/>
        <w:rPr>
          <w:lang w:val="sk-SK"/>
        </w:rPr>
      </w:pPr>
      <w:r w:rsidRPr="00091778">
        <w:rPr>
          <w:lang w:val="en"/>
        </w:rPr>
        <w:t>To support the presentation of own scientific and research activities and the possibility of comparing it with the results of other workplaces by organizing international scientific events at the faculty.</w:t>
      </w:r>
    </w:p>
    <w:p w14:paraId="2ADE39CB" w14:textId="6B6979E5" w:rsidR="00173487" w:rsidRPr="00091778" w:rsidRDefault="00173487" w:rsidP="005E55AB">
      <w:pPr>
        <w:pStyle w:val="Bezriadkovania"/>
        <w:ind w:left="1882" w:hanging="1701"/>
        <w:jc w:val="both"/>
        <w:rPr>
          <w:lang w:val="sk-SK"/>
        </w:rPr>
      </w:pPr>
      <w:r w:rsidRPr="00091778">
        <w:rPr>
          <w:b/>
          <w:lang w:val="en"/>
        </w:rPr>
        <w:t>Responsible:</w:t>
      </w:r>
      <w:r w:rsidRPr="00091778">
        <w:rPr>
          <w:lang w:val="en"/>
        </w:rPr>
        <w:tab/>
      </w:r>
      <w:r w:rsidR="005E55AB">
        <w:rPr>
          <w:lang w:val="en"/>
        </w:rPr>
        <w:t xml:space="preserve"> Vice-Dean for Science, Research and Doctoral Studies</w:t>
      </w:r>
      <w:r w:rsidRPr="00091778">
        <w:rPr>
          <w:lang w:val="en"/>
        </w:rPr>
        <w:t>, Head of Departments, Project Leaders</w:t>
      </w:r>
    </w:p>
    <w:p w14:paraId="2A5BF471" w14:textId="2D986DC8" w:rsidR="00173487" w:rsidRPr="00091778" w:rsidRDefault="00173487" w:rsidP="005E55AB">
      <w:pPr>
        <w:pStyle w:val="Bezriadkovania"/>
        <w:tabs>
          <w:tab w:val="left" w:pos="1871"/>
        </w:tabs>
        <w:ind w:firstLine="181"/>
        <w:jc w:val="both"/>
        <w:rPr>
          <w:lang w:val="sk-SK"/>
        </w:rPr>
      </w:pPr>
      <w:r w:rsidRPr="00091778">
        <w:rPr>
          <w:lang w:val="en"/>
        </w:rPr>
        <w:tab/>
        <w:t xml:space="preserve"> Timeframe: continuous</w:t>
      </w:r>
    </w:p>
    <w:p w14:paraId="24BD68C5" w14:textId="77777777" w:rsidR="00173487" w:rsidRPr="00091778" w:rsidRDefault="00173487" w:rsidP="00173487">
      <w:pPr>
        <w:pStyle w:val="Bezriadkovania"/>
        <w:jc w:val="both"/>
        <w:rPr>
          <w:lang w:val="sk-SK"/>
        </w:rPr>
      </w:pPr>
    </w:p>
    <w:p w14:paraId="11691F9E" w14:textId="77777777" w:rsidR="00173487" w:rsidRPr="00091778" w:rsidRDefault="00173487" w:rsidP="00173487">
      <w:pPr>
        <w:pStyle w:val="slovanie"/>
        <w:rPr>
          <w:lang w:val="sk-SK"/>
        </w:rPr>
      </w:pPr>
      <w:r w:rsidRPr="00091778">
        <w:rPr>
          <w:lang w:val="en"/>
        </w:rPr>
        <w:t>Orientation of the publishing as well as citation activities of phD students on improving its quality, especially focusing on the preferred categories, on the best possible fulfillment of the criteria for obtaining funds from the subsidy schedule, as well as for the need to meet the criteria of future evaluations of the faculty in the context of the Dean's Methodological Guidance "Rules and requirements for the VT doctoral study program at F</w:t>
      </w:r>
      <w:r w:rsidR="00F135BB">
        <w:rPr>
          <w:lang w:val="en"/>
        </w:rPr>
        <w:t>T TU in Zvolen.</w:t>
      </w:r>
      <w:r>
        <w:rPr>
          <w:lang w:val="en"/>
        </w:rPr>
        <w:t xml:space="preserve"> </w:t>
      </w:r>
      <w:r w:rsidRPr="00091778">
        <w:rPr>
          <w:lang w:val="en"/>
        </w:rPr>
        <w:t>"</w:t>
      </w:r>
    </w:p>
    <w:p w14:paraId="08EE9FE8" w14:textId="45841EE3" w:rsidR="00173487" w:rsidRPr="00091778" w:rsidRDefault="00173487" w:rsidP="005E55AB">
      <w:pPr>
        <w:pStyle w:val="Bezriadkovania"/>
        <w:ind w:left="1882" w:hanging="1701"/>
        <w:jc w:val="both"/>
        <w:rPr>
          <w:lang w:val="sk-SK"/>
        </w:rPr>
      </w:pPr>
      <w:r w:rsidRPr="00091778">
        <w:rPr>
          <w:b/>
          <w:lang w:val="en"/>
        </w:rPr>
        <w:t>Responsible:</w:t>
      </w:r>
      <w:r w:rsidR="00966123">
        <w:rPr>
          <w:lang w:val="en"/>
        </w:rPr>
        <w:tab/>
        <w:t xml:space="preserve"> Dean, </w:t>
      </w:r>
      <w:r w:rsidR="005E55AB">
        <w:rPr>
          <w:lang w:val="en"/>
        </w:rPr>
        <w:t>Vice-Dean for Science, Research and Doctoral Studies</w:t>
      </w:r>
      <w:r w:rsidRPr="00091778">
        <w:rPr>
          <w:lang w:val="en"/>
        </w:rPr>
        <w:t>, Trainers</w:t>
      </w:r>
    </w:p>
    <w:p w14:paraId="457940E7" w14:textId="78ECC041" w:rsidR="00173487" w:rsidRPr="00091778" w:rsidRDefault="00173487" w:rsidP="005E55AB">
      <w:pPr>
        <w:pStyle w:val="Bezriadkovania"/>
        <w:tabs>
          <w:tab w:val="left" w:pos="1871"/>
        </w:tabs>
        <w:ind w:firstLine="181"/>
        <w:jc w:val="both"/>
        <w:rPr>
          <w:lang w:val="sk-SK"/>
        </w:rPr>
      </w:pPr>
      <w:r w:rsidRPr="00091778">
        <w:rPr>
          <w:lang w:val="en"/>
        </w:rPr>
        <w:tab/>
        <w:t xml:space="preserve"> Timeframe: continuous</w:t>
      </w:r>
    </w:p>
    <w:bookmarkEnd w:id="53"/>
    <w:bookmarkEnd w:id="54"/>
    <w:bookmarkEnd w:id="55"/>
    <w:p w14:paraId="57BBAB8B" w14:textId="77777777" w:rsidR="00173487" w:rsidRPr="00091778" w:rsidRDefault="00173487" w:rsidP="00173487">
      <w:pPr>
        <w:pStyle w:val="Bezriadkovania"/>
        <w:jc w:val="both"/>
        <w:rPr>
          <w:lang w:val="sk-SK"/>
        </w:rPr>
      </w:pPr>
    </w:p>
    <w:p w14:paraId="55B0D43A" w14:textId="2A027443" w:rsidR="007701F1" w:rsidRDefault="007701F1" w:rsidP="006D1DAB"/>
    <w:p w14:paraId="3B32EB1B" w14:textId="2B725090" w:rsidR="006D3099" w:rsidRDefault="006D3099" w:rsidP="006D1DAB"/>
    <w:p w14:paraId="5B89716A" w14:textId="0F2D32BB" w:rsidR="006D3099" w:rsidRPr="00091778" w:rsidRDefault="006D3099" w:rsidP="006D1DAB"/>
    <w:sectPr w:rsidR="006D3099" w:rsidRPr="00091778" w:rsidSect="008A7631">
      <w:headerReference w:type="default" r:id="rId21"/>
      <w:footerReference w:type="default" r:id="rId22"/>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681F" w14:textId="77777777" w:rsidR="00386FDA" w:rsidRDefault="00386FDA">
      <w:r>
        <w:rPr>
          <w:lang w:val="en"/>
        </w:rPr>
        <w:separator/>
      </w:r>
    </w:p>
  </w:endnote>
  <w:endnote w:type="continuationSeparator" w:id="0">
    <w:p w14:paraId="4905CBE0" w14:textId="77777777" w:rsidR="00386FDA" w:rsidRDefault="00386FDA">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937600"/>
      <w:docPartObj>
        <w:docPartGallery w:val="Page Numbers (Bottom of Page)"/>
        <w:docPartUnique/>
      </w:docPartObj>
    </w:sdtPr>
    <w:sdtContent>
      <w:p w14:paraId="282A0703" w14:textId="0F8A2E5A" w:rsidR="00E110A3" w:rsidRDefault="00000000">
        <w:pPr>
          <w:pStyle w:val="Pta"/>
          <w:jc w:val="right"/>
        </w:pPr>
      </w:p>
    </w:sdtContent>
  </w:sdt>
  <w:p w14:paraId="6F5BB529" w14:textId="77777777" w:rsidR="00E110A3" w:rsidRDefault="00E110A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50278"/>
      <w:docPartObj>
        <w:docPartGallery w:val="Page Numbers (Bottom of Page)"/>
        <w:docPartUnique/>
      </w:docPartObj>
    </w:sdtPr>
    <w:sdtContent>
      <w:p w14:paraId="65D37631" w14:textId="77777777" w:rsidR="008A7631" w:rsidRDefault="008A7631">
        <w:pPr>
          <w:pStyle w:val="Pta"/>
          <w:jc w:val="right"/>
        </w:pPr>
        <w:r>
          <w:rPr>
            <w:lang w:val="en"/>
          </w:rPr>
          <w:fldChar w:fldCharType="begin"/>
        </w:r>
        <w:r>
          <w:rPr>
            <w:lang w:val="en"/>
          </w:rPr>
          <w:instrText>PAGE   \* MERGEFORMAT</w:instrText>
        </w:r>
        <w:r>
          <w:rPr>
            <w:lang w:val="en"/>
          </w:rPr>
          <w:fldChar w:fldCharType="separate"/>
        </w:r>
        <w:r>
          <w:rPr>
            <w:noProof/>
            <w:lang w:val="en"/>
          </w:rPr>
          <w:t>25</w:t>
        </w:r>
        <w:r>
          <w:rPr>
            <w:lang w:val="en"/>
          </w:rPr>
          <w:fldChar w:fldCharType="end"/>
        </w:r>
      </w:p>
    </w:sdtContent>
  </w:sdt>
  <w:p w14:paraId="7C6A27EA" w14:textId="77777777" w:rsidR="008A7631" w:rsidRDefault="008A76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56DE" w14:textId="77777777" w:rsidR="00386FDA" w:rsidRDefault="00386FDA">
      <w:r>
        <w:rPr>
          <w:lang w:val="en"/>
        </w:rPr>
        <w:separator/>
      </w:r>
    </w:p>
  </w:footnote>
  <w:footnote w:type="continuationSeparator" w:id="0">
    <w:p w14:paraId="42D1566C" w14:textId="77777777" w:rsidR="00386FDA" w:rsidRDefault="00386FDA">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DF9F" w14:textId="77777777" w:rsidR="00E110A3" w:rsidRPr="00000089" w:rsidRDefault="00E110A3" w:rsidP="001D4143">
    <w:pPr>
      <w:pStyle w:val="Hlavika"/>
      <w:pBdr>
        <w:bottom w:val="single" w:sz="4" w:space="1" w:color="auto"/>
      </w:pBdr>
      <w:tabs>
        <w:tab w:val="clear" w:pos="4536"/>
        <w:tab w:val="center" w:pos="1980"/>
      </w:tabs>
      <w:jc w:val="right"/>
      <w:rPr>
        <w:rFonts w:ascii="Arial" w:hAnsi="Arial" w:cs="Arial"/>
        <w:caps/>
        <w:sz w:val="16"/>
        <w:szCs w:val="16"/>
      </w:rPr>
    </w:pPr>
    <w:r w:rsidRPr="00000089">
      <w:rPr>
        <w:caps/>
        <w:sz w:val="16"/>
        <w:szCs w:val="16"/>
        <w:lang w:val="en"/>
      </w:rPr>
      <w:tab/>
      <w:t>report on</w:t>
    </w:r>
    <w:r>
      <w:rPr>
        <w:caps/>
        <w:sz w:val="16"/>
        <w:szCs w:val="16"/>
        <w:lang w:val="en"/>
      </w:rPr>
      <w:t> scientific research activities</w:t>
    </w:r>
  </w:p>
  <w:p w14:paraId="6A88C4E7" w14:textId="77777777" w:rsidR="00E110A3" w:rsidRPr="00C26868" w:rsidRDefault="00E110A3" w:rsidP="00C26868">
    <w:pPr>
      <w:pStyle w:val="Hlavika"/>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45E"/>
    <w:multiLevelType w:val="hybridMultilevel"/>
    <w:tmpl w:val="3B3CC5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BE6292E"/>
    <w:multiLevelType w:val="hybridMultilevel"/>
    <w:tmpl w:val="AB72E114"/>
    <w:lvl w:ilvl="0" w:tplc="E2C05D88">
      <w:start w:val="2019"/>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 w15:restartNumberingAfterBreak="0">
    <w:nsid w:val="0C6B23D6"/>
    <w:multiLevelType w:val="hybridMultilevel"/>
    <w:tmpl w:val="F51858FE"/>
    <w:lvl w:ilvl="0" w:tplc="ACA23E12">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9A6EBB"/>
    <w:multiLevelType w:val="hybridMultilevel"/>
    <w:tmpl w:val="858A8BDA"/>
    <w:lvl w:ilvl="0" w:tplc="0405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F8A29A8"/>
    <w:multiLevelType w:val="hybridMultilevel"/>
    <w:tmpl w:val="DBB2FB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2737FB"/>
    <w:multiLevelType w:val="multilevel"/>
    <w:tmpl w:val="041B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15:restartNumberingAfterBreak="0">
    <w:nsid w:val="29F60082"/>
    <w:multiLevelType w:val="hybridMultilevel"/>
    <w:tmpl w:val="3878B804"/>
    <w:lvl w:ilvl="0" w:tplc="ACA23E12">
      <w:start w:val="1"/>
      <w:numFmt w:val="bullet"/>
      <w:lvlText w:val=""/>
      <w:lvlJc w:val="left"/>
      <w:pPr>
        <w:tabs>
          <w:tab w:val="num" w:pos="284"/>
        </w:tabs>
        <w:ind w:left="284" w:hanging="284"/>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442EC"/>
    <w:multiLevelType w:val="hybridMultilevel"/>
    <w:tmpl w:val="4230B8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DC06913"/>
    <w:multiLevelType w:val="hybridMultilevel"/>
    <w:tmpl w:val="8F600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551146F"/>
    <w:multiLevelType w:val="hybridMultilevel"/>
    <w:tmpl w:val="30EEAA12"/>
    <w:lvl w:ilvl="0" w:tplc="86CCD730">
      <w:start w:val="7"/>
      <w:numFmt w:val="decimal"/>
      <w:lvlText w:val="%1"/>
      <w:lvlJc w:val="left"/>
      <w:pPr>
        <w:ind w:left="792" w:hanging="360"/>
      </w:pPr>
      <w:rPr>
        <w:rFonts w:hint="default"/>
      </w:rPr>
    </w:lvl>
    <w:lvl w:ilvl="1" w:tplc="041B0019">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0" w15:restartNumberingAfterBreak="0">
    <w:nsid w:val="35525117"/>
    <w:multiLevelType w:val="multilevel"/>
    <w:tmpl w:val="3B2A4C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D00EB3"/>
    <w:multiLevelType w:val="hybridMultilevel"/>
    <w:tmpl w:val="825EF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30015B1"/>
    <w:multiLevelType w:val="hybridMultilevel"/>
    <w:tmpl w:val="500E90B8"/>
    <w:lvl w:ilvl="0" w:tplc="83224D1E">
      <w:start w:val="1"/>
      <w:numFmt w:val="decimal"/>
      <w:pStyle w:val="slovanie"/>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197A6E"/>
    <w:multiLevelType w:val="hybridMultilevel"/>
    <w:tmpl w:val="4EB616AA"/>
    <w:lvl w:ilvl="0" w:tplc="041B0001">
      <w:start w:val="1"/>
      <w:numFmt w:val="bullet"/>
      <w:lvlText w:val=""/>
      <w:lvlJc w:val="left"/>
      <w:pPr>
        <w:ind w:left="711" w:hanging="711"/>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6BF5376"/>
    <w:multiLevelType w:val="hybridMultilevel"/>
    <w:tmpl w:val="5D667F74"/>
    <w:lvl w:ilvl="0" w:tplc="ACA23E12">
      <w:start w:val="1"/>
      <w:numFmt w:val="bullet"/>
      <w:lvlText w:val=""/>
      <w:lvlJc w:val="left"/>
      <w:pPr>
        <w:tabs>
          <w:tab w:val="num" w:pos="284"/>
        </w:tabs>
        <w:ind w:left="284" w:hanging="284"/>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8C2F4D"/>
    <w:multiLevelType w:val="hybridMultilevel"/>
    <w:tmpl w:val="C09E2810"/>
    <w:lvl w:ilvl="0" w:tplc="755001E0">
      <w:start w:val="1"/>
      <w:numFmt w:val="bullet"/>
      <w:pStyle w:val="odrky"/>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E57294B"/>
    <w:multiLevelType w:val="hybridMultilevel"/>
    <w:tmpl w:val="DC6834E2"/>
    <w:lvl w:ilvl="0" w:tplc="ACA23E12">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9862DF2"/>
    <w:multiLevelType w:val="multilevel"/>
    <w:tmpl w:val="CBC2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EF4F26"/>
    <w:multiLevelType w:val="hybridMultilevel"/>
    <w:tmpl w:val="C18EDBD4"/>
    <w:lvl w:ilvl="0" w:tplc="F718D6A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81798"/>
    <w:multiLevelType w:val="hybridMultilevel"/>
    <w:tmpl w:val="9440E538"/>
    <w:lvl w:ilvl="0" w:tplc="4CD0170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35D00F5"/>
    <w:multiLevelType w:val="hybridMultilevel"/>
    <w:tmpl w:val="EA44F6FC"/>
    <w:lvl w:ilvl="0" w:tplc="ACA23E12">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73E91107"/>
    <w:multiLevelType w:val="hybridMultilevel"/>
    <w:tmpl w:val="E9608882"/>
    <w:lvl w:ilvl="0" w:tplc="2CDC634C">
      <w:start w:val="4"/>
      <w:numFmt w:val="bullet"/>
      <w:lvlText w:val="-"/>
      <w:lvlJc w:val="left"/>
      <w:pPr>
        <w:ind w:left="3900" w:hanging="360"/>
      </w:pPr>
      <w:rPr>
        <w:rFonts w:ascii="Times New Roman" w:eastAsia="Times New Roman" w:hAnsi="Times New Roman" w:cs="Times New Roman"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22" w15:restartNumberingAfterBreak="0">
    <w:nsid w:val="76A03232"/>
    <w:multiLevelType w:val="hybridMultilevel"/>
    <w:tmpl w:val="D778D75C"/>
    <w:lvl w:ilvl="0" w:tplc="ACA23E12">
      <w:start w:val="1"/>
      <w:numFmt w:val="bullet"/>
      <w:lvlText w:val=""/>
      <w:lvlJc w:val="left"/>
      <w:pPr>
        <w:tabs>
          <w:tab w:val="num" w:pos="284"/>
        </w:tabs>
        <w:ind w:left="284" w:hanging="284"/>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6942BD"/>
    <w:multiLevelType w:val="hybridMultilevel"/>
    <w:tmpl w:val="F894E4D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4" w15:restartNumberingAfterBreak="0">
    <w:nsid w:val="7AEC1567"/>
    <w:multiLevelType w:val="hybridMultilevel"/>
    <w:tmpl w:val="7432232C"/>
    <w:lvl w:ilvl="0" w:tplc="4CD0170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7B6765FF"/>
    <w:multiLevelType w:val="multilevel"/>
    <w:tmpl w:val="68E6B284"/>
    <w:lvl w:ilvl="0">
      <w:start w:val="1"/>
      <w:numFmt w:val="decimal"/>
      <w:lvlText w:val="%1"/>
      <w:lvlJc w:val="left"/>
      <w:pPr>
        <w:ind w:left="432" w:hanging="432"/>
      </w:pPr>
    </w:lvl>
    <w:lvl w:ilvl="1">
      <w:start w:val="1"/>
      <w:numFmt w:val="decimal"/>
      <w:pStyle w:val="tlNadpis2Vetkypsmenvek"/>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DBC789F"/>
    <w:multiLevelType w:val="hybridMultilevel"/>
    <w:tmpl w:val="625A7A32"/>
    <w:lvl w:ilvl="0" w:tplc="793A360C">
      <w:start w:val="1"/>
      <w:numFmt w:val="bullet"/>
      <w:lvlText w:val="‒"/>
      <w:lvlJc w:val="left"/>
      <w:pPr>
        <w:ind w:left="1429" w:hanging="360"/>
      </w:pPr>
      <w:rPr>
        <w:rFonts w:ascii="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7" w15:restartNumberingAfterBreak="0">
    <w:nsid w:val="7ED75B23"/>
    <w:multiLevelType w:val="hybridMultilevel"/>
    <w:tmpl w:val="3B2A4C6A"/>
    <w:lvl w:ilvl="0" w:tplc="0405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1492334171">
    <w:abstractNumId w:val="5"/>
  </w:num>
  <w:num w:numId="2" w16cid:durableId="1453357733">
    <w:abstractNumId w:val="27"/>
  </w:num>
  <w:num w:numId="3" w16cid:durableId="758913404">
    <w:abstractNumId w:val="14"/>
  </w:num>
  <w:num w:numId="4" w16cid:durableId="565191162">
    <w:abstractNumId w:val="22"/>
  </w:num>
  <w:num w:numId="5" w16cid:durableId="275601334">
    <w:abstractNumId w:val="6"/>
  </w:num>
  <w:num w:numId="6" w16cid:durableId="1007829508">
    <w:abstractNumId w:val="10"/>
  </w:num>
  <w:num w:numId="7" w16cid:durableId="1651910319">
    <w:abstractNumId w:val="3"/>
  </w:num>
  <w:num w:numId="8" w16cid:durableId="118690914">
    <w:abstractNumId w:val="0"/>
  </w:num>
  <w:num w:numId="9" w16cid:durableId="11415637">
    <w:abstractNumId w:val="0"/>
  </w:num>
  <w:num w:numId="10" w16cid:durableId="1143885925">
    <w:abstractNumId w:val="7"/>
  </w:num>
  <w:num w:numId="11" w16cid:durableId="678309365">
    <w:abstractNumId w:val="2"/>
  </w:num>
  <w:num w:numId="12" w16cid:durableId="1737974184">
    <w:abstractNumId w:val="16"/>
  </w:num>
  <w:num w:numId="13" w16cid:durableId="88819176">
    <w:abstractNumId w:val="13"/>
  </w:num>
  <w:num w:numId="14" w16cid:durableId="1353721005">
    <w:abstractNumId w:val="11"/>
  </w:num>
  <w:num w:numId="15" w16cid:durableId="601035786">
    <w:abstractNumId w:val="24"/>
  </w:num>
  <w:num w:numId="16" w16cid:durableId="1793817418">
    <w:abstractNumId w:val="5"/>
  </w:num>
  <w:num w:numId="17" w16cid:durableId="1972707536">
    <w:abstractNumId w:val="15"/>
  </w:num>
  <w:num w:numId="18" w16cid:durableId="400367394">
    <w:abstractNumId w:val="12"/>
  </w:num>
  <w:num w:numId="19" w16cid:durableId="1126318580">
    <w:abstractNumId w:val="9"/>
  </w:num>
  <w:num w:numId="20" w16cid:durableId="388921596">
    <w:abstractNumId w:val="17"/>
  </w:num>
  <w:num w:numId="21" w16cid:durableId="1350763000">
    <w:abstractNumId w:val="17"/>
    <w:lvlOverride w:ilvl="0">
      <w:startOverride w:val="5"/>
    </w:lvlOverride>
  </w:num>
  <w:num w:numId="22" w16cid:durableId="941958549">
    <w:abstractNumId w:val="17"/>
    <w:lvlOverride w:ilvl="0">
      <w:startOverride w:val="5"/>
    </w:lvlOverride>
  </w:num>
  <w:num w:numId="23" w16cid:durableId="1558735124">
    <w:abstractNumId w:val="17"/>
    <w:lvlOverride w:ilvl="0">
      <w:startOverride w:val="5"/>
    </w:lvlOverride>
  </w:num>
  <w:num w:numId="24" w16cid:durableId="472258183">
    <w:abstractNumId w:val="17"/>
    <w:lvlOverride w:ilvl="0">
      <w:startOverride w:val="5"/>
    </w:lvlOverride>
  </w:num>
  <w:num w:numId="25" w16cid:durableId="2005551728">
    <w:abstractNumId w:val="17"/>
    <w:lvlOverride w:ilvl="0">
      <w:startOverride w:val="5"/>
    </w:lvlOverride>
  </w:num>
  <w:num w:numId="26" w16cid:durableId="1913543132">
    <w:abstractNumId w:val="17"/>
    <w:lvlOverride w:ilvl="0">
      <w:startOverride w:val="5"/>
    </w:lvlOverride>
  </w:num>
  <w:num w:numId="27" w16cid:durableId="434593845">
    <w:abstractNumId w:val="17"/>
    <w:lvlOverride w:ilvl="0">
      <w:startOverride w:val="5"/>
    </w:lvlOverride>
  </w:num>
  <w:num w:numId="28" w16cid:durableId="1567179903">
    <w:abstractNumId w:val="26"/>
  </w:num>
  <w:num w:numId="29" w16cid:durableId="1534804159">
    <w:abstractNumId w:val="25"/>
  </w:num>
  <w:num w:numId="30" w16cid:durableId="1379282276">
    <w:abstractNumId w:val="18"/>
  </w:num>
  <w:num w:numId="31" w16cid:durableId="900869063">
    <w:abstractNumId w:val="21"/>
  </w:num>
  <w:num w:numId="32" w16cid:durableId="19353586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53136554">
    <w:abstractNumId w:val="8"/>
  </w:num>
  <w:num w:numId="34" w16cid:durableId="839078368">
    <w:abstractNumId w:val="20"/>
  </w:num>
  <w:num w:numId="35" w16cid:durableId="1454325194">
    <w:abstractNumId w:val="24"/>
  </w:num>
  <w:num w:numId="36" w16cid:durableId="262997535">
    <w:abstractNumId w:val="19"/>
  </w:num>
  <w:num w:numId="37" w16cid:durableId="2079742043">
    <w:abstractNumId w:val="1"/>
  </w:num>
  <w:num w:numId="38" w16cid:durableId="88892439">
    <w:abstractNumId w:val="23"/>
  </w:num>
  <w:num w:numId="39" w16cid:durableId="11995120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76"/>
    <w:rsid w:val="00000089"/>
    <w:rsid w:val="000014F8"/>
    <w:rsid w:val="000022AE"/>
    <w:rsid w:val="00002E11"/>
    <w:rsid w:val="000033EC"/>
    <w:rsid w:val="0000352D"/>
    <w:rsid w:val="00003800"/>
    <w:rsid w:val="000046AC"/>
    <w:rsid w:val="00004DB7"/>
    <w:rsid w:val="00007371"/>
    <w:rsid w:val="00007E23"/>
    <w:rsid w:val="0001003E"/>
    <w:rsid w:val="000128CA"/>
    <w:rsid w:val="00016DD1"/>
    <w:rsid w:val="00016E32"/>
    <w:rsid w:val="00017132"/>
    <w:rsid w:val="0001775A"/>
    <w:rsid w:val="00020FCC"/>
    <w:rsid w:val="00023FFB"/>
    <w:rsid w:val="00025A17"/>
    <w:rsid w:val="00031267"/>
    <w:rsid w:val="000334A5"/>
    <w:rsid w:val="000335D9"/>
    <w:rsid w:val="00034BFC"/>
    <w:rsid w:val="00036FD0"/>
    <w:rsid w:val="000401C6"/>
    <w:rsid w:val="00040B2A"/>
    <w:rsid w:val="00041140"/>
    <w:rsid w:val="0004129B"/>
    <w:rsid w:val="0004136C"/>
    <w:rsid w:val="00041FF8"/>
    <w:rsid w:val="00045689"/>
    <w:rsid w:val="000507F4"/>
    <w:rsid w:val="00050BAA"/>
    <w:rsid w:val="00050BE0"/>
    <w:rsid w:val="0005130B"/>
    <w:rsid w:val="00051850"/>
    <w:rsid w:val="000522CE"/>
    <w:rsid w:val="00052D1B"/>
    <w:rsid w:val="000544CE"/>
    <w:rsid w:val="00054E4B"/>
    <w:rsid w:val="00055F83"/>
    <w:rsid w:val="0005608A"/>
    <w:rsid w:val="0005784A"/>
    <w:rsid w:val="000601D0"/>
    <w:rsid w:val="00060775"/>
    <w:rsid w:val="000608D9"/>
    <w:rsid w:val="0006271A"/>
    <w:rsid w:val="000627D1"/>
    <w:rsid w:val="00062D2F"/>
    <w:rsid w:val="00063A6E"/>
    <w:rsid w:val="000648E5"/>
    <w:rsid w:val="0006585A"/>
    <w:rsid w:val="00066180"/>
    <w:rsid w:val="00066225"/>
    <w:rsid w:val="00066CBD"/>
    <w:rsid w:val="00066F65"/>
    <w:rsid w:val="00070A16"/>
    <w:rsid w:val="00070A31"/>
    <w:rsid w:val="000711DE"/>
    <w:rsid w:val="00071E72"/>
    <w:rsid w:val="00072844"/>
    <w:rsid w:val="00075018"/>
    <w:rsid w:val="0007611B"/>
    <w:rsid w:val="0007635E"/>
    <w:rsid w:val="000765CA"/>
    <w:rsid w:val="0008108C"/>
    <w:rsid w:val="00082E30"/>
    <w:rsid w:val="00082E87"/>
    <w:rsid w:val="00084202"/>
    <w:rsid w:val="000845C5"/>
    <w:rsid w:val="000847E6"/>
    <w:rsid w:val="00084CDC"/>
    <w:rsid w:val="00085137"/>
    <w:rsid w:val="000851C0"/>
    <w:rsid w:val="00086DD5"/>
    <w:rsid w:val="00086E6F"/>
    <w:rsid w:val="0008765F"/>
    <w:rsid w:val="000904CE"/>
    <w:rsid w:val="00090D43"/>
    <w:rsid w:val="00090F12"/>
    <w:rsid w:val="00091778"/>
    <w:rsid w:val="0009286B"/>
    <w:rsid w:val="00092ECE"/>
    <w:rsid w:val="00092F3F"/>
    <w:rsid w:val="0009464B"/>
    <w:rsid w:val="00094F32"/>
    <w:rsid w:val="00095AD5"/>
    <w:rsid w:val="00096AB2"/>
    <w:rsid w:val="000976D2"/>
    <w:rsid w:val="000A30D4"/>
    <w:rsid w:val="000A3579"/>
    <w:rsid w:val="000A4747"/>
    <w:rsid w:val="000A516C"/>
    <w:rsid w:val="000A5AAC"/>
    <w:rsid w:val="000A6453"/>
    <w:rsid w:val="000A647E"/>
    <w:rsid w:val="000B04FF"/>
    <w:rsid w:val="000B102C"/>
    <w:rsid w:val="000B1F70"/>
    <w:rsid w:val="000B2040"/>
    <w:rsid w:val="000B21AB"/>
    <w:rsid w:val="000B2693"/>
    <w:rsid w:val="000B3B6D"/>
    <w:rsid w:val="000B4013"/>
    <w:rsid w:val="000B49AC"/>
    <w:rsid w:val="000B5385"/>
    <w:rsid w:val="000B5559"/>
    <w:rsid w:val="000B6B21"/>
    <w:rsid w:val="000B7FC8"/>
    <w:rsid w:val="000C0CF7"/>
    <w:rsid w:val="000C138C"/>
    <w:rsid w:val="000C1F82"/>
    <w:rsid w:val="000C2575"/>
    <w:rsid w:val="000C3829"/>
    <w:rsid w:val="000C3C58"/>
    <w:rsid w:val="000C4F8F"/>
    <w:rsid w:val="000C595C"/>
    <w:rsid w:val="000C6D18"/>
    <w:rsid w:val="000C714E"/>
    <w:rsid w:val="000C7406"/>
    <w:rsid w:val="000D035E"/>
    <w:rsid w:val="000D03E5"/>
    <w:rsid w:val="000D0634"/>
    <w:rsid w:val="000D1895"/>
    <w:rsid w:val="000D1A53"/>
    <w:rsid w:val="000D2C88"/>
    <w:rsid w:val="000D40CE"/>
    <w:rsid w:val="000D42FC"/>
    <w:rsid w:val="000D4719"/>
    <w:rsid w:val="000D5A78"/>
    <w:rsid w:val="000D5B54"/>
    <w:rsid w:val="000D5BA8"/>
    <w:rsid w:val="000D64EA"/>
    <w:rsid w:val="000D6518"/>
    <w:rsid w:val="000D6A36"/>
    <w:rsid w:val="000E032A"/>
    <w:rsid w:val="000E0574"/>
    <w:rsid w:val="000E0609"/>
    <w:rsid w:val="000E0FAF"/>
    <w:rsid w:val="000E2C8C"/>
    <w:rsid w:val="000E3E91"/>
    <w:rsid w:val="000E40E4"/>
    <w:rsid w:val="000E46EA"/>
    <w:rsid w:val="000E5188"/>
    <w:rsid w:val="000E6149"/>
    <w:rsid w:val="000E7FDE"/>
    <w:rsid w:val="000F0081"/>
    <w:rsid w:val="000F18F2"/>
    <w:rsid w:val="000F2ABB"/>
    <w:rsid w:val="000F30D6"/>
    <w:rsid w:val="000F3111"/>
    <w:rsid w:val="000F32B0"/>
    <w:rsid w:val="000F3419"/>
    <w:rsid w:val="000F4883"/>
    <w:rsid w:val="000F5535"/>
    <w:rsid w:val="000F66A6"/>
    <w:rsid w:val="000F6ED8"/>
    <w:rsid w:val="0010122E"/>
    <w:rsid w:val="00102167"/>
    <w:rsid w:val="00102D46"/>
    <w:rsid w:val="00102EDF"/>
    <w:rsid w:val="001052B1"/>
    <w:rsid w:val="001052E7"/>
    <w:rsid w:val="0010599A"/>
    <w:rsid w:val="001077BE"/>
    <w:rsid w:val="00110293"/>
    <w:rsid w:val="0011090D"/>
    <w:rsid w:val="001110E8"/>
    <w:rsid w:val="0011210F"/>
    <w:rsid w:val="0011309D"/>
    <w:rsid w:val="0011367A"/>
    <w:rsid w:val="00113C63"/>
    <w:rsid w:val="001141BF"/>
    <w:rsid w:val="001149D7"/>
    <w:rsid w:val="00115BB6"/>
    <w:rsid w:val="00115E07"/>
    <w:rsid w:val="00116515"/>
    <w:rsid w:val="00117574"/>
    <w:rsid w:val="001177CF"/>
    <w:rsid w:val="00117AA2"/>
    <w:rsid w:val="00120AA5"/>
    <w:rsid w:val="001220B5"/>
    <w:rsid w:val="00122472"/>
    <w:rsid w:val="00125F56"/>
    <w:rsid w:val="00126666"/>
    <w:rsid w:val="00131B3C"/>
    <w:rsid w:val="001346EA"/>
    <w:rsid w:val="00135A24"/>
    <w:rsid w:val="00136576"/>
    <w:rsid w:val="0013690B"/>
    <w:rsid w:val="00137362"/>
    <w:rsid w:val="0014131F"/>
    <w:rsid w:val="001416E9"/>
    <w:rsid w:val="00142817"/>
    <w:rsid w:val="00142E60"/>
    <w:rsid w:val="001448ED"/>
    <w:rsid w:val="0014645F"/>
    <w:rsid w:val="00147391"/>
    <w:rsid w:val="00147975"/>
    <w:rsid w:val="0015052E"/>
    <w:rsid w:val="001518DB"/>
    <w:rsid w:val="00153530"/>
    <w:rsid w:val="001536F5"/>
    <w:rsid w:val="00154E29"/>
    <w:rsid w:val="00155748"/>
    <w:rsid w:val="00155C90"/>
    <w:rsid w:val="00157295"/>
    <w:rsid w:val="00157788"/>
    <w:rsid w:val="00161452"/>
    <w:rsid w:val="0016175B"/>
    <w:rsid w:val="00161C0F"/>
    <w:rsid w:val="00161E87"/>
    <w:rsid w:val="00162F22"/>
    <w:rsid w:val="00163B4E"/>
    <w:rsid w:val="00163DDB"/>
    <w:rsid w:val="001646B6"/>
    <w:rsid w:val="00164761"/>
    <w:rsid w:val="001672E3"/>
    <w:rsid w:val="001674EE"/>
    <w:rsid w:val="001701A9"/>
    <w:rsid w:val="00170F6E"/>
    <w:rsid w:val="00172798"/>
    <w:rsid w:val="00173487"/>
    <w:rsid w:val="001749BF"/>
    <w:rsid w:val="001754D1"/>
    <w:rsid w:val="00175549"/>
    <w:rsid w:val="001764D6"/>
    <w:rsid w:val="001765C3"/>
    <w:rsid w:val="00176AC8"/>
    <w:rsid w:val="00177D3E"/>
    <w:rsid w:val="00180E03"/>
    <w:rsid w:val="00181926"/>
    <w:rsid w:val="00182373"/>
    <w:rsid w:val="0018273F"/>
    <w:rsid w:val="00182935"/>
    <w:rsid w:val="001843AB"/>
    <w:rsid w:val="0018440B"/>
    <w:rsid w:val="00185301"/>
    <w:rsid w:val="00185627"/>
    <w:rsid w:val="00185665"/>
    <w:rsid w:val="00185A6B"/>
    <w:rsid w:val="00185F14"/>
    <w:rsid w:val="0018677F"/>
    <w:rsid w:val="00187B94"/>
    <w:rsid w:val="00190790"/>
    <w:rsid w:val="0019156E"/>
    <w:rsid w:val="001919F5"/>
    <w:rsid w:val="00192ABF"/>
    <w:rsid w:val="001932B3"/>
    <w:rsid w:val="0019362F"/>
    <w:rsid w:val="00193DAE"/>
    <w:rsid w:val="00194423"/>
    <w:rsid w:val="00194B95"/>
    <w:rsid w:val="00196FB1"/>
    <w:rsid w:val="001A1C4A"/>
    <w:rsid w:val="001A2480"/>
    <w:rsid w:val="001A27F6"/>
    <w:rsid w:val="001A432E"/>
    <w:rsid w:val="001A53C0"/>
    <w:rsid w:val="001A60EB"/>
    <w:rsid w:val="001A66D4"/>
    <w:rsid w:val="001A7930"/>
    <w:rsid w:val="001A7CE1"/>
    <w:rsid w:val="001B108C"/>
    <w:rsid w:val="001B152D"/>
    <w:rsid w:val="001B2085"/>
    <w:rsid w:val="001B2543"/>
    <w:rsid w:val="001B4AAD"/>
    <w:rsid w:val="001B4B9A"/>
    <w:rsid w:val="001B5B7D"/>
    <w:rsid w:val="001B6A33"/>
    <w:rsid w:val="001B7CF6"/>
    <w:rsid w:val="001C471D"/>
    <w:rsid w:val="001C4907"/>
    <w:rsid w:val="001C4AA1"/>
    <w:rsid w:val="001C606F"/>
    <w:rsid w:val="001D010D"/>
    <w:rsid w:val="001D0370"/>
    <w:rsid w:val="001D0C96"/>
    <w:rsid w:val="001D1FCC"/>
    <w:rsid w:val="001D2D8A"/>
    <w:rsid w:val="001D300C"/>
    <w:rsid w:val="001D4143"/>
    <w:rsid w:val="001D4BDF"/>
    <w:rsid w:val="001D4C4F"/>
    <w:rsid w:val="001D514A"/>
    <w:rsid w:val="001E090C"/>
    <w:rsid w:val="001E0D8A"/>
    <w:rsid w:val="001E0FD7"/>
    <w:rsid w:val="001E4718"/>
    <w:rsid w:val="001E53AA"/>
    <w:rsid w:val="001E553A"/>
    <w:rsid w:val="001E7116"/>
    <w:rsid w:val="001F1914"/>
    <w:rsid w:val="001F1A94"/>
    <w:rsid w:val="001F2038"/>
    <w:rsid w:val="001F216C"/>
    <w:rsid w:val="001F2E21"/>
    <w:rsid w:val="001F384B"/>
    <w:rsid w:val="001F3989"/>
    <w:rsid w:val="001F7081"/>
    <w:rsid w:val="001F7384"/>
    <w:rsid w:val="001F7394"/>
    <w:rsid w:val="002002E6"/>
    <w:rsid w:val="0020088C"/>
    <w:rsid w:val="00202042"/>
    <w:rsid w:val="002025C1"/>
    <w:rsid w:val="00202BD8"/>
    <w:rsid w:val="00203881"/>
    <w:rsid w:val="00203894"/>
    <w:rsid w:val="002058D5"/>
    <w:rsid w:val="00207358"/>
    <w:rsid w:val="00207B1B"/>
    <w:rsid w:val="002127C3"/>
    <w:rsid w:val="00212A2B"/>
    <w:rsid w:val="002145C8"/>
    <w:rsid w:val="00214A30"/>
    <w:rsid w:val="00215317"/>
    <w:rsid w:val="00215461"/>
    <w:rsid w:val="00215ECB"/>
    <w:rsid w:val="00216925"/>
    <w:rsid w:val="00217552"/>
    <w:rsid w:val="0021794E"/>
    <w:rsid w:val="00221587"/>
    <w:rsid w:val="00221783"/>
    <w:rsid w:val="002217F9"/>
    <w:rsid w:val="0022235C"/>
    <w:rsid w:val="0022294C"/>
    <w:rsid w:val="00222D8A"/>
    <w:rsid w:val="00222DC6"/>
    <w:rsid w:val="0022421A"/>
    <w:rsid w:val="00225990"/>
    <w:rsid w:val="00227309"/>
    <w:rsid w:val="002277CA"/>
    <w:rsid w:val="002306A5"/>
    <w:rsid w:val="002318A7"/>
    <w:rsid w:val="002325BE"/>
    <w:rsid w:val="00233161"/>
    <w:rsid w:val="00236003"/>
    <w:rsid w:val="00236AB1"/>
    <w:rsid w:val="00240C59"/>
    <w:rsid w:val="0024184A"/>
    <w:rsid w:val="002419FB"/>
    <w:rsid w:val="0024231C"/>
    <w:rsid w:val="00243C88"/>
    <w:rsid w:val="00245CF1"/>
    <w:rsid w:val="002466B0"/>
    <w:rsid w:val="00246D73"/>
    <w:rsid w:val="0024707A"/>
    <w:rsid w:val="00247AED"/>
    <w:rsid w:val="00247B30"/>
    <w:rsid w:val="00247FC0"/>
    <w:rsid w:val="00250CAD"/>
    <w:rsid w:val="002513B3"/>
    <w:rsid w:val="00251699"/>
    <w:rsid w:val="00251938"/>
    <w:rsid w:val="00252496"/>
    <w:rsid w:val="0025270E"/>
    <w:rsid w:val="0025517D"/>
    <w:rsid w:val="00255B08"/>
    <w:rsid w:val="002578AE"/>
    <w:rsid w:val="00257F36"/>
    <w:rsid w:val="002604AC"/>
    <w:rsid w:val="0026097B"/>
    <w:rsid w:val="00263EC3"/>
    <w:rsid w:val="002645BF"/>
    <w:rsid w:val="0026478B"/>
    <w:rsid w:val="0026530F"/>
    <w:rsid w:val="002664FC"/>
    <w:rsid w:val="002665F4"/>
    <w:rsid w:val="002673AD"/>
    <w:rsid w:val="002675E1"/>
    <w:rsid w:val="00267FFD"/>
    <w:rsid w:val="002701A2"/>
    <w:rsid w:val="00270BE5"/>
    <w:rsid w:val="002718D6"/>
    <w:rsid w:val="00272860"/>
    <w:rsid w:val="00272F93"/>
    <w:rsid w:val="002730DB"/>
    <w:rsid w:val="00273B4A"/>
    <w:rsid w:val="00275B93"/>
    <w:rsid w:val="00276681"/>
    <w:rsid w:val="00280C18"/>
    <w:rsid w:val="0028321D"/>
    <w:rsid w:val="002856E4"/>
    <w:rsid w:val="00287718"/>
    <w:rsid w:val="00287DF0"/>
    <w:rsid w:val="00290BB5"/>
    <w:rsid w:val="00290C73"/>
    <w:rsid w:val="00291DB5"/>
    <w:rsid w:val="002920A0"/>
    <w:rsid w:val="00292A83"/>
    <w:rsid w:val="00293A30"/>
    <w:rsid w:val="00294E02"/>
    <w:rsid w:val="0029748F"/>
    <w:rsid w:val="00297BC5"/>
    <w:rsid w:val="002A12ED"/>
    <w:rsid w:val="002A1A72"/>
    <w:rsid w:val="002A2A34"/>
    <w:rsid w:val="002A3665"/>
    <w:rsid w:val="002A3E79"/>
    <w:rsid w:val="002A44A2"/>
    <w:rsid w:val="002A49C7"/>
    <w:rsid w:val="002A5397"/>
    <w:rsid w:val="002A552F"/>
    <w:rsid w:val="002A5F56"/>
    <w:rsid w:val="002B1E2A"/>
    <w:rsid w:val="002B1EA0"/>
    <w:rsid w:val="002B2707"/>
    <w:rsid w:val="002C0C09"/>
    <w:rsid w:val="002C1C72"/>
    <w:rsid w:val="002C241F"/>
    <w:rsid w:val="002C2E8F"/>
    <w:rsid w:val="002C2F5F"/>
    <w:rsid w:val="002C3BF8"/>
    <w:rsid w:val="002C488C"/>
    <w:rsid w:val="002C531A"/>
    <w:rsid w:val="002C5DBE"/>
    <w:rsid w:val="002C5E73"/>
    <w:rsid w:val="002C6C93"/>
    <w:rsid w:val="002D1940"/>
    <w:rsid w:val="002D1BCC"/>
    <w:rsid w:val="002D21C7"/>
    <w:rsid w:val="002D45CC"/>
    <w:rsid w:val="002D5A93"/>
    <w:rsid w:val="002D5B59"/>
    <w:rsid w:val="002D6DB0"/>
    <w:rsid w:val="002E0EA2"/>
    <w:rsid w:val="002E2039"/>
    <w:rsid w:val="002E5E9F"/>
    <w:rsid w:val="002E60A5"/>
    <w:rsid w:val="002F029E"/>
    <w:rsid w:val="002F2669"/>
    <w:rsid w:val="002F2B93"/>
    <w:rsid w:val="002F2CD5"/>
    <w:rsid w:val="002F314D"/>
    <w:rsid w:val="002F316A"/>
    <w:rsid w:val="002F3C1E"/>
    <w:rsid w:val="002F3C3F"/>
    <w:rsid w:val="002F3D47"/>
    <w:rsid w:val="002F49E9"/>
    <w:rsid w:val="002F63CB"/>
    <w:rsid w:val="003016AA"/>
    <w:rsid w:val="003040F4"/>
    <w:rsid w:val="0030420A"/>
    <w:rsid w:val="003045A9"/>
    <w:rsid w:val="00304A85"/>
    <w:rsid w:val="00305111"/>
    <w:rsid w:val="00305383"/>
    <w:rsid w:val="00306525"/>
    <w:rsid w:val="00306750"/>
    <w:rsid w:val="003078DD"/>
    <w:rsid w:val="00310521"/>
    <w:rsid w:val="0031145E"/>
    <w:rsid w:val="00312473"/>
    <w:rsid w:val="00312909"/>
    <w:rsid w:val="00313A92"/>
    <w:rsid w:val="003141C8"/>
    <w:rsid w:val="00315063"/>
    <w:rsid w:val="00320B69"/>
    <w:rsid w:val="00321607"/>
    <w:rsid w:val="003217E5"/>
    <w:rsid w:val="0032339A"/>
    <w:rsid w:val="0032595D"/>
    <w:rsid w:val="00325A75"/>
    <w:rsid w:val="00327C45"/>
    <w:rsid w:val="00327F83"/>
    <w:rsid w:val="00330A71"/>
    <w:rsid w:val="00332C53"/>
    <w:rsid w:val="00332FD3"/>
    <w:rsid w:val="00333904"/>
    <w:rsid w:val="00334384"/>
    <w:rsid w:val="00334B13"/>
    <w:rsid w:val="00336D19"/>
    <w:rsid w:val="00340554"/>
    <w:rsid w:val="00340E16"/>
    <w:rsid w:val="0034253F"/>
    <w:rsid w:val="0034370E"/>
    <w:rsid w:val="00344334"/>
    <w:rsid w:val="00344CB4"/>
    <w:rsid w:val="0034619F"/>
    <w:rsid w:val="0034622E"/>
    <w:rsid w:val="003469E7"/>
    <w:rsid w:val="00346A1B"/>
    <w:rsid w:val="00347F35"/>
    <w:rsid w:val="00350A4B"/>
    <w:rsid w:val="00353A85"/>
    <w:rsid w:val="003541EE"/>
    <w:rsid w:val="00355F3D"/>
    <w:rsid w:val="003568BE"/>
    <w:rsid w:val="00357112"/>
    <w:rsid w:val="0035756C"/>
    <w:rsid w:val="0035765D"/>
    <w:rsid w:val="00360BC4"/>
    <w:rsid w:val="00362A75"/>
    <w:rsid w:val="00366037"/>
    <w:rsid w:val="00366584"/>
    <w:rsid w:val="00367799"/>
    <w:rsid w:val="003705F8"/>
    <w:rsid w:val="003710B1"/>
    <w:rsid w:val="00372997"/>
    <w:rsid w:val="00373487"/>
    <w:rsid w:val="00373E0E"/>
    <w:rsid w:val="00373F7C"/>
    <w:rsid w:val="003752DB"/>
    <w:rsid w:val="00375E6A"/>
    <w:rsid w:val="003775C6"/>
    <w:rsid w:val="00377996"/>
    <w:rsid w:val="00377D99"/>
    <w:rsid w:val="00380DDA"/>
    <w:rsid w:val="00382560"/>
    <w:rsid w:val="00382C4D"/>
    <w:rsid w:val="003830EB"/>
    <w:rsid w:val="00385BFD"/>
    <w:rsid w:val="00386220"/>
    <w:rsid w:val="00386949"/>
    <w:rsid w:val="00386FDA"/>
    <w:rsid w:val="003872D7"/>
    <w:rsid w:val="0038765F"/>
    <w:rsid w:val="00390DC8"/>
    <w:rsid w:val="00390E5D"/>
    <w:rsid w:val="003918D0"/>
    <w:rsid w:val="00391EF1"/>
    <w:rsid w:val="003927EE"/>
    <w:rsid w:val="003951E7"/>
    <w:rsid w:val="00395712"/>
    <w:rsid w:val="00395CAF"/>
    <w:rsid w:val="0039682C"/>
    <w:rsid w:val="00397A30"/>
    <w:rsid w:val="003A0752"/>
    <w:rsid w:val="003A16F2"/>
    <w:rsid w:val="003A178B"/>
    <w:rsid w:val="003A20A3"/>
    <w:rsid w:val="003A228A"/>
    <w:rsid w:val="003A232D"/>
    <w:rsid w:val="003A2C59"/>
    <w:rsid w:val="003A39C9"/>
    <w:rsid w:val="003B0A0E"/>
    <w:rsid w:val="003B0C4D"/>
    <w:rsid w:val="003B1805"/>
    <w:rsid w:val="003B18CF"/>
    <w:rsid w:val="003B1A3F"/>
    <w:rsid w:val="003B23BF"/>
    <w:rsid w:val="003B2C0F"/>
    <w:rsid w:val="003B313F"/>
    <w:rsid w:val="003B3955"/>
    <w:rsid w:val="003B3B73"/>
    <w:rsid w:val="003B3C51"/>
    <w:rsid w:val="003B3E98"/>
    <w:rsid w:val="003B5DA2"/>
    <w:rsid w:val="003B6C41"/>
    <w:rsid w:val="003C05A1"/>
    <w:rsid w:val="003C07FD"/>
    <w:rsid w:val="003C18A5"/>
    <w:rsid w:val="003C24B1"/>
    <w:rsid w:val="003C2996"/>
    <w:rsid w:val="003C2D52"/>
    <w:rsid w:val="003C2E93"/>
    <w:rsid w:val="003C341D"/>
    <w:rsid w:val="003C3EB6"/>
    <w:rsid w:val="003C43CD"/>
    <w:rsid w:val="003C556F"/>
    <w:rsid w:val="003D351E"/>
    <w:rsid w:val="003D4C14"/>
    <w:rsid w:val="003D59AD"/>
    <w:rsid w:val="003D7239"/>
    <w:rsid w:val="003D7473"/>
    <w:rsid w:val="003E138F"/>
    <w:rsid w:val="003E1502"/>
    <w:rsid w:val="003E2847"/>
    <w:rsid w:val="003E2863"/>
    <w:rsid w:val="003E2FAE"/>
    <w:rsid w:val="003E4015"/>
    <w:rsid w:val="003E562F"/>
    <w:rsid w:val="003E5ACA"/>
    <w:rsid w:val="003E6711"/>
    <w:rsid w:val="003E6E22"/>
    <w:rsid w:val="003E743E"/>
    <w:rsid w:val="003E7F90"/>
    <w:rsid w:val="003F05E4"/>
    <w:rsid w:val="003F171C"/>
    <w:rsid w:val="003F2599"/>
    <w:rsid w:val="003F29DD"/>
    <w:rsid w:val="003F2B6D"/>
    <w:rsid w:val="003F489C"/>
    <w:rsid w:val="003F49CA"/>
    <w:rsid w:val="003F5B4D"/>
    <w:rsid w:val="003F79F4"/>
    <w:rsid w:val="0040613F"/>
    <w:rsid w:val="004062C3"/>
    <w:rsid w:val="00406363"/>
    <w:rsid w:val="0040725D"/>
    <w:rsid w:val="00410A01"/>
    <w:rsid w:val="00411373"/>
    <w:rsid w:val="004116B1"/>
    <w:rsid w:val="00411B6E"/>
    <w:rsid w:val="00411D0A"/>
    <w:rsid w:val="00411D9B"/>
    <w:rsid w:val="00413C63"/>
    <w:rsid w:val="00414AC7"/>
    <w:rsid w:val="00415F79"/>
    <w:rsid w:val="004212D0"/>
    <w:rsid w:val="004216F0"/>
    <w:rsid w:val="00421725"/>
    <w:rsid w:val="00421A29"/>
    <w:rsid w:val="0042416E"/>
    <w:rsid w:val="0042496C"/>
    <w:rsid w:val="00424E16"/>
    <w:rsid w:val="004258A1"/>
    <w:rsid w:val="00425BCE"/>
    <w:rsid w:val="004277FE"/>
    <w:rsid w:val="004314CF"/>
    <w:rsid w:val="0043155E"/>
    <w:rsid w:val="004315B0"/>
    <w:rsid w:val="004317EE"/>
    <w:rsid w:val="00431B3F"/>
    <w:rsid w:val="00432A5B"/>
    <w:rsid w:val="004331A5"/>
    <w:rsid w:val="00433AFB"/>
    <w:rsid w:val="00433E3F"/>
    <w:rsid w:val="0043461F"/>
    <w:rsid w:val="00434D6E"/>
    <w:rsid w:val="00436784"/>
    <w:rsid w:val="00436B46"/>
    <w:rsid w:val="00436EFA"/>
    <w:rsid w:val="004371D4"/>
    <w:rsid w:val="00437B9D"/>
    <w:rsid w:val="00437CDD"/>
    <w:rsid w:val="00441AA7"/>
    <w:rsid w:val="00442F2B"/>
    <w:rsid w:val="00444527"/>
    <w:rsid w:val="00444B2E"/>
    <w:rsid w:val="00445168"/>
    <w:rsid w:val="00445B83"/>
    <w:rsid w:val="004478B3"/>
    <w:rsid w:val="00450580"/>
    <w:rsid w:val="00451E28"/>
    <w:rsid w:val="004528D5"/>
    <w:rsid w:val="00453DBF"/>
    <w:rsid w:val="00455DC0"/>
    <w:rsid w:val="00457007"/>
    <w:rsid w:val="004579FF"/>
    <w:rsid w:val="004619D0"/>
    <w:rsid w:val="00464121"/>
    <w:rsid w:val="0046473B"/>
    <w:rsid w:val="00465240"/>
    <w:rsid w:val="004654C4"/>
    <w:rsid w:val="00466035"/>
    <w:rsid w:val="0046645E"/>
    <w:rsid w:val="004669EF"/>
    <w:rsid w:val="00467EA0"/>
    <w:rsid w:val="00470594"/>
    <w:rsid w:val="00471A6E"/>
    <w:rsid w:val="00471BA7"/>
    <w:rsid w:val="004725ED"/>
    <w:rsid w:val="0047290A"/>
    <w:rsid w:val="00473E26"/>
    <w:rsid w:val="00473FE4"/>
    <w:rsid w:val="0047580E"/>
    <w:rsid w:val="004759A5"/>
    <w:rsid w:val="0047778F"/>
    <w:rsid w:val="00480E91"/>
    <w:rsid w:val="00481491"/>
    <w:rsid w:val="00481A46"/>
    <w:rsid w:val="00482610"/>
    <w:rsid w:val="00482BC0"/>
    <w:rsid w:val="00482D61"/>
    <w:rsid w:val="00485CA3"/>
    <w:rsid w:val="00486E03"/>
    <w:rsid w:val="00487DE9"/>
    <w:rsid w:val="00490EE2"/>
    <w:rsid w:val="004946D0"/>
    <w:rsid w:val="00494D46"/>
    <w:rsid w:val="0049500E"/>
    <w:rsid w:val="00495DDF"/>
    <w:rsid w:val="00495FC5"/>
    <w:rsid w:val="0049620C"/>
    <w:rsid w:val="00497A69"/>
    <w:rsid w:val="00497FA1"/>
    <w:rsid w:val="004A0062"/>
    <w:rsid w:val="004A029B"/>
    <w:rsid w:val="004A051B"/>
    <w:rsid w:val="004A10AA"/>
    <w:rsid w:val="004A2480"/>
    <w:rsid w:val="004A2C91"/>
    <w:rsid w:val="004A4089"/>
    <w:rsid w:val="004A5462"/>
    <w:rsid w:val="004B2CB4"/>
    <w:rsid w:val="004B3949"/>
    <w:rsid w:val="004B3CB8"/>
    <w:rsid w:val="004B561C"/>
    <w:rsid w:val="004B574F"/>
    <w:rsid w:val="004C09FB"/>
    <w:rsid w:val="004C0E49"/>
    <w:rsid w:val="004C2A34"/>
    <w:rsid w:val="004C30A5"/>
    <w:rsid w:val="004C4FF0"/>
    <w:rsid w:val="004C638F"/>
    <w:rsid w:val="004C691E"/>
    <w:rsid w:val="004D1186"/>
    <w:rsid w:val="004D3F75"/>
    <w:rsid w:val="004D415C"/>
    <w:rsid w:val="004D5ED9"/>
    <w:rsid w:val="004D6843"/>
    <w:rsid w:val="004E12F6"/>
    <w:rsid w:val="004E1D81"/>
    <w:rsid w:val="004E2D35"/>
    <w:rsid w:val="004E4195"/>
    <w:rsid w:val="004E49C5"/>
    <w:rsid w:val="004E5861"/>
    <w:rsid w:val="004E5A27"/>
    <w:rsid w:val="004E7F20"/>
    <w:rsid w:val="004F0131"/>
    <w:rsid w:val="004F07B1"/>
    <w:rsid w:val="004F1399"/>
    <w:rsid w:val="004F245E"/>
    <w:rsid w:val="004F2ECB"/>
    <w:rsid w:val="004F306A"/>
    <w:rsid w:val="004F53E9"/>
    <w:rsid w:val="004F5C80"/>
    <w:rsid w:val="00500131"/>
    <w:rsid w:val="00500B59"/>
    <w:rsid w:val="00501079"/>
    <w:rsid w:val="005028D0"/>
    <w:rsid w:val="00503388"/>
    <w:rsid w:val="00503411"/>
    <w:rsid w:val="005043B7"/>
    <w:rsid w:val="00505129"/>
    <w:rsid w:val="0050639F"/>
    <w:rsid w:val="00510A7C"/>
    <w:rsid w:val="0051266E"/>
    <w:rsid w:val="00512838"/>
    <w:rsid w:val="00515601"/>
    <w:rsid w:val="00515F2F"/>
    <w:rsid w:val="00520043"/>
    <w:rsid w:val="005235EC"/>
    <w:rsid w:val="0052627B"/>
    <w:rsid w:val="005266F0"/>
    <w:rsid w:val="005303EE"/>
    <w:rsid w:val="0053145A"/>
    <w:rsid w:val="005318AE"/>
    <w:rsid w:val="005340A0"/>
    <w:rsid w:val="00534602"/>
    <w:rsid w:val="00535137"/>
    <w:rsid w:val="0053558B"/>
    <w:rsid w:val="005357CB"/>
    <w:rsid w:val="005358EC"/>
    <w:rsid w:val="00535F7B"/>
    <w:rsid w:val="00536054"/>
    <w:rsid w:val="00536F1D"/>
    <w:rsid w:val="00540897"/>
    <w:rsid w:val="005408B0"/>
    <w:rsid w:val="0054144E"/>
    <w:rsid w:val="00543364"/>
    <w:rsid w:val="0054424C"/>
    <w:rsid w:val="00545829"/>
    <w:rsid w:val="00545F53"/>
    <w:rsid w:val="00546B21"/>
    <w:rsid w:val="00547B6D"/>
    <w:rsid w:val="00547DD7"/>
    <w:rsid w:val="005502A2"/>
    <w:rsid w:val="0055124B"/>
    <w:rsid w:val="00551430"/>
    <w:rsid w:val="00551455"/>
    <w:rsid w:val="00551CAD"/>
    <w:rsid w:val="0055349D"/>
    <w:rsid w:val="005547CC"/>
    <w:rsid w:val="00554EA8"/>
    <w:rsid w:val="00554FD7"/>
    <w:rsid w:val="00554FDC"/>
    <w:rsid w:val="00555CD3"/>
    <w:rsid w:val="00556154"/>
    <w:rsid w:val="00556183"/>
    <w:rsid w:val="00556C55"/>
    <w:rsid w:val="005601EF"/>
    <w:rsid w:val="00560D30"/>
    <w:rsid w:val="00560EEB"/>
    <w:rsid w:val="005612B1"/>
    <w:rsid w:val="005618C4"/>
    <w:rsid w:val="00563FEC"/>
    <w:rsid w:val="0056484F"/>
    <w:rsid w:val="00564B9E"/>
    <w:rsid w:val="0056672F"/>
    <w:rsid w:val="005677BD"/>
    <w:rsid w:val="005677D7"/>
    <w:rsid w:val="0057197F"/>
    <w:rsid w:val="005726A3"/>
    <w:rsid w:val="00572858"/>
    <w:rsid w:val="00575560"/>
    <w:rsid w:val="005759A4"/>
    <w:rsid w:val="00576D4B"/>
    <w:rsid w:val="00577213"/>
    <w:rsid w:val="005812DB"/>
    <w:rsid w:val="00581785"/>
    <w:rsid w:val="0058190F"/>
    <w:rsid w:val="00583161"/>
    <w:rsid w:val="00584AC0"/>
    <w:rsid w:val="00584E1A"/>
    <w:rsid w:val="005864FD"/>
    <w:rsid w:val="005865A5"/>
    <w:rsid w:val="00586F78"/>
    <w:rsid w:val="0059072A"/>
    <w:rsid w:val="00590913"/>
    <w:rsid w:val="00590C6F"/>
    <w:rsid w:val="005918EB"/>
    <w:rsid w:val="00592916"/>
    <w:rsid w:val="00592FC3"/>
    <w:rsid w:val="00593712"/>
    <w:rsid w:val="00593A26"/>
    <w:rsid w:val="005947D8"/>
    <w:rsid w:val="005A0E7B"/>
    <w:rsid w:val="005A26F9"/>
    <w:rsid w:val="005A32CB"/>
    <w:rsid w:val="005A468C"/>
    <w:rsid w:val="005A4FD2"/>
    <w:rsid w:val="005A5329"/>
    <w:rsid w:val="005A5EC1"/>
    <w:rsid w:val="005A6924"/>
    <w:rsid w:val="005A7DC8"/>
    <w:rsid w:val="005B1BEB"/>
    <w:rsid w:val="005B2A7C"/>
    <w:rsid w:val="005B2ADF"/>
    <w:rsid w:val="005B36A0"/>
    <w:rsid w:val="005B38F6"/>
    <w:rsid w:val="005B40C6"/>
    <w:rsid w:val="005B40FA"/>
    <w:rsid w:val="005B4597"/>
    <w:rsid w:val="005B5154"/>
    <w:rsid w:val="005B53F3"/>
    <w:rsid w:val="005B5595"/>
    <w:rsid w:val="005B6337"/>
    <w:rsid w:val="005B67A7"/>
    <w:rsid w:val="005B6C55"/>
    <w:rsid w:val="005B6EB8"/>
    <w:rsid w:val="005B7656"/>
    <w:rsid w:val="005C0272"/>
    <w:rsid w:val="005C2C5C"/>
    <w:rsid w:val="005C2E87"/>
    <w:rsid w:val="005C35C7"/>
    <w:rsid w:val="005C3A42"/>
    <w:rsid w:val="005C4059"/>
    <w:rsid w:val="005C4655"/>
    <w:rsid w:val="005C50ED"/>
    <w:rsid w:val="005C53CA"/>
    <w:rsid w:val="005C552C"/>
    <w:rsid w:val="005C563D"/>
    <w:rsid w:val="005C6013"/>
    <w:rsid w:val="005D02C6"/>
    <w:rsid w:val="005D062A"/>
    <w:rsid w:val="005D38F3"/>
    <w:rsid w:val="005D3D2B"/>
    <w:rsid w:val="005D4249"/>
    <w:rsid w:val="005D4636"/>
    <w:rsid w:val="005D4B7F"/>
    <w:rsid w:val="005E032E"/>
    <w:rsid w:val="005E0F03"/>
    <w:rsid w:val="005E166B"/>
    <w:rsid w:val="005E4376"/>
    <w:rsid w:val="005E4AE1"/>
    <w:rsid w:val="005E55AB"/>
    <w:rsid w:val="005E5816"/>
    <w:rsid w:val="005E633E"/>
    <w:rsid w:val="005E6354"/>
    <w:rsid w:val="005E763D"/>
    <w:rsid w:val="005F0814"/>
    <w:rsid w:val="005F29A5"/>
    <w:rsid w:val="005F30EE"/>
    <w:rsid w:val="005F32B7"/>
    <w:rsid w:val="005F343A"/>
    <w:rsid w:val="005F3D44"/>
    <w:rsid w:val="005F3EEF"/>
    <w:rsid w:val="005F439C"/>
    <w:rsid w:val="005F4D06"/>
    <w:rsid w:val="005F51BC"/>
    <w:rsid w:val="005F52AD"/>
    <w:rsid w:val="005F5CC4"/>
    <w:rsid w:val="005F63A2"/>
    <w:rsid w:val="00600411"/>
    <w:rsid w:val="00602A3C"/>
    <w:rsid w:val="00603FF3"/>
    <w:rsid w:val="006051D7"/>
    <w:rsid w:val="006052E8"/>
    <w:rsid w:val="00605AB5"/>
    <w:rsid w:val="0060671F"/>
    <w:rsid w:val="00606862"/>
    <w:rsid w:val="0060689F"/>
    <w:rsid w:val="00607785"/>
    <w:rsid w:val="00607969"/>
    <w:rsid w:val="00607E3B"/>
    <w:rsid w:val="00610F01"/>
    <w:rsid w:val="00611FD5"/>
    <w:rsid w:val="00612CC7"/>
    <w:rsid w:val="0062568D"/>
    <w:rsid w:val="00626FD3"/>
    <w:rsid w:val="00630402"/>
    <w:rsid w:val="00635410"/>
    <w:rsid w:val="00635B34"/>
    <w:rsid w:val="006364D6"/>
    <w:rsid w:val="00636BA0"/>
    <w:rsid w:val="00636C93"/>
    <w:rsid w:val="00636E6D"/>
    <w:rsid w:val="006372D9"/>
    <w:rsid w:val="0064082F"/>
    <w:rsid w:val="00643A3B"/>
    <w:rsid w:val="0064439D"/>
    <w:rsid w:val="00645827"/>
    <w:rsid w:val="00645C20"/>
    <w:rsid w:val="006503E1"/>
    <w:rsid w:val="00651BF7"/>
    <w:rsid w:val="00651EF7"/>
    <w:rsid w:val="006525B9"/>
    <w:rsid w:val="00652DFE"/>
    <w:rsid w:val="00653B48"/>
    <w:rsid w:val="00654016"/>
    <w:rsid w:val="006540B5"/>
    <w:rsid w:val="00654409"/>
    <w:rsid w:val="006545F6"/>
    <w:rsid w:val="00654AC9"/>
    <w:rsid w:val="0065509E"/>
    <w:rsid w:val="006570AD"/>
    <w:rsid w:val="006572BE"/>
    <w:rsid w:val="0066059F"/>
    <w:rsid w:val="006607DC"/>
    <w:rsid w:val="00660F98"/>
    <w:rsid w:val="00663A6C"/>
    <w:rsid w:val="00664533"/>
    <w:rsid w:val="0066603D"/>
    <w:rsid w:val="00670878"/>
    <w:rsid w:val="00670BBF"/>
    <w:rsid w:val="00670C7D"/>
    <w:rsid w:val="00671A3C"/>
    <w:rsid w:val="00671AEF"/>
    <w:rsid w:val="00672007"/>
    <w:rsid w:val="00672737"/>
    <w:rsid w:val="006734A5"/>
    <w:rsid w:val="00673786"/>
    <w:rsid w:val="006737B7"/>
    <w:rsid w:val="006737E0"/>
    <w:rsid w:val="00673E47"/>
    <w:rsid w:val="00674704"/>
    <w:rsid w:val="00675837"/>
    <w:rsid w:val="006763F4"/>
    <w:rsid w:val="00677B8A"/>
    <w:rsid w:val="00680F4C"/>
    <w:rsid w:val="00680FFA"/>
    <w:rsid w:val="00681C5E"/>
    <w:rsid w:val="0068214D"/>
    <w:rsid w:val="00682EC7"/>
    <w:rsid w:val="00683F5C"/>
    <w:rsid w:val="00684962"/>
    <w:rsid w:val="00685C4A"/>
    <w:rsid w:val="00687C80"/>
    <w:rsid w:val="00687D6A"/>
    <w:rsid w:val="00687F88"/>
    <w:rsid w:val="0069130A"/>
    <w:rsid w:val="00691CD7"/>
    <w:rsid w:val="006943DE"/>
    <w:rsid w:val="00694671"/>
    <w:rsid w:val="00696A1D"/>
    <w:rsid w:val="00696D62"/>
    <w:rsid w:val="006972DA"/>
    <w:rsid w:val="006973FB"/>
    <w:rsid w:val="006A3E22"/>
    <w:rsid w:val="006A5AB3"/>
    <w:rsid w:val="006A5F49"/>
    <w:rsid w:val="006A62AD"/>
    <w:rsid w:val="006B0863"/>
    <w:rsid w:val="006B0E05"/>
    <w:rsid w:val="006B12B5"/>
    <w:rsid w:val="006B4064"/>
    <w:rsid w:val="006B5529"/>
    <w:rsid w:val="006B64FC"/>
    <w:rsid w:val="006B66AD"/>
    <w:rsid w:val="006B772A"/>
    <w:rsid w:val="006C28C5"/>
    <w:rsid w:val="006C32ED"/>
    <w:rsid w:val="006C35A9"/>
    <w:rsid w:val="006D0A19"/>
    <w:rsid w:val="006D0FB4"/>
    <w:rsid w:val="006D1DAB"/>
    <w:rsid w:val="006D3099"/>
    <w:rsid w:val="006D53D0"/>
    <w:rsid w:val="006D7C69"/>
    <w:rsid w:val="006E012A"/>
    <w:rsid w:val="006E0D99"/>
    <w:rsid w:val="006E1674"/>
    <w:rsid w:val="006E1DE0"/>
    <w:rsid w:val="006E22E8"/>
    <w:rsid w:val="006E34C2"/>
    <w:rsid w:val="006E442A"/>
    <w:rsid w:val="006E581E"/>
    <w:rsid w:val="006E62AA"/>
    <w:rsid w:val="006E7576"/>
    <w:rsid w:val="006E7C3A"/>
    <w:rsid w:val="006F0268"/>
    <w:rsid w:val="006F1858"/>
    <w:rsid w:val="006F2191"/>
    <w:rsid w:val="006F22FC"/>
    <w:rsid w:val="006F4682"/>
    <w:rsid w:val="006F5B6A"/>
    <w:rsid w:val="006F66BE"/>
    <w:rsid w:val="0070052F"/>
    <w:rsid w:val="00700DBD"/>
    <w:rsid w:val="0070250F"/>
    <w:rsid w:val="007045F8"/>
    <w:rsid w:val="007052FF"/>
    <w:rsid w:val="00705680"/>
    <w:rsid w:val="007058AE"/>
    <w:rsid w:val="00705AC2"/>
    <w:rsid w:val="00705AD6"/>
    <w:rsid w:val="00707B50"/>
    <w:rsid w:val="00711AA7"/>
    <w:rsid w:val="00712AEE"/>
    <w:rsid w:val="00712B2F"/>
    <w:rsid w:val="007133FF"/>
    <w:rsid w:val="007136DF"/>
    <w:rsid w:val="00713BAA"/>
    <w:rsid w:val="007148E9"/>
    <w:rsid w:val="00714F29"/>
    <w:rsid w:val="00715F7B"/>
    <w:rsid w:val="007160B8"/>
    <w:rsid w:val="0071724A"/>
    <w:rsid w:val="007174B9"/>
    <w:rsid w:val="00720643"/>
    <w:rsid w:val="00720D20"/>
    <w:rsid w:val="007218AB"/>
    <w:rsid w:val="00721D5F"/>
    <w:rsid w:val="0072362C"/>
    <w:rsid w:val="0072403A"/>
    <w:rsid w:val="0072690E"/>
    <w:rsid w:val="0072786F"/>
    <w:rsid w:val="0073033F"/>
    <w:rsid w:val="00731733"/>
    <w:rsid w:val="0073306E"/>
    <w:rsid w:val="00733D91"/>
    <w:rsid w:val="00734129"/>
    <w:rsid w:val="007415DB"/>
    <w:rsid w:val="00741DCD"/>
    <w:rsid w:val="00744ED4"/>
    <w:rsid w:val="00746C9F"/>
    <w:rsid w:val="007470A2"/>
    <w:rsid w:val="00747596"/>
    <w:rsid w:val="0075030A"/>
    <w:rsid w:val="00750727"/>
    <w:rsid w:val="00751E4A"/>
    <w:rsid w:val="007520B1"/>
    <w:rsid w:val="00755154"/>
    <w:rsid w:val="007553A8"/>
    <w:rsid w:val="00756AF3"/>
    <w:rsid w:val="00757B91"/>
    <w:rsid w:val="00760538"/>
    <w:rsid w:val="0076058F"/>
    <w:rsid w:val="00761010"/>
    <w:rsid w:val="007611E1"/>
    <w:rsid w:val="007635AA"/>
    <w:rsid w:val="00764188"/>
    <w:rsid w:val="00764D1C"/>
    <w:rsid w:val="00766889"/>
    <w:rsid w:val="00767CF3"/>
    <w:rsid w:val="007701F1"/>
    <w:rsid w:val="0077149A"/>
    <w:rsid w:val="00772733"/>
    <w:rsid w:val="00772A5B"/>
    <w:rsid w:val="00772C53"/>
    <w:rsid w:val="007742D1"/>
    <w:rsid w:val="00774CC8"/>
    <w:rsid w:val="00774D6D"/>
    <w:rsid w:val="007750E0"/>
    <w:rsid w:val="00775105"/>
    <w:rsid w:val="00776DA5"/>
    <w:rsid w:val="007818D5"/>
    <w:rsid w:val="00781DA1"/>
    <w:rsid w:val="007829FE"/>
    <w:rsid w:val="0078301A"/>
    <w:rsid w:val="007862CE"/>
    <w:rsid w:val="007873E8"/>
    <w:rsid w:val="0079029E"/>
    <w:rsid w:val="0079197C"/>
    <w:rsid w:val="00791A82"/>
    <w:rsid w:val="00791E15"/>
    <w:rsid w:val="00791FD2"/>
    <w:rsid w:val="00792335"/>
    <w:rsid w:val="007924C8"/>
    <w:rsid w:val="00792649"/>
    <w:rsid w:val="00792A20"/>
    <w:rsid w:val="0079320C"/>
    <w:rsid w:val="0079453C"/>
    <w:rsid w:val="00794F7E"/>
    <w:rsid w:val="00796348"/>
    <w:rsid w:val="00797D43"/>
    <w:rsid w:val="007A0397"/>
    <w:rsid w:val="007A0F24"/>
    <w:rsid w:val="007A1433"/>
    <w:rsid w:val="007A2121"/>
    <w:rsid w:val="007A2143"/>
    <w:rsid w:val="007A2992"/>
    <w:rsid w:val="007A36FF"/>
    <w:rsid w:val="007A4774"/>
    <w:rsid w:val="007A4FC2"/>
    <w:rsid w:val="007A5FBE"/>
    <w:rsid w:val="007A66FB"/>
    <w:rsid w:val="007A6750"/>
    <w:rsid w:val="007A6BDE"/>
    <w:rsid w:val="007A7716"/>
    <w:rsid w:val="007B0487"/>
    <w:rsid w:val="007B0693"/>
    <w:rsid w:val="007B082F"/>
    <w:rsid w:val="007B0EA1"/>
    <w:rsid w:val="007B116F"/>
    <w:rsid w:val="007B1D34"/>
    <w:rsid w:val="007B40D1"/>
    <w:rsid w:val="007B7E76"/>
    <w:rsid w:val="007C0909"/>
    <w:rsid w:val="007C3553"/>
    <w:rsid w:val="007C4542"/>
    <w:rsid w:val="007C688E"/>
    <w:rsid w:val="007C698B"/>
    <w:rsid w:val="007C710B"/>
    <w:rsid w:val="007D0B06"/>
    <w:rsid w:val="007D22F1"/>
    <w:rsid w:val="007D25FE"/>
    <w:rsid w:val="007D271E"/>
    <w:rsid w:val="007D2B55"/>
    <w:rsid w:val="007D42C5"/>
    <w:rsid w:val="007D47D7"/>
    <w:rsid w:val="007D4BD6"/>
    <w:rsid w:val="007D68E2"/>
    <w:rsid w:val="007D6990"/>
    <w:rsid w:val="007D79E9"/>
    <w:rsid w:val="007E1041"/>
    <w:rsid w:val="007E1C57"/>
    <w:rsid w:val="007E25D3"/>
    <w:rsid w:val="007E4A57"/>
    <w:rsid w:val="007E719A"/>
    <w:rsid w:val="007E7D3B"/>
    <w:rsid w:val="007F1149"/>
    <w:rsid w:val="007F4400"/>
    <w:rsid w:val="007F4925"/>
    <w:rsid w:val="007F620D"/>
    <w:rsid w:val="007F7798"/>
    <w:rsid w:val="00800382"/>
    <w:rsid w:val="00800EE6"/>
    <w:rsid w:val="00801016"/>
    <w:rsid w:val="00802BD9"/>
    <w:rsid w:val="00804495"/>
    <w:rsid w:val="00810CC0"/>
    <w:rsid w:val="00811F41"/>
    <w:rsid w:val="00812198"/>
    <w:rsid w:val="00812539"/>
    <w:rsid w:val="00813038"/>
    <w:rsid w:val="00816604"/>
    <w:rsid w:val="00820176"/>
    <w:rsid w:val="00820BA0"/>
    <w:rsid w:val="00820E05"/>
    <w:rsid w:val="00824168"/>
    <w:rsid w:val="0082576A"/>
    <w:rsid w:val="0082581D"/>
    <w:rsid w:val="00825B1B"/>
    <w:rsid w:val="00825F0D"/>
    <w:rsid w:val="008300DE"/>
    <w:rsid w:val="00831017"/>
    <w:rsid w:val="0083113A"/>
    <w:rsid w:val="0083134B"/>
    <w:rsid w:val="008314DC"/>
    <w:rsid w:val="0083267D"/>
    <w:rsid w:val="008330D7"/>
    <w:rsid w:val="008335E8"/>
    <w:rsid w:val="00834871"/>
    <w:rsid w:val="00834D92"/>
    <w:rsid w:val="00836690"/>
    <w:rsid w:val="00836DBE"/>
    <w:rsid w:val="00840D67"/>
    <w:rsid w:val="0084203D"/>
    <w:rsid w:val="0084273A"/>
    <w:rsid w:val="00844549"/>
    <w:rsid w:val="00847421"/>
    <w:rsid w:val="00850216"/>
    <w:rsid w:val="008507FA"/>
    <w:rsid w:val="00850823"/>
    <w:rsid w:val="00850B01"/>
    <w:rsid w:val="00850BBB"/>
    <w:rsid w:val="00850D6E"/>
    <w:rsid w:val="008522EB"/>
    <w:rsid w:val="008528B7"/>
    <w:rsid w:val="00852B17"/>
    <w:rsid w:val="00853304"/>
    <w:rsid w:val="008538A3"/>
    <w:rsid w:val="00853FCA"/>
    <w:rsid w:val="00855F49"/>
    <w:rsid w:val="008573C3"/>
    <w:rsid w:val="008635A9"/>
    <w:rsid w:val="00863A36"/>
    <w:rsid w:val="0086446B"/>
    <w:rsid w:val="00864A7A"/>
    <w:rsid w:val="00865AF7"/>
    <w:rsid w:val="00866568"/>
    <w:rsid w:val="00870A3A"/>
    <w:rsid w:val="00870DA9"/>
    <w:rsid w:val="008763C2"/>
    <w:rsid w:val="00876ABF"/>
    <w:rsid w:val="0087712D"/>
    <w:rsid w:val="0087760C"/>
    <w:rsid w:val="00877B49"/>
    <w:rsid w:val="00882101"/>
    <w:rsid w:val="008824A1"/>
    <w:rsid w:val="00882880"/>
    <w:rsid w:val="00882C3A"/>
    <w:rsid w:val="00882FE9"/>
    <w:rsid w:val="00883A73"/>
    <w:rsid w:val="00884555"/>
    <w:rsid w:val="00886CCF"/>
    <w:rsid w:val="00891594"/>
    <w:rsid w:val="00891A28"/>
    <w:rsid w:val="00891E5E"/>
    <w:rsid w:val="008923A1"/>
    <w:rsid w:val="008923F7"/>
    <w:rsid w:val="00894067"/>
    <w:rsid w:val="00896B13"/>
    <w:rsid w:val="00897343"/>
    <w:rsid w:val="00897963"/>
    <w:rsid w:val="00897C67"/>
    <w:rsid w:val="008A2816"/>
    <w:rsid w:val="008A4340"/>
    <w:rsid w:val="008A5CD7"/>
    <w:rsid w:val="008A6414"/>
    <w:rsid w:val="008A6D9A"/>
    <w:rsid w:val="008A7631"/>
    <w:rsid w:val="008B2BBC"/>
    <w:rsid w:val="008B2D99"/>
    <w:rsid w:val="008B4511"/>
    <w:rsid w:val="008B7133"/>
    <w:rsid w:val="008B76CE"/>
    <w:rsid w:val="008C057B"/>
    <w:rsid w:val="008C05A3"/>
    <w:rsid w:val="008C15A9"/>
    <w:rsid w:val="008C19C9"/>
    <w:rsid w:val="008C2655"/>
    <w:rsid w:val="008C2D1C"/>
    <w:rsid w:val="008C659C"/>
    <w:rsid w:val="008C6624"/>
    <w:rsid w:val="008D014F"/>
    <w:rsid w:val="008D0F75"/>
    <w:rsid w:val="008D11D4"/>
    <w:rsid w:val="008D1717"/>
    <w:rsid w:val="008D3281"/>
    <w:rsid w:val="008D573A"/>
    <w:rsid w:val="008D67A1"/>
    <w:rsid w:val="008D761A"/>
    <w:rsid w:val="008D7B53"/>
    <w:rsid w:val="008E00DB"/>
    <w:rsid w:val="008E19CB"/>
    <w:rsid w:val="008E3346"/>
    <w:rsid w:val="008E37B9"/>
    <w:rsid w:val="008E4191"/>
    <w:rsid w:val="008E5CCF"/>
    <w:rsid w:val="008E67AA"/>
    <w:rsid w:val="008E7641"/>
    <w:rsid w:val="008E7A0C"/>
    <w:rsid w:val="008E7B51"/>
    <w:rsid w:val="008F3A57"/>
    <w:rsid w:val="008F60E6"/>
    <w:rsid w:val="008F7138"/>
    <w:rsid w:val="008F7888"/>
    <w:rsid w:val="00901A5A"/>
    <w:rsid w:val="0090221C"/>
    <w:rsid w:val="00903E5C"/>
    <w:rsid w:val="0090565E"/>
    <w:rsid w:val="00905E5F"/>
    <w:rsid w:val="00906022"/>
    <w:rsid w:val="00906D3D"/>
    <w:rsid w:val="00910BD4"/>
    <w:rsid w:val="009146E7"/>
    <w:rsid w:val="00914756"/>
    <w:rsid w:val="00914864"/>
    <w:rsid w:val="00915310"/>
    <w:rsid w:val="009223A5"/>
    <w:rsid w:val="00925872"/>
    <w:rsid w:val="00925C78"/>
    <w:rsid w:val="009264B0"/>
    <w:rsid w:val="00930905"/>
    <w:rsid w:val="009310C8"/>
    <w:rsid w:val="0093133B"/>
    <w:rsid w:val="00931F88"/>
    <w:rsid w:val="0093398C"/>
    <w:rsid w:val="0093467B"/>
    <w:rsid w:val="00934B51"/>
    <w:rsid w:val="009360FE"/>
    <w:rsid w:val="00936C4F"/>
    <w:rsid w:val="00937E07"/>
    <w:rsid w:val="00942BD3"/>
    <w:rsid w:val="0094327A"/>
    <w:rsid w:val="00944953"/>
    <w:rsid w:val="00945237"/>
    <w:rsid w:val="00945F81"/>
    <w:rsid w:val="00951130"/>
    <w:rsid w:val="0095169A"/>
    <w:rsid w:val="009519AF"/>
    <w:rsid w:val="00951B9F"/>
    <w:rsid w:val="00951CAB"/>
    <w:rsid w:val="00952D8C"/>
    <w:rsid w:val="009540CF"/>
    <w:rsid w:val="00955121"/>
    <w:rsid w:val="0096009F"/>
    <w:rsid w:val="00961694"/>
    <w:rsid w:val="00961BCF"/>
    <w:rsid w:val="009625ED"/>
    <w:rsid w:val="00962757"/>
    <w:rsid w:val="00962D42"/>
    <w:rsid w:val="00962F51"/>
    <w:rsid w:val="0096428F"/>
    <w:rsid w:val="00964FD2"/>
    <w:rsid w:val="009650F4"/>
    <w:rsid w:val="00965C94"/>
    <w:rsid w:val="00966123"/>
    <w:rsid w:val="0096680D"/>
    <w:rsid w:val="009669CD"/>
    <w:rsid w:val="00966DBB"/>
    <w:rsid w:val="0096730D"/>
    <w:rsid w:val="00970B96"/>
    <w:rsid w:val="00971F78"/>
    <w:rsid w:val="00972340"/>
    <w:rsid w:val="0097235B"/>
    <w:rsid w:val="0097242B"/>
    <w:rsid w:val="009728DC"/>
    <w:rsid w:val="009729AE"/>
    <w:rsid w:val="0097337C"/>
    <w:rsid w:val="009752AF"/>
    <w:rsid w:val="00977429"/>
    <w:rsid w:val="00977C3D"/>
    <w:rsid w:val="00982BC1"/>
    <w:rsid w:val="00982C3B"/>
    <w:rsid w:val="00983087"/>
    <w:rsid w:val="00983192"/>
    <w:rsid w:val="00983938"/>
    <w:rsid w:val="00983B54"/>
    <w:rsid w:val="00984691"/>
    <w:rsid w:val="00984FF4"/>
    <w:rsid w:val="00985E30"/>
    <w:rsid w:val="00987382"/>
    <w:rsid w:val="00987C84"/>
    <w:rsid w:val="0099023A"/>
    <w:rsid w:val="00990665"/>
    <w:rsid w:val="00990DFC"/>
    <w:rsid w:val="00992B93"/>
    <w:rsid w:val="00993F26"/>
    <w:rsid w:val="00995146"/>
    <w:rsid w:val="00995B1B"/>
    <w:rsid w:val="00995DB0"/>
    <w:rsid w:val="00997037"/>
    <w:rsid w:val="009972AB"/>
    <w:rsid w:val="009975DD"/>
    <w:rsid w:val="009A0019"/>
    <w:rsid w:val="009A0AF7"/>
    <w:rsid w:val="009A0D08"/>
    <w:rsid w:val="009A0DDE"/>
    <w:rsid w:val="009A190C"/>
    <w:rsid w:val="009A25E4"/>
    <w:rsid w:val="009A27CA"/>
    <w:rsid w:val="009A2F21"/>
    <w:rsid w:val="009A31A8"/>
    <w:rsid w:val="009A3B2F"/>
    <w:rsid w:val="009A4083"/>
    <w:rsid w:val="009A48B7"/>
    <w:rsid w:val="009A4F7E"/>
    <w:rsid w:val="009A5B0E"/>
    <w:rsid w:val="009A6451"/>
    <w:rsid w:val="009A736F"/>
    <w:rsid w:val="009B1B69"/>
    <w:rsid w:val="009B2A0C"/>
    <w:rsid w:val="009B48FA"/>
    <w:rsid w:val="009B50B9"/>
    <w:rsid w:val="009C0A4C"/>
    <w:rsid w:val="009C1ACE"/>
    <w:rsid w:val="009C1C5D"/>
    <w:rsid w:val="009C1F7D"/>
    <w:rsid w:val="009C4544"/>
    <w:rsid w:val="009C77DD"/>
    <w:rsid w:val="009C7DF3"/>
    <w:rsid w:val="009D0679"/>
    <w:rsid w:val="009D0780"/>
    <w:rsid w:val="009D097D"/>
    <w:rsid w:val="009D0AE5"/>
    <w:rsid w:val="009D0F99"/>
    <w:rsid w:val="009D19D0"/>
    <w:rsid w:val="009D23BA"/>
    <w:rsid w:val="009D4119"/>
    <w:rsid w:val="009D4267"/>
    <w:rsid w:val="009D5CD7"/>
    <w:rsid w:val="009D5D3A"/>
    <w:rsid w:val="009D6166"/>
    <w:rsid w:val="009D7131"/>
    <w:rsid w:val="009D75C7"/>
    <w:rsid w:val="009E037F"/>
    <w:rsid w:val="009E248A"/>
    <w:rsid w:val="009E3AA2"/>
    <w:rsid w:val="009E3B50"/>
    <w:rsid w:val="009E4377"/>
    <w:rsid w:val="009E4E6F"/>
    <w:rsid w:val="009E5CC0"/>
    <w:rsid w:val="009E72BE"/>
    <w:rsid w:val="009E7CBF"/>
    <w:rsid w:val="009F1A4E"/>
    <w:rsid w:val="009F238B"/>
    <w:rsid w:val="009F2C1D"/>
    <w:rsid w:val="009F2DB2"/>
    <w:rsid w:val="009F443D"/>
    <w:rsid w:val="009F487D"/>
    <w:rsid w:val="009F572A"/>
    <w:rsid w:val="009F5787"/>
    <w:rsid w:val="009F5A40"/>
    <w:rsid w:val="009F66C7"/>
    <w:rsid w:val="009F6CBA"/>
    <w:rsid w:val="009F7B2C"/>
    <w:rsid w:val="00A00008"/>
    <w:rsid w:val="00A0003D"/>
    <w:rsid w:val="00A010E8"/>
    <w:rsid w:val="00A01C65"/>
    <w:rsid w:val="00A022E7"/>
    <w:rsid w:val="00A04871"/>
    <w:rsid w:val="00A05574"/>
    <w:rsid w:val="00A056B2"/>
    <w:rsid w:val="00A058FA"/>
    <w:rsid w:val="00A05955"/>
    <w:rsid w:val="00A05A23"/>
    <w:rsid w:val="00A06734"/>
    <w:rsid w:val="00A07250"/>
    <w:rsid w:val="00A12AF6"/>
    <w:rsid w:val="00A13581"/>
    <w:rsid w:val="00A138FC"/>
    <w:rsid w:val="00A144D5"/>
    <w:rsid w:val="00A14576"/>
    <w:rsid w:val="00A150F4"/>
    <w:rsid w:val="00A15A6B"/>
    <w:rsid w:val="00A174F6"/>
    <w:rsid w:val="00A21157"/>
    <w:rsid w:val="00A21245"/>
    <w:rsid w:val="00A252AE"/>
    <w:rsid w:val="00A25C36"/>
    <w:rsid w:val="00A276C0"/>
    <w:rsid w:val="00A27D24"/>
    <w:rsid w:val="00A311D3"/>
    <w:rsid w:val="00A315CA"/>
    <w:rsid w:val="00A3201E"/>
    <w:rsid w:val="00A32CDC"/>
    <w:rsid w:val="00A32D68"/>
    <w:rsid w:val="00A33328"/>
    <w:rsid w:val="00A343F0"/>
    <w:rsid w:val="00A36709"/>
    <w:rsid w:val="00A36D5B"/>
    <w:rsid w:val="00A37B5F"/>
    <w:rsid w:val="00A40DCF"/>
    <w:rsid w:val="00A4138C"/>
    <w:rsid w:val="00A41762"/>
    <w:rsid w:val="00A41F37"/>
    <w:rsid w:val="00A42818"/>
    <w:rsid w:val="00A44688"/>
    <w:rsid w:val="00A460B8"/>
    <w:rsid w:val="00A4679C"/>
    <w:rsid w:val="00A46C01"/>
    <w:rsid w:val="00A47763"/>
    <w:rsid w:val="00A4798C"/>
    <w:rsid w:val="00A47BA4"/>
    <w:rsid w:val="00A520E3"/>
    <w:rsid w:val="00A52F26"/>
    <w:rsid w:val="00A5408C"/>
    <w:rsid w:val="00A54425"/>
    <w:rsid w:val="00A5462F"/>
    <w:rsid w:val="00A55DA5"/>
    <w:rsid w:val="00A57426"/>
    <w:rsid w:val="00A57B37"/>
    <w:rsid w:val="00A601A2"/>
    <w:rsid w:val="00A61BD9"/>
    <w:rsid w:val="00A61E5C"/>
    <w:rsid w:val="00A63A30"/>
    <w:rsid w:val="00A64A49"/>
    <w:rsid w:val="00A65133"/>
    <w:rsid w:val="00A664A9"/>
    <w:rsid w:val="00A66EE5"/>
    <w:rsid w:val="00A67031"/>
    <w:rsid w:val="00A706BE"/>
    <w:rsid w:val="00A70CD6"/>
    <w:rsid w:val="00A729AC"/>
    <w:rsid w:val="00A751B8"/>
    <w:rsid w:val="00A757B9"/>
    <w:rsid w:val="00A8047F"/>
    <w:rsid w:val="00A824E8"/>
    <w:rsid w:val="00A82A84"/>
    <w:rsid w:val="00A83336"/>
    <w:rsid w:val="00A86BC9"/>
    <w:rsid w:val="00A87C66"/>
    <w:rsid w:val="00A92660"/>
    <w:rsid w:val="00A944D3"/>
    <w:rsid w:val="00A94547"/>
    <w:rsid w:val="00A955DA"/>
    <w:rsid w:val="00A967B5"/>
    <w:rsid w:val="00A967DF"/>
    <w:rsid w:val="00A969B5"/>
    <w:rsid w:val="00AA004A"/>
    <w:rsid w:val="00AA0DA9"/>
    <w:rsid w:val="00AA4A9A"/>
    <w:rsid w:val="00AB0C2D"/>
    <w:rsid w:val="00AB0DFB"/>
    <w:rsid w:val="00AB1E5B"/>
    <w:rsid w:val="00AB36FB"/>
    <w:rsid w:val="00AB3D3F"/>
    <w:rsid w:val="00AB5129"/>
    <w:rsid w:val="00AB5835"/>
    <w:rsid w:val="00AB6020"/>
    <w:rsid w:val="00AB6B95"/>
    <w:rsid w:val="00AB6FCC"/>
    <w:rsid w:val="00AC0B08"/>
    <w:rsid w:val="00AC0C57"/>
    <w:rsid w:val="00AC11E9"/>
    <w:rsid w:val="00AC2B88"/>
    <w:rsid w:val="00AC322D"/>
    <w:rsid w:val="00AC3B3E"/>
    <w:rsid w:val="00AD076D"/>
    <w:rsid w:val="00AD1C84"/>
    <w:rsid w:val="00AD3CC8"/>
    <w:rsid w:val="00AD47B1"/>
    <w:rsid w:val="00AD4C21"/>
    <w:rsid w:val="00AD5630"/>
    <w:rsid w:val="00AD5D05"/>
    <w:rsid w:val="00AD7648"/>
    <w:rsid w:val="00AD7AD0"/>
    <w:rsid w:val="00AD7F20"/>
    <w:rsid w:val="00AE2BC0"/>
    <w:rsid w:val="00AE33EC"/>
    <w:rsid w:val="00AE685D"/>
    <w:rsid w:val="00AE7474"/>
    <w:rsid w:val="00AE757F"/>
    <w:rsid w:val="00AF0C16"/>
    <w:rsid w:val="00AF34EB"/>
    <w:rsid w:val="00AF60A7"/>
    <w:rsid w:val="00AF6668"/>
    <w:rsid w:val="00B00C63"/>
    <w:rsid w:val="00B01003"/>
    <w:rsid w:val="00B011F3"/>
    <w:rsid w:val="00B01514"/>
    <w:rsid w:val="00B01E10"/>
    <w:rsid w:val="00B0294D"/>
    <w:rsid w:val="00B02A0E"/>
    <w:rsid w:val="00B0302C"/>
    <w:rsid w:val="00B04D3B"/>
    <w:rsid w:val="00B05216"/>
    <w:rsid w:val="00B0587D"/>
    <w:rsid w:val="00B06C5B"/>
    <w:rsid w:val="00B06D2D"/>
    <w:rsid w:val="00B10B4E"/>
    <w:rsid w:val="00B1128E"/>
    <w:rsid w:val="00B1158B"/>
    <w:rsid w:val="00B1161C"/>
    <w:rsid w:val="00B12305"/>
    <w:rsid w:val="00B129F5"/>
    <w:rsid w:val="00B12BCA"/>
    <w:rsid w:val="00B12F14"/>
    <w:rsid w:val="00B14EFB"/>
    <w:rsid w:val="00B14FB4"/>
    <w:rsid w:val="00B154CB"/>
    <w:rsid w:val="00B158D3"/>
    <w:rsid w:val="00B16107"/>
    <w:rsid w:val="00B21E96"/>
    <w:rsid w:val="00B23837"/>
    <w:rsid w:val="00B24342"/>
    <w:rsid w:val="00B2463D"/>
    <w:rsid w:val="00B2511A"/>
    <w:rsid w:val="00B263C5"/>
    <w:rsid w:val="00B2762C"/>
    <w:rsid w:val="00B30402"/>
    <w:rsid w:val="00B310A2"/>
    <w:rsid w:val="00B314D8"/>
    <w:rsid w:val="00B31AF2"/>
    <w:rsid w:val="00B326A8"/>
    <w:rsid w:val="00B342DA"/>
    <w:rsid w:val="00B353A6"/>
    <w:rsid w:val="00B35D08"/>
    <w:rsid w:val="00B361DB"/>
    <w:rsid w:val="00B37ED1"/>
    <w:rsid w:val="00B40D4A"/>
    <w:rsid w:val="00B42D70"/>
    <w:rsid w:val="00B42E35"/>
    <w:rsid w:val="00B43B18"/>
    <w:rsid w:val="00B446F1"/>
    <w:rsid w:val="00B45292"/>
    <w:rsid w:val="00B453DB"/>
    <w:rsid w:val="00B46157"/>
    <w:rsid w:val="00B4643F"/>
    <w:rsid w:val="00B477CA"/>
    <w:rsid w:val="00B51139"/>
    <w:rsid w:val="00B520E2"/>
    <w:rsid w:val="00B524DE"/>
    <w:rsid w:val="00B534BF"/>
    <w:rsid w:val="00B5459A"/>
    <w:rsid w:val="00B545EF"/>
    <w:rsid w:val="00B54BD0"/>
    <w:rsid w:val="00B566CB"/>
    <w:rsid w:val="00B60A8A"/>
    <w:rsid w:val="00B618C1"/>
    <w:rsid w:val="00B61C7D"/>
    <w:rsid w:val="00B62613"/>
    <w:rsid w:val="00B62A6A"/>
    <w:rsid w:val="00B62C3E"/>
    <w:rsid w:val="00B63556"/>
    <w:rsid w:val="00B6420A"/>
    <w:rsid w:val="00B64E75"/>
    <w:rsid w:val="00B6519C"/>
    <w:rsid w:val="00B65481"/>
    <w:rsid w:val="00B66007"/>
    <w:rsid w:val="00B70841"/>
    <w:rsid w:val="00B71337"/>
    <w:rsid w:val="00B72198"/>
    <w:rsid w:val="00B72694"/>
    <w:rsid w:val="00B73BBB"/>
    <w:rsid w:val="00B73EC8"/>
    <w:rsid w:val="00B74234"/>
    <w:rsid w:val="00B75A01"/>
    <w:rsid w:val="00B81E55"/>
    <w:rsid w:val="00B83C84"/>
    <w:rsid w:val="00B8570A"/>
    <w:rsid w:val="00B8587F"/>
    <w:rsid w:val="00B86810"/>
    <w:rsid w:val="00B86AF2"/>
    <w:rsid w:val="00B86EAD"/>
    <w:rsid w:val="00B87290"/>
    <w:rsid w:val="00B9057C"/>
    <w:rsid w:val="00B924E3"/>
    <w:rsid w:val="00B92E4F"/>
    <w:rsid w:val="00B93879"/>
    <w:rsid w:val="00B94B13"/>
    <w:rsid w:val="00B94E30"/>
    <w:rsid w:val="00B955A8"/>
    <w:rsid w:val="00B95BB8"/>
    <w:rsid w:val="00B96553"/>
    <w:rsid w:val="00B97CF4"/>
    <w:rsid w:val="00B97DCA"/>
    <w:rsid w:val="00BA01D8"/>
    <w:rsid w:val="00BA0830"/>
    <w:rsid w:val="00BA30CD"/>
    <w:rsid w:val="00BA4AC1"/>
    <w:rsid w:val="00BA5240"/>
    <w:rsid w:val="00BA631A"/>
    <w:rsid w:val="00BA6623"/>
    <w:rsid w:val="00BA6E65"/>
    <w:rsid w:val="00BA7417"/>
    <w:rsid w:val="00BA7483"/>
    <w:rsid w:val="00BA78DA"/>
    <w:rsid w:val="00BB0EA0"/>
    <w:rsid w:val="00BB38A9"/>
    <w:rsid w:val="00BB5C06"/>
    <w:rsid w:val="00BB6788"/>
    <w:rsid w:val="00BB68F7"/>
    <w:rsid w:val="00BB6B8C"/>
    <w:rsid w:val="00BB6E2F"/>
    <w:rsid w:val="00BC0815"/>
    <w:rsid w:val="00BC0A32"/>
    <w:rsid w:val="00BC166E"/>
    <w:rsid w:val="00BC259A"/>
    <w:rsid w:val="00BC2E46"/>
    <w:rsid w:val="00BC44A1"/>
    <w:rsid w:val="00BC4B7C"/>
    <w:rsid w:val="00BC5906"/>
    <w:rsid w:val="00BC664C"/>
    <w:rsid w:val="00BC6CAA"/>
    <w:rsid w:val="00BD06CD"/>
    <w:rsid w:val="00BD210C"/>
    <w:rsid w:val="00BD3019"/>
    <w:rsid w:val="00BD5C9E"/>
    <w:rsid w:val="00BD6036"/>
    <w:rsid w:val="00BD67DF"/>
    <w:rsid w:val="00BD7850"/>
    <w:rsid w:val="00BE0930"/>
    <w:rsid w:val="00BE0A6D"/>
    <w:rsid w:val="00BE1134"/>
    <w:rsid w:val="00BE1C3E"/>
    <w:rsid w:val="00BE20ED"/>
    <w:rsid w:val="00BE246F"/>
    <w:rsid w:val="00BE2930"/>
    <w:rsid w:val="00BE2FD6"/>
    <w:rsid w:val="00BE30A0"/>
    <w:rsid w:val="00BE48C1"/>
    <w:rsid w:val="00BE60C4"/>
    <w:rsid w:val="00BF01A9"/>
    <w:rsid w:val="00BF1CA2"/>
    <w:rsid w:val="00BF4AE2"/>
    <w:rsid w:val="00BF5ACF"/>
    <w:rsid w:val="00BF5E10"/>
    <w:rsid w:val="00BF63AE"/>
    <w:rsid w:val="00BF6BBD"/>
    <w:rsid w:val="00BF7A04"/>
    <w:rsid w:val="00BF7C5E"/>
    <w:rsid w:val="00C046D4"/>
    <w:rsid w:val="00C0500F"/>
    <w:rsid w:val="00C055C9"/>
    <w:rsid w:val="00C0641C"/>
    <w:rsid w:val="00C07E58"/>
    <w:rsid w:val="00C109BB"/>
    <w:rsid w:val="00C10C41"/>
    <w:rsid w:val="00C1129C"/>
    <w:rsid w:val="00C12217"/>
    <w:rsid w:val="00C14299"/>
    <w:rsid w:val="00C14670"/>
    <w:rsid w:val="00C154B3"/>
    <w:rsid w:val="00C15A04"/>
    <w:rsid w:val="00C15D5A"/>
    <w:rsid w:val="00C166FB"/>
    <w:rsid w:val="00C20E7C"/>
    <w:rsid w:val="00C21056"/>
    <w:rsid w:val="00C217EE"/>
    <w:rsid w:val="00C22EC2"/>
    <w:rsid w:val="00C25570"/>
    <w:rsid w:val="00C263D4"/>
    <w:rsid w:val="00C26868"/>
    <w:rsid w:val="00C271A0"/>
    <w:rsid w:val="00C30AF0"/>
    <w:rsid w:val="00C30E67"/>
    <w:rsid w:val="00C31805"/>
    <w:rsid w:val="00C32885"/>
    <w:rsid w:val="00C3346B"/>
    <w:rsid w:val="00C337D5"/>
    <w:rsid w:val="00C34493"/>
    <w:rsid w:val="00C360B9"/>
    <w:rsid w:val="00C402A4"/>
    <w:rsid w:val="00C40A9F"/>
    <w:rsid w:val="00C41F91"/>
    <w:rsid w:val="00C42183"/>
    <w:rsid w:val="00C42EEC"/>
    <w:rsid w:val="00C43352"/>
    <w:rsid w:val="00C43A3A"/>
    <w:rsid w:val="00C44A15"/>
    <w:rsid w:val="00C46C6E"/>
    <w:rsid w:val="00C47C24"/>
    <w:rsid w:val="00C510D6"/>
    <w:rsid w:val="00C52E84"/>
    <w:rsid w:val="00C52F91"/>
    <w:rsid w:val="00C54A69"/>
    <w:rsid w:val="00C55641"/>
    <w:rsid w:val="00C56D71"/>
    <w:rsid w:val="00C602DC"/>
    <w:rsid w:val="00C60864"/>
    <w:rsid w:val="00C64BE0"/>
    <w:rsid w:val="00C65DDF"/>
    <w:rsid w:val="00C66361"/>
    <w:rsid w:val="00C66837"/>
    <w:rsid w:val="00C67515"/>
    <w:rsid w:val="00C67997"/>
    <w:rsid w:val="00C70F7E"/>
    <w:rsid w:val="00C711C1"/>
    <w:rsid w:val="00C712ED"/>
    <w:rsid w:val="00C71E48"/>
    <w:rsid w:val="00C748A4"/>
    <w:rsid w:val="00C74ED3"/>
    <w:rsid w:val="00C805C9"/>
    <w:rsid w:val="00C8097E"/>
    <w:rsid w:val="00C811C9"/>
    <w:rsid w:val="00C82E7F"/>
    <w:rsid w:val="00C8415C"/>
    <w:rsid w:val="00C868B3"/>
    <w:rsid w:val="00C87790"/>
    <w:rsid w:val="00C87CCC"/>
    <w:rsid w:val="00C90CAC"/>
    <w:rsid w:val="00C90DD0"/>
    <w:rsid w:val="00C93B54"/>
    <w:rsid w:val="00C93DCC"/>
    <w:rsid w:val="00C9438F"/>
    <w:rsid w:val="00C9492D"/>
    <w:rsid w:val="00C95724"/>
    <w:rsid w:val="00C959A4"/>
    <w:rsid w:val="00C95F9D"/>
    <w:rsid w:val="00C9736C"/>
    <w:rsid w:val="00C975AC"/>
    <w:rsid w:val="00C97A76"/>
    <w:rsid w:val="00C97E01"/>
    <w:rsid w:val="00CA23FF"/>
    <w:rsid w:val="00CA24B7"/>
    <w:rsid w:val="00CA616F"/>
    <w:rsid w:val="00CA6249"/>
    <w:rsid w:val="00CA7392"/>
    <w:rsid w:val="00CA7D4B"/>
    <w:rsid w:val="00CB03A2"/>
    <w:rsid w:val="00CB1916"/>
    <w:rsid w:val="00CB3CA3"/>
    <w:rsid w:val="00CB49CB"/>
    <w:rsid w:val="00CB5719"/>
    <w:rsid w:val="00CB6706"/>
    <w:rsid w:val="00CB7EC9"/>
    <w:rsid w:val="00CB7EED"/>
    <w:rsid w:val="00CC0E53"/>
    <w:rsid w:val="00CC13F1"/>
    <w:rsid w:val="00CC1A31"/>
    <w:rsid w:val="00CC2091"/>
    <w:rsid w:val="00CC43CB"/>
    <w:rsid w:val="00CC47A8"/>
    <w:rsid w:val="00CC4A16"/>
    <w:rsid w:val="00CC5E5A"/>
    <w:rsid w:val="00CC7BC6"/>
    <w:rsid w:val="00CD28C4"/>
    <w:rsid w:val="00CD3433"/>
    <w:rsid w:val="00CD394A"/>
    <w:rsid w:val="00CD3BCA"/>
    <w:rsid w:val="00CD4221"/>
    <w:rsid w:val="00CD4504"/>
    <w:rsid w:val="00CD4759"/>
    <w:rsid w:val="00CD575B"/>
    <w:rsid w:val="00CD65C5"/>
    <w:rsid w:val="00CE0ACC"/>
    <w:rsid w:val="00CE1BAD"/>
    <w:rsid w:val="00CE1F03"/>
    <w:rsid w:val="00CE21A4"/>
    <w:rsid w:val="00CE26B8"/>
    <w:rsid w:val="00CE4196"/>
    <w:rsid w:val="00CE4843"/>
    <w:rsid w:val="00CE631D"/>
    <w:rsid w:val="00CE676A"/>
    <w:rsid w:val="00CE6E1A"/>
    <w:rsid w:val="00CE7B01"/>
    <w:rsid w:val="00CE7F52"/>
    <w:rsid w:val="00CF0680"/>
    <w:rsid w:val="00CF13B3"/>
    <w:rsid w:val="00CF2AA5"/>
    <w:rsid w:val="00CF2EEE"/>
    <w:rsid w:val="00CF554E"/>
    <w:rsid w:val="00CF6101"/>
    <w:rsid w:val="00CF725E"/>
    <w:rsid w:val="00CF7D31"/>
    <w:rsid w:val="00D01857"/>
    <w:rsid w:val="00D02B4F"/>
    <w:rsid w:val="00D02F66"/>
    <w:rsid w:val="00D03817"/>
    <w:rsid w:val="00D03FCF"/>
    <w:rsid w:val="00D0516F"/>
    <w:rsid w:val="00D056E2"/>
    <w:rsid w:val="00D06450"/>
    <w:rsid w:val="00D10DCD"/>
    <w:rsid w:val="00D1158E"/>
    <w:rsid w:val="00D1218C"/>
    <w:rsid w:val="00D13ACC"/>
    <w:rsid w:val="00D13C06"/>
    <w:rsid w:val="00D172D6"/>
    <w:rsid w:val="00D201A4"/>
    <w:rsid w:val="00D204FE"/>
    <w:rsid w:val="00D20CFA"/>
    <w:rsid w:val="00D21CAF"/>
    <w:rsid w:val="00D21ED7"/>
    <w:rsid w:val="00D22416"/>
    <w:rsid w:val="00D225EC"/>
    <w:rsid w:val="00D226A1"/>
    <w:rsid w:val="00D2498A"/>
    <w:rsid w:val="00D25325"/>
    <w:rsid w:val="00D25CAC"/>
    <w:rsid w:val="00D26666"/>
    <w:rsid w:val="00D269E7"/>
    <w:rsid w:val="00D308E1"/>
    <w:rsid w:val="00D31551"/>
    <w:rsid w:val="00D3291D"/>
    <w:rsid w:val="00D330B2"/>
    <w:rsid w:val="00D33AB6"/>
    <w:rsid w:val="00D34D40"/>
    <w:rsid w:val="00D35458"/>
    <w:rsid w:val="00D35CB5"/>
    <w:rsid w:val="00D35E06"/>
    <w:rsid w:val="00D36514"/>
    <w:rsid w:val="00D409F2"/>
    <w:rsid w:val="00D43519"/>
    <w:rsid w:val="00D44563"/>
    <w:rsid w:val="00D450B3"/>
    <w:rsid w:val="00D45456"/>
    <w:rsid w:val="00D47A05"/>
    <w:rsid w:val="00D47D05"/>
    <w:rsid w:val="00D47E9D"/>
    <w:rsid w:val="00D50AD5"/>
    <w:rsid w:val="00D52175"/>
    <w:rsid w:val="00D52AD9"/>
    <w:rsid w:val="00D5368B"/>
    <w:rsid w:val="00D53BF4"/>
    <w:rsid w:val="00D53C39"/>
    <w:rsid w:val="00D54664"/>
    <w:rsid w:val="00D54D6C"/>
    <w:rsid w:val="00D57330"/>
    <w:rsid w:val="00D574D2"/>
    <w:rsid w:val="00D57F24"/>
    <w:rsid w:val="00D60303"/>
    <w:rsid w:val="00D6115F"/>
    <w:rsid w:val="00D61B10"/>
    <w:rsid w:val="00D61C9D"/>
    <w:rsid w:val="00D62709"/>
    <w:rsid w:val="00D6312D"/>
    <w:rsid w:val="00D67898"/>
    <w:rsid w:val="00D71565"/>
    <w:rsid w:val="00D71F92"/>
    <w:rsid w:val="00D73D2A"/>
    <w:rsid w:val="00D74B2F"/>
    <w:rsid w:val="00D82942"/>
    <w:rsid w:val="00D82B3A"/>
    <w:rsid w:val="00D836A6"/>
    <w:rsid w:val="00D85243"/>
    <w:rsid w:val="00D8659A"/>
    <w:rsid w:val="00D866D6"/>
    <w:rsid w:val="00D86A19"/>
    <w:rsid w:val="00D870D1"/>
    <w:rsid w:val="00D87393"/>
    <w:rsid w:val="00D87641"/>
    <w:rsid w:val="00D87E18"/>
    <w:rsid w:val="00D913C9"/>
    <w:rsid w:val="00D9172E"/>
    <w:rsid w:val="00D9257E"/>
    <w:rsid w:val="00D936B7"/>
    <w:rsid w:val="00D9376A"/>
    <w:rsid w:val="00D938BA"/>
    <w:rsid w:val="00D94950"/>
    <w:rsid w:val="00D95D5C"/>
    <w:rsid w:val="00D9693E"/>
    <w:rsid w:val="00D96BA7"/>
    <w:rsid w:val="00DA16D5"/>
    <w:rsid w:val="00DA2488"/>
    <w:rsid w:val="00DA2535"/>
    <w:rsid w:val="00DA257C"/>
    <w:rsid w:val="00DA2682"/>
    <w:rsid w:val="00DA2948"/>
    <w:rsid w:val="00DA327A"/>
    <w:rsid w:val="00DA5246"/>
    <w:rsid w:val="00DA66B3"/>
    <w:rsid w:val="00DB007D"/>
    <w:rsid w:val="00DB08EA"/>
    <w:rsid w:val="00DB0F28"/>
    <w:rsid w:val="00DB1249"/>
    <w:rsid w:val="00DB165D"/>
    <w:rsid w:val="00DB2597"/>
    <w:rsid w:val="00DB3616"/>
    <w:rsid w:val="00DB5C31"/>
    <w:rsid w:val="00DB782E"/>
    <w:rsid w:val="00DC0826"/>
    <w:rsid w:val="00DC1506"/>
    <w:rsid w:val="00DC3136"/>
    <w:rsid w:val="00DC33B4"/>
    <w:rsid w:val="00DC5718"/>
    <w:rsid w:val="00DC618B"/>
    <w:rsid w:val="00DC6419"/>
    <w:rsid w:val="00DC7E4F"/>
    <w:rsid w:val="00DD01AB"/>
    <w:rsid w:val="00DD05AD"/>
    <w:rsid w:val="00DD0E58"/>
    <w:rsid w:val="00DD1030"/>
    <w:rsid w:val="00DD3871"/>
    <w:rsid w:val="00DD3976"/>
    <w:rsid w:val="00DD3FD6"/>
    <w:rsid w:val="00DD43B7"/>
    <w:rsid w:val="00DD527D"/>
    <w:rsid w:val="00DD5868"/>
    <w:rsid w:val="00DD61F4"/>
    <w:rsid w:val="00DE0B18"/>
    <w:rsid w:val="00DE0DA4"/>
    <w:rsid w:val="00DE10DC"/>
    <w:rsid w:val="00DE1920"/>
    <w:rsid w:val="00DE1F02"/>
    <w:rsid w:val="00DE21A3"/>
    <w:rsid w:val="00DE2E9E"/>
    <w:rsid w:val="00DE4C07"/>
    <w:rsid w:val="00DE6731"/>
    <w:rsid w:val="00DE6C68"/>
    <w:rsid w:val="00DE6F2D"/>
    <w:rsid w:val="00DE708F"/>
    <w:rsid w:val="00DE75CD"/>
    <w:rsid w:val="00DE76CB"/>
    <w:rsid w:val="00DF1A5C"/>
    <w:rsid w:val="00DF2C4B"/>
    <w:rsid w:val="00DF4DD3"/>
    <w:rsid w:val="00E001EA"/>
    <w:rsid w:val="00E00799"/>
    <w:rsid w:val="00E00A25"/>
    <w:rsid w:val="00E01682"/>
    <w:rsid w:val="00E0232F"/>
    <w:rsid w:val="00E03157"/>
    <w:rsid w:val="00E041D4"/>
    <w:rsid w:val="00E04DF8"/>
    <w:rsid w:val="00E103B6"/>
    <w:rsid w:val="00E110A3"/>
    <w:rsid w:val="00E11C3B"/>
    <w:rsid w:val="00E11C77"/>
    <w:rsid w:val="00E145EE"/>
    <w:rsid w:val="00E16DDC"/>
    <w:rsid w:val="00E17848"/>
    <w:rsid w:val="00E17949"/>
    <w:rsid w:val="00E17D89"/>
    <w:rsid w:val="00E219DD"/>
    <w:rsid w:val="00E24224"/>
    <w:rsid w:val="00E2562F"/>
    <w:rsid w:val="00E27F26"/>
    <w:rsid w:val="00E302E2"/>
    <w:rsid w:val="00E306B2"/>
    <w:rsid w:val="00E306C1"/>
    <w:rsid w:val="00E3094F"/>
    <w:rsid w:val="00E320B9"/>
    <w:rsid w:val="00E32412"/>
    <w:rsid w:val="00E32561"/>
    <w:rsid w:val="00E3384F"/>
    <w:rsid w:val="00E33891"/>
    <w:rsid w:val="00E3544E"/>
    <w:rsid w:val="00E35A2B"/>
    <w:rsid w:val="00E35C37"/>
    <w:rsid w:val="00E35D48"/>
    <w:rsid w:val="00E3710E"/>
    <w:rsid w:val="00E37C82"/>
    <w:rsid w:val="00E4185D"/>
    <w:rsid w:val="00E41B18"/>
    <w:rsid w:val="00E41D74"/>
    <w:rsid w:val="00E42E3D"/>
    <w:rsid w:val="00E4458F"/>
    <w:rsid w:val="00E45353"/>
    <w:rsid w:val="00E46C38"/>
    <w:rsid w:val="00E475D3"/>
    <w:rsid w:val="00E47660"/>
    <w:rsid w:val="00E51D99"/>
    <w:rsid w:val="00E55755"/>
    <w:rsid w:val="00E60CC8"/>
    <w:rsid w:val="00E61592"/>
    <w:rsid w:val="00E619C5"/>
    <w:rsid w:val="00E62227"/>
    <w:rsid w:val="00E63C8C"/>
    <w:rsid w:val="00E640FA"/>
    <w:rsid w:val="00E65D98"/>
    <w:rsid w:val="00E67864"/>
    <w:rsid w:val="00E73472"/>
    <w:rsid w:val="00E74F7A"/>
    <w:rsid w:val="00E758C7"/>
    <w:rsid w:val="00E75D16"/>
    <w:rsid w:val="00E75E1C"/>
    <w:rsid w:val="00E7604F"/>
    <w:rsid w:val="00E76D9D"/>
    <w:rsid w:val="00E80C8A"/>
    <w:rsid w:val="00E8190F"/>
    <w:rsid w:val="00E8295C"/>
    <w:rsid w:val="00E83004"/>
    <w:rsid w:val="00E875D3"/>
    <w:rsid w:val="00E910E9"/>
    <w:rsid w:val="00E9120E"/>
    <w:rsid w:val="00E920AC"/>
    <w:rsid w:val="00E92576"/>
    <w:rsid w:val="00E92D89"/>
    <w:rsid w:val="00E93164"/>
    <w:rsid w:val="00E9461B"/>
    <w:rsid w:val="00E95D16"/>
    <w:rsid w:val="00E96DB1"/>
    <w:rsid w:val="00EA0596"/>
    <w:rsid w:val="00EA2C1D"/>
    <w:rsid w:val="00EA37B9"/>
    <w:rsid w:val="00EA39FF"/>
    <w:rsid w:val="00EA5ADB"/>
    <w:rsid w:val="00EA5B1E"/>
    <w:rsid w:val="00EA5E0A"/>
    <w:rsid w:val="00EA789A"/>
    <w:rsid w:val="00EB00CE"/>
    <w:rsid w:val="00EB05F3"/>
    <w:rsid w:val="00EB19DD"/>
    <w:rsid w:val="00EB1C5B"/>
    <w:rsid w:val="00EB4094"/>
    <w:rsid w:val="00EB4A3E"/>
    <w:rsid w:val="00EB5647"/>
    <w:rsid w:val="00EB60A9"/>
    <w:rsid w:val="00EB6A99"/>
    <w:rsid w:val="00EB7192"/>
    <w:rsid w:val="00EC040A"/>
    <w:rsid w:val="00EC2120"/>
    <w:rsid w:val="00EC2C18"/>
    <w:rsid w:val="00EC42F3"/>
    <w:rsid w:val="00EC4478"/>
    <w:rsid w:val="00EC4B0D"/>
    <w:rsid w:val="00EC4E17"/>
    <w:rsid w:val="00EC615B"/>
    <w:rsid w:val="00EC6643"/>
    <w:rsid w:val="00EC6695"/>
    <w:rsid w:val="00EC6F6F"/>
    <w:rsid w:val="00ED265F"/>
    <w:rsid w:val="00ED2B11"/>
    <w:rsid w:val="00ED2CBE"/>
    <w:rsid w:val="00ED340B"/>
    <w:rsid w:val="00ED3A33"/>
    <w:rsid w:val="00ED4013"/>
    <w:rsid w:val="00ED6C7E"/>
    <w:rsid w:val="00ED7E1A"/>
    <w:rsid w:val="00EE0B91"/>
    <w:rsid w:val="00EE1383"/>
    <w:rsid w:val="00EE1EA7"/>
    <w:rsid w:val="00EE2B72"/>
    <w:rsid w:val="00EE2E4B"/>
    <w:rsid w:val="00EE3ED4"/>
    <w:rsid w:val="00EE4968"/>
    <w:rsid w:val="00EE583E"/>
    <w:rsid w:val="00EF1C17"/>
    <w:rsid w:val="00EF2D09"/>
    <w:rsid w:val="00EF3700"/>
    <w:rsid w:val="00EF4129"/>
    <w:rsid w:val="00EF4FE4"/>
    <w:rsid w:val="00EF5506"/>
    <w:rsid w:val="00EF6075"/>
    <w:rsid w:val="00EF68F6"/>
    <w:rsid w:val="00EF71FE"/>
    <w:rsid w:val="00F01B77"/>
    <w:rsid w:val="00F02A58"/>
    <w:rsid w:val="00F02EC4"/>
    <w:rsid w:val="00F03100"/>
    <w:rsid w:val="00F0316E"/>
    <w:rsid w:val="00F04A0D"/>
    <w:rsid w:val="00F057B2"/>
    <w:rsid w:val="00F1065F"/>
    <w:rsid w:val="00F10F3D"/>
    <w:rsid w:val="00F11113"/>
    <w:rsid w:val="00F119A0"/>
    <w:rsid w:val="00F1243D"/>
    <w:rsid w:val="00F12799"/>
    <w:rsid w:val="00F12B68"/>
    <w:rsid w:val="00F12D39"/>
    <w:rsid w:val="00F135BB"/>
    <w:rsid w:val="00F14CCB"/>
    <w:rsid w:val="00F16CD4"/>
    <w:rsid w:val="00F20D45"/>
    <w:rsid w:val="00F21FDD"/>
    <w:rsid w:val="00F22C70"/>
    <w:rsid w:val="00F22E59"/>
    <w:rsid w:val="00F234D4"/>
    <w:rsid w:val="00F247FD"/>
    <w:rsid w:val="00F2531F"/>
    <w:rsid w:val="00F305E8"/>
    <w:rsid w:val="00F325A9"/>
    <w:rsid w:val="00F32ED9"/>
    <w:rsid w:val="00F3439F"/>
    <w:rsid w:val="00F36C8F"/>
    <w:rsid w:val="00F37EB9"/>
    <w:rsid w:val="00F407DD"/>
    <w:rsid w:val="00F41DE5"/>
    <w:rsid w:val="00F428A8"/>
    <w:rsid w:val="00F42A8F"/>
    <w:rsid w:val="00F45007"/>
    <w:rsid w:val="00F45E06"/>
    <w:rsid w:val="00F4620B"/>
    <w:rsid w:val="00F46B37"/>
    <w:rsid w:val="00F46C47"/>
    <w:rsid w:val="00F509D4"/>
    <w:rsid w:val="00F51AB5"/>
    <w:rsid w:val="00F54A4E"/>
    <w:rsid w:val="00F553CE"/>
    <w:rsid w:val="00F55F08"/>
    <w:rsid w:val="00F611F6"/>
    <w:rsid w:val="00F62A64"/>
    <w:rsid w:val="00F62CDF"/>
    <w:rsid w:val="00F63C76"/>
    <w:rsid w:val="00F63FFB"/>
    <w:rsid w:val="00F6463C"/>
    <w:rsid w:val="00F64FEB"/>
    <w:rsid w:val="00F65B70"/>
    <w:rsid w:val="00F66FF3"/>
    <w:rsid w:val="00F67228"/>
    <w:rsid w:val="00F67EF0"/>
    <w:rsid w:val="00F67EF7"/>
    <w:rsid w:val="00F70DFD"/>
    <w:rsid w:val="00F71382"/>
    <w:rsid w:val="00F71412"/>
    <w:rsid w:val="00F72A4A"/>
    <w:rsid w:val="00F7394F"/>
    <w:rsid w:val="00F7586C"/>
    <w:rsid w:val="00F7633E"/>
    <w:rsid w:val="00F80E34"/>
    <w:rsid w:val="00F8141D"/>
    <w:rsid w:val="00F82021"/>
    <w:rsid w:val="00F82E57"/>
    <w:rsid w:val="00F83F2B"/>
    <w:rsid w:val="00F840EA"/>
    <w:rsid w:val="00F84D1B"/>
    <w:rsid w:val="00F851AD"/>
    <w:rsid w:val="00F86629"/>
    <w:rsid w:val="00F90742"/>
    <w:rsid w:val="00F91508"/>
    <w:rsid w:val="00F935B2"/>
    <w:rsid w:val="00F94CCE"/>
    <w:rsid w:val="00F96609"/>
    <w:rsid w:val="00F96F14"/>
    <w:rsid w:val="00FA034B"/>
    <w:rsid w:val="00FA0BCE"/>
    <w:rsid w:val="00FA146C"/>
    <w:rsid w:val="00FA1C86"/>
    <w:rsid w:val="00FA20E4"/>
    <w:rsid w:val="00FA2459"/>
    <w:rsid w:val="00FA3088"/>
    <w:rsid w:val="00FA3336"/>
    <w:rsid w:val="00FA3952"/>
    <w:rsid w:val="00FA3EC7"/>
    <w:rsid w:val="00FA584E"/>
    <w:rsid w:val="00FA717C"/>
    <w:rsid w:val="00FA7666"/>
    <w:rsid w:val="00FB1725"/>
    <w:rsid w:val="00FB1771"/>
    <w:rsid w:val="00FB1F01"/>
    <w:rsid w:val="00FB33A2"/>
    <w:rsid w:val="00FB3BA2"/>
    <w:rsid w:val="00FB40EC"/>
    <w:rsid w:val="00FB50E0"/>
    <w:rsid w:val="00FB6C7C"/>
    <w:rsid w:val="00FB7F4C"/>
    <w:rsid w:val="00FC3533"/>
    <w:rsid w:val="00FC47F2"/>
    <w:rsid w:val="00FC6745"/>
    <w:rsid w:val="00FC680E"/>
    <w:rsid w:val="00FC7E6F"/>
    <w:rsid w:val="00FD038D"/>
    <w:rsid w:val="00FD111E"/>
    <w:rsid w:val="00FD153F"/>
    <w:rsid w:val="00FD2F20"/>
    <w:rsid w:val="00FD397B"/>
    <w:rsid w:val="00FD61D1"/>
    <w:rsid w:val="00FD7CA0"/>
    <w:rsid w:val="00FD7DB1"/>
    <w:rsid w:val="00FD7F58"/>
    <w:rsid w:val="00FE0EE7"/>
    <w:rsid w:val="00FE21ED"/>
    <w:rsid w:val="00FE23A6"/>
    <w:rsid w:val="00FE2843"/>
    <w:rsid w:val="00FE2943"/>
    <w:rsid w:val="00FE3663"/>
    <w:rsid w:val="00FE5CBE"/>
    <w:rsid w:val="00FE5EFF"/>
    <w:rsid w:val="00FE7A5B"/>
    <w:rsid w:val="00FF067B"/>
    <w:rsid w:val="00FF2296"/>
    <w:rsid w:val="00FF4BA0"/>
    <w:rsid w:val="00FF6CBF"/>
    <w:rsid w:val="00FF7271"/>
    <w:rsid w:val="00FF78EA"/>
    <w:rsid w:val="00FF7D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9C154"/>
  <w15:chartTrackingRefBased/>
  <w15:docId w15:val="{898DD897-D5B6-4966-8D7D-78F4E524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C18A5"/>
    <w:pPr>
      <w:ind w:firstLine="709"/>
      <w:jc w:val="both"/>
    </w:pPr>
    <w:rPr>
      <w:sz w:val="24"/>
      <w:szCs w:val="24"/>
      <w:lang w:eastAsia="cs-CZ"/>
    </w:rPr>
  </w:style>
  <w:style w:type="paragraph" w:styleId="Nadpis1">
    <w:name w:val="heading 1"/>
    <w:basedOn w:val="Normlny"/>
    <w:next w:val="Normlny"/>
    <w:qFormat/>
    <w:rsid w:val="00E01682"/>
    <w:pPr>
      <w:keepNext/>
      <w:pageBreakBefore/>
      <w:numPr>
        <w:numId w:val="1"/>
      </w:numPr>
      <w:spacing w:before="240" w:after="120"/>
      <w:ind w:left="431" w:hanging="431"/>
      <w:jc w:val="left"/>
      <w:outlineLvl w:val="0"/>
    </w:pPr>
    <w:rPr>
      <w:rFonts w:cs="Arial"/>
      <w:b/>
      <w:bCs/>
      <w:caps/>
      <w:kern w:val="32"/>
      <w:sz w:val="32"/>
      <w:szCs w:val="32"/>
    </w:rPr>
  </w:style>
  <w:style w:type="paragraph" w:styleId="Nadpis2">
    <w:name w:val="heading 2"/>
    <w:basedOn w:val="Normlny"/>
    <w:next w:val="Normlny"/>
    <w:link w:val="Nadpis2Char"/>
    <w:qFormat/>
    <w:rsid w:val="00515F2F"/>
    <w:pPr>
      <w:keepNext/>
      <w:numPr>
        <w:ilvl w:val="1"/>
        <w:numId w:val="1"/>
      </w:numPr>
      <w:spacing w:before="240" w:after="60"/>
      <w:outlineLvl w:val="1"/>
    </w:pPr>
    <w:rPr>
      <w:rFonts w:cs="Arial"/>
      <w:b/>
      <w:bCs/>
      <w:iCs/>
      <w:sz w:val="28"/>
      <w:szCs w:val="28"/>
    </w:rPr>
  </w:style>
  <w:style w:type="paragraph" w:styleId="Nadpis3">
    <w:name w:val="heading 3"/>
    <w:basedOn w:val="Normlny"/>
    <w:next w:val="Normlny"/>
    <w:link w:val="Nadpis3Char"/>
    <w:qFormat/>
    <w:rsid w:val="003E743E"/>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0F66A6"/>
    <w:pPr>
      <w:keepNext/>
      <w:numPr>
        <w:ilvl w:val="3"/>
        <w:numId w:val="1"/>
      </w:numPr>
      <w:spacing w:before="240" w:after="60"/>
      <w:outlineLvl w:val="3"/>
    </w:pPr>
    <w:rPr>
      <w:b/>
      <w:bCs/>
      <w:sz w:val="28"/>
      <w:szCs w:val="28"/>
    </w:rPr>
  </w:style>
  <w:style w:type="paragraph" w:styleId="Nadpis5">
    <w:name w:val="heading 5"/>
    <w:basedOn w:val="Normlny"/>
    <w:next w:val="Normlny"/>
    <w:qFormat/>
    <w:rsid w:val="000F66A6"/>
    <w:pPr>
      <w:numPr>
        <w:ilvl w:val="4"/>
        <w:numId w:val="1"/>
      </w:numPr>
      <w:spacing w:before="240" w:after="60"/>
      <w:outlineLvl w:val="4"/>
    </w:pPr>
    <w:rPr>
      <w:b/>
      <w:bCs/>
      <w:i/>
      <w:iCs/>
      <w:sz w:val="26"/>
      <w:szCs w:val="26"/>
    </w:rPr>
  </w:style>
  <w:style w:type="paragraph" w:styleId="Nadpis6">
    <w:name w:val="heading 6"/>
    <w:basedOn w:val="Normlny"/>
    <w:next w:val="Normlny"/>
    <w:qFormat/>
    <w:rsid w:val="000F66A6"/>
    <w:pPr>
      <w:numPr>
        <w:ilvl w:val="5"/>
        <w:numId w:val="1"/>
      </w:numPr>
      <w:spacing w:before="240" w:after="60"/>
      <w:outlineLvl w:val="5"/>
    </w:pPr>
    <w:rPr>
      <w:b/>
      <w:bCs/>
      <w:sz w:val="22"/>
      <w:szCs w:val="22"/>
    </w:rPr>
  </w:style>
  <w:style w:type="paragraph" w:styleId="Nadpis7">
    <w:name w:val="heading 7"/>
    <w:basedOn w:val="Normlny"/>
    <w:next w:val="Normlny"/>
    <w:qFormat/>
    <w:rsid w:val="000F66A6"/>
    <w:pPr>
      <w:numPr>
        <w:ilvl w:val="6"/>
        <w:numId w:val="1"/>
      </w:numPr>
      <w:spacing w:before="240" w:after="60"/>
      <w:outlineLvl w:val="6"/>
    </w:pPr>
  </w:style>
  <w:style w:type="paragraph" w:styleId="Nadpis8">
    <w:name w:val="heading 8"/>
    <w:basedOn w:val="Normlny"/>
    <w:next w:val="Normlny"/>
    <w:qFormat/>
    <w:rsid w:val="000F66A6"/>
    <w:pPr>
      <w:numPr>
        <w:ilvl w:val="7"/>
        <w:numId w:val="1"/>
      </w:numPr>
      <w:spacing w:before="240" w:after="60"/>
      <w:outlineLvl w:val="7"/>
    </w:pPr>
    <w:rPr>
      <w:i/>
      <w:iCs/>
    </w:rPr>
  </w:style>
  <w:style w:type="paragraph" w:styleId="Nadpis9">
    <w:name w:val="heading 9"/>
    <w:basedOn w:val="Normlny"/>
    <w:next w:val="Normlny"/>
    <w:qFormat/>
    <w:rsid w:val="000F66A6"/>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43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semiHidden/>
    <w:rsid w:val="00436B46"/>
    <w:pPr>
      <w:shd w:val="clear" w:color="auto" w:fill="000080"/>
    </w:pPr>
    <w:rPr>
      <w:rFonts w:ascii="Tahoma" w:hAnsi="Tahoma" w:cs="Tahoma"/>
      <w:lang w:eastAsia="sk-SK"/>
    </w:rPr>
  </w:style>
  <w:style w:type="paragraph" w:styleId="Zarkazkladnhotextu2">
    <w:name w:val="Body Text Indent 2"/>
    <w:basedOn w:val="Normlny"/>
    <w:rsid w:val="003E2FAE"/>
    <w:pPr>
      <w:spacing w:line="360" w:lineRule="auto"/>
      <w:ind w:firstLine="708"/>
    </w:pPr>
    <w:rPr>
      <w:rFonts w:ascii="Arial" w:hAnsi="Arial" w:cs="Arial"/>
      <w:color w:val="000000"/>
      <w:lang w:eastAsia="sk-SK"/>
    </w:rPr>
  </w:style>
  <w:style w:type="paragraph" w:styleId="Zkladntext">
    <w:name w:val="Body Text"/>
    <w:basedOn w:val="Normlny"/>
    <w:rsid w:val="00825F0D"/>
    <w:pPr>
      <w:spacing w:after="120"/>
    </w:pPr>
  </w:style>
  <w:style w:type="paragraph" w:styleId="Zarkazkladnhotextu">
    <w:name w:val="Body Text Indent"/>
    <w:basedOn w:val="Normlny"/>
    <w:link w:val="ZarkazkladnhotextuChar"/>
    <w:uiPriority w:val="99"/>
    <w:rsid w:val="000B2040"/>
    <w:pPr>
      <w:spacing w:after="120"/>
      <w:ind w:left="283"/>
    </w:pPr>
  </w:style>
  <w:style w:type="paragraph" w:styleId="Hlavika">
    <w:name w:val="header"/>
    <w:basedOn w:val="Normlny"/>
    <w:rsid w:val="00D31551"/>
    <w:pPr>
      <w:tabs>
        <w:tab w:val="center" w:pos="4536"/>
        <w:tab w:val="right" w:pos="9072"/>
      </w:tabs>
    </w:pPr>
  </w:style>
  <w:style w:type="paragraph" w:styleId="Pta">
    <w:name w:val="footer"/>
    <w:basedOn w:val="Normlny"/>
    <w:link w:val="PtaChar"/>
    <w:uiPriority w:val="99"/>
    <w:rsid w:val="00D31551"/>
    <w:pPr>
      <w:tabs>
        <w:tab w:val="center" w:pos="4536"/>
        <w:tab w:val="right" w:pos="9072"/>
      </w:tabs>
    </w:pPr>
  </w:style>
  <w:style w:type="character" w:styleId="slostrany">
    <w:name w:val="page number"/>
    <w:basedOn w:val="Predvolenpsmoodseku"/>
    <w:rsid w:val="00D31551"/>
  </w:style>
  <w:style w:type="paragraph" w:styleId="Obsah1">
    <w:name w:val="toc 1"/>
    <w:basedOn w:val="Normlny"/>
    <w:next w:val="Normlny"/>
    <w:autoRedefine/>
    <w:uiPriority w:val="39"/>
    <w:rsid w:val="00D9376A"/>
    <w:pPr>
      <w:tabs>
        <w:tab w:val="left" w:pos="284"/>
        <w:tab w:val="right" w:leader="dot" w:pos="9060"/>
      </w:tabs>
      <w:spacing w:before="120" w:after="120"/>
      <w:ind w:left="284" w:hanging="284"/>
    </w:pPr>
    <w:rPr>
      <w:b/>
      <w:caps/>
    </w:rPr>
  </w:style>
  <w:style w:type="paragraph" w:styleId="Obsah2">
    <w:name w:val="toc 2"/>
    <w:basedOn w:val="Normlny"/>
    <w:next w:val="Normlny"/>
    <w:autoRedefine/>
    <w:uiPriority w:val="39"/>
    <w:rsid w:val="00D9376A"/>
    <w:pPr>
      <w:tabs>
        <w:tab w:val="left" w:pos="851"/>
        <w:tab w:val="right" w:leader="dot" w:pos="9060"/>
      </w:tabs>
      <w:spacing w:before="120" w:after="120"/>
      <w:ind w:left="238" w:firstLine="46"/>
    </w:pPr>
  </w:style>
  <w:style w:type="paragraph" w:styleId="Obsah3">
    <w:name w:val="toc 3"/>
    <w:basedOn w:val="Normlny"/>
    <w:next w:val="Normlny"/>
    <w:autoRedefine/>
    <w:semiHidden/>
    <w:rsid w:val="00720D20"/>
    <w:pPr>
      <w:ind w:left="480"/>
    </w:pPr>
  </w:style>
  <w:style w:type="character" w:styleId="Hypertextovprepojenie">
    <w:name w:val="Hyperlink"/>
    <w:uiPriority w:val="99"/>
    <w:rsid w:val="00720D20"/>
    <w:rPr>
      <w:color w:val="0000FF"/>
      <w:u w:val="single"/>
    </w:rPr>
  </w:style>
  <w:style w:type="numbering" w:customStyle="1" w:styleId="Bezseznamu1">
    <w:name w:val="Bez seznamu1"/>
    <w:next w:val="Bezzoznamu"/>
    <w:semiHidden/>
    <w:rsid w:val="00966DBB"/>
  </w:style>
  <w:style w:type="paragraph" w:customStyle="1" w:styleId="Zkladntext31">
    <w:name w:val="Základný text 31"/>
    <w:basedOn w:val="Normlny"/>
    <w:rsid w:val="00966DBB"/>
    <w:rPr>
      <w:sz w:val="18"/>
      <w:szCs w:val="20"/>
      <w:lang w:eastAsia="sk-SK"/>
    </w:rPr>
  </w:style>
  <w:style w:type="paragraph" w:styleId="Zkladntext2">
    <w:name w:val="Body Text 2"/>
    <w:basedOn w:val="Normlny"/>
    <w:rsid w:val="00966DBB"/>
    <w:rPr>
      <w:szCs w:val="20"/>
      <w:lang w:eastAsia="sk-SK"/>
    </w:rPr>
  </w:style>
  <w:style w:type="paragraph" w:styleId="Zkladntext3">
    <w:name w:val="Body Text 3"/>
    <w:basedOn w:val="Normlny"/>
    <w:rsid w:val="00966DBB"/>
    <w:pPr>
      <w:tabs>
        <w:tab w:val="left" w:pos="1701"/>
      </w:tabs>
    </w:pPr>
    <w:rPr>
      <w:b/>
      <w:szCs w:val="20"/>
      <w:lang w:eastAsia="sk-SK"/>
    </w:rPr>
  </w:style>
  <w:style w:type="paragraph" w:styleId="Zarkazkladnhotextu3">
    <w:name w:val="Body Text Indent 3"/>
    <w:basedOn w:val="Normlny"/>
    <w:rsid w:val="00966DBB"/>
    <w:pPr>
      <w:ind w:firstLine="851"/>
    </w:pPr>
    <w:rPr>
      <w:szCs w:val="20"/>
      <w:lang w:eastAsia="sk-SK"/>
    </w:rPr>
  </w:style>
  <w:style w:type="paragraph" w:styleId="Nzov">
    <w:name w:val="Title"/>
    <w:basedOn w:val="Normlny"/>
    <w:qFormat/>
    <w:rsid w:val="00966DBB"/>
    <w:pPr>
      <w:ind w:left="426" w:hanging="426"/>
      <w:jc w:val="center"/>
    </w:pPr>
    <w:rPr>
      <w:b/>
      <w:szCs w:val="20"/>
      <w:lang w:eastAsia="sk-SK"/>
    </w:rPr>
  </w:style>
  <w:style w:type="paragraph" w:styleId="Podtitul">
    <w:name w:val="Subtitle"/>
    <w:basedOn w:val="Normlny"/>
    <w:qFormat/>
    <w:rsid w:val="00966DBB"/>
    <w:pPr>
      <w:ind w:left="426" w:hanging="426"/>
    </w:pPr>
    <w:rPr>
      <w:b/>
      <w:sz w:val="22"/>
      <w:szCs w:val="20"/>
      <w:lang w:eastAsia="sk-SK"/>
    </w:rPr>
  </w:style>
  <w:style w:type="paragraph" w:styleId="Obsah4">
    <w:name w:val="toc 4"/>
    <w:basedOn w:val="Normlny"/>
    <w:next w:val="Normlny"/>
    <w:autoRedefine/>
    <w:semiHidden/>
    <w:rsid w:val="00966DBB"/>
    <w:pPr>
      <w:ind w:left="600"/>
    </w:pPr>
    <w:rPr>
      <w:sz w:val="20"/>
      <w:szCs w:val="20"/>
      <w:lang w:eastAsia="sk-SK"/>
    </w:rPr>
  </w:style>
  <w:style w:type="paragraph" w:styleId="Obsah5">
    <w:name w:val="toc 5"/>
    <w:basedOn w:val="Normlny"/>
    <w:next w:val="Normlny"/>
    <w:autoRedefine/>
    <w:semiHidden/>
    <w:rsid w:val="00966DBB"/>
    <w:pPr>
      <w:ind w:left="800"/>
    </w:pPr>
    <w:rPr>
      <w:sz w:val="20"/>
      <w:szCs w:val="20"/>
      <w:lang w:eastAsia="sk-SK"/>
    </w:rPr>
  </w:style>
  <w:style w:type="paragraph" w:styleId="Obsah6">
    <w:name w:val="toc 6"/>
    <w:basedOn w:val="Normlny"/>
    <w:next w:val="Normlny"/>
    <w:autoRedefine/>
    <w:semiHidden/>
    <w:rsid w:val="00966DBB"/>
    <w:pPr>
      <w:ind w:left="1000"/>
    </w:pPr>
    <w:rPr>
      <w:sz w:val="20"/>
      <w:szCs w:val="20"/>
      <w:lang w:eastAsia="sk-SK"/>
    </w:rPr>
  </w:style>
  <w:style w:type="paragraph" w:styleId="Obsah7">
    <w:name w:val="toc 7"/>
    <w:basedOn w:val="Normlny"/>
    <w:next w:val="Normlny"/>
    <w:autoRedefine/>
    <w:semiHidden/>
    <w:rsid w:val="00966DBB"/>
    <w:pPr>
      <w:ind w:left="1200"/>
    </w:pPr>
    <w:rPr>
      <w:sz w:val="20"/>
      <w:szCs w:val="20"/>
      <w:lang w:eastAsia="sk-SK"/>
    </w:rPr>
  </w:style>
  <w:style w:type="paragraph" w:styleId="Obsah8">
    <w:name w:val="toc 8"/>
    <w:basedOn w:val="Normlny"/>
    <w:next w:val="Normlny"/>
    <w:autoRedefine/>
    <w:semiHidden/>
    <w:rsid w:val="00966DBB"/>
    <w:pPr>
      <w:ind w:left="1400"/>
    </w:pPr>
    <w:rPr>
      <w:sz w:val="20"/>
      <w:szCs w:val="20"/>
      <w:lang w:eastAsia="sk-SK"/>
    </w:rPr>
  </w:style>
  <w:style w:type="paragraph" w:styleId="Obsah9">
    <w:name w:val="toc 9"/>
    <w:basedOn w:val="Normlny"/>
    <w:next w:val="Normlny"/>
    <w:autoRedefine/>
    <w:semiHidden/>
    <w:rsid w:val="00966DBB"/>
    <w:pPr>
      <w:ind w:left="1600"/>
    </w:pPr>
    <w:rPr>
      <w:sz w:val="20"/>
      <w:szCs w:val="20"/>
      <w:lang w:eastAsia="sk-SK"/>
    </w:rPr>
  </w:style>
  <w:style w:type="paragraph" w:customStyle="1" w:styleId="NormlnyWWW">
    <w:name w:val="Normálny (WWW)"/>
    <w:basedOn w:val="Normlny"/>
    <w:rsid w:val="00966DBB"/>
    <w:pPr>
      <w:spacing w:before="100" w:beforeAutospacing="1" w:after="100" w:afterAutospacing="1"/>
    </w:pPr>
    <w:rPr>
      <w:lang w:eastAsia="sk-SK"/>
    </w:rPr>
  </w:style>
  <w:style w:type="paragraph" w:customStyle="1" w:styleId="Katedranzov">
    <w:name w:val="Katedra názov"/>
    <w:basedOn w:val="Normlny"/>
    <w:rsid w:val="00966DBB"/>
    <w:rPr>
      <w:b/>
      <w:caps/>
      <w:sz w:val="22"/>
      <w:szCs w:val="20"/>
      <w:lang w:eastAsia="sk-SK"/>
    </w:rPr>
  </w:style>
  <w:style w:type="paragraph" w:styleId="Textbubliny">
    <w:name w:val="Balloon Text"/>
    <w:basedOn w:val="Normlny"/>
    <w:semiHidden/>
    <w:rsid w:val="00810CC0"/>
    <w:rPr>
      <w:rFonts w:ascii="Tahoma" w:hAnsi="Tahoma" w:cs="Tahoma"/>
      <w:sz w:val="16"/>
      <w:szCs w:val="16"/>
    </w:rPr>
  </w:style>
  <w:style w:type="paragraph" w:customStyle="1" w:styleId="tlNadpis2Vetkypsmenvek">
    <w:name w:val="Štýl Nadpis 2 + Všetky písmená veľké"/>
    <w:basedOn w:val="Nadpis2"/>
    <w:link w:val="tlNadpis2VetkypsmenvekCharChar"/>
    <w:rsid w:val="00A87C66"/>
    <w:pPr>
      <w:numPr>
        <w:numId w:val="29"/>
      </w:numPr>
    </w:pPr>
    <w:rPr>
      <w:iCs w:val="0"/>
      <w:caps/>
    </w:rPr>
  </w:style>
  <w:style w:type="character" w:customStyle="1" w:styleId="Nadpis2Char">
    <w:name w:val="Nadpis 2 Char"/>
    <w:link w:val="Nadpis2"/>
    <w:rsid w:val="00515F2F"/>
    <w:rPr>
      <w:rFonts w:cs="Arial"/>
      <w:b/>
      <w:bCs/>
      <w:iCs/>
      <w:sz w:val="28"/>
      <w:szCs w:val="28"/>
      <w:lang w:val="cs-CZ" w:eastAsia="cs-CZ"/>
    </w:rPr>
  </w:style>
  <w:style w:type="character" w:customStyle="1" w:styleId="tlNadpis2VetkypsmenvekCharChar">
    <w:name w:val="Štýl Nadpis 2 + Všetky písmená veľké Char Char"/>
    <w:link w:val="tlNadpis2Vetkypsmenvek"/>
    <w:rsid w:val="00A87C66"/>
    <w:rPr>
      <w:rFonts w:ascii="Arial" w:hAnsi="Arial" w:cs="Arial"/>
      <w:b/>
      <w:bCs/>
      <w:iCs/>
      <w:caps/>
      <w:sz w:val="28"/>
      <w:szCs w:val="28"/>
      <w:lang w:val="cs-CZ" w:eastAsia="cs-CZ" w:bidi="ar-SA"/>
    </w:rPr>
  </w:style>
  <w:style w:type="paragraph" w:styleId="Obyajntext">
    <w:name w:val="Plain Text"/>
    <w:basedOn w:val="Normlny"/>
    <w:link w:val="ObyajntextChar"/>
    <w:uiPriority w:val="99"/>
    <w:rsid w:val="0082576A"/>
    <w:rPr>
      <w:rFonts w:ascii="Courier New" w:hAnsi="Courier New" w:cs="Courier New"/>
      <w:sz w:val="20"/>
      <w:szCs w:val="20"/>
      <w:lang w:eastAsia="sk-SK"/>
    </w:rPr>
  </w:style>
  <w:style w:type="character" w:customStyle="1" w:styleId="PtaChar">
    <w:name w:val="Päta Char"/>
    <w:link w:val="Pta"/>
    <w:uiPriority w:val="99"/>
    <w:rsid w:val="00F63FFB"/>
    <w:rPr>
      <w:sz w:val="24"/>
      <w:szCs w:val="24"/>
      <w:lang w:val="cs-CZ" w:eastAsia="cs-CZ"/>
    </w:rPr>
  </w:style>
  <w:style w:type="character" w:customStyle="1" w:styleId="Nadpis3Char">
    <w:name w:val="Nadpis 3 Char"/>
    <w:link w:val="Nadpis3"/>
    <w:locked/>
    <w:rsid w:val="00031267"/>
    <w:rPr>
      <w:rFonts w:ascii="Arial" w:hAnsi="Arial" w:cs="Arial"/>
      <w:b/>
      <w:bCs/>
      <w:sz w:val="26"/>
      <w:szCs w:val="26"/>
      <w:lang w:val="cs-CZ" w:eastAsia="cs-CZ"/>
    </w:rPr>
  </w:style>
  <w:style w:type="paragraph" w:styleId="Odsekzoznamu">
    <w:name w:val="List Paragraph"/>
    <w:basedOn w:val="Normlny"/>
    <w:uiPriority w:val="34"/>
    <w:qFormat/>
    <w:rsid w:val="00031267"/>
    <w:pPr>
      <w:autoSpaceDE w:val="0"/>
      <w:autoSpaceDN w:val="0"/>
      <w:ind w:left="720"/>
      <w:contextualSpacing/>
    </w:pPr>
    <w:rPr>
      <w:sz w:val="20"/>
      <w:szCs w:val="20"/>
      <w:lang w:val="en-US" w:eastAsia="sk-SK"/>
    </w:rPr>
  </w:style>
  <w:style w:type="character" w:customStyle="1" w:styleId="ZarkazkladnhotextuChar">
    <w:name w:val="Zarážka základného textu Char"/>
    <w:link w:val="Zarkazkladnhotextu"/>
    <w:uiPriority w:val="99"/>
    <w:locked/>
    <w:rsid w:val="009A27CA"/>
    <w:rPr>
      <w:sz w:val="24"/>
      <w:szCs w:val="24"/>
      <w:lang w:val="cs-CZ" w:eastAsia="cs-CZ"/>
    </w:rPr>
  </w:style>
  <w:style w:type="paragraph" w:customStyle="1" w:styleId="odrky">
    <w:name w:val="odrážky"/>
    <w:basedOn w:val="Odsekzoznamu"/>
    <w:qFormat/>
    <w:rsid w:val="008D7B53"/>
    <w:pPr>
      <w:numPr>
        <w:numId w:val="17"/>
      </w:numPr>
      <w:tabs>
        <w:tab w:val="num" w:pos="360"/>
      </w:tabs>
      <w:autoSpaceDE/>
      <w:autoSpaceDN/>
      <w:spacing w:after="120"/>
      <w:ind w:left="227" w:hanging="227"/>
    </w:pPr>
    <w:rPr>
      <w:color w:val="000000"/>
      <w:sz w:val="24"/>
      <w:szCs w:val="24"/>
      <w:lang w:val="sk-SK" w:eastAsia="cs-CZ"/>
    </w:rPr>
  </w:style>
  <w:style w:type="paragraph" w:styleId="Bezriadkovania">
    <w:name w:val="No Spacing"/>
    <w:uiPriority w:val="1"/>
    <w:qFormat/>
    <w:rsid w:val="008D7B53"/>
    <w:rPr>
      <w:sz w:val="24"/>
      <w:szCs w:val="24"/>
      <w:lang w:val="cs-CZ" w:eastAsia="cs-CZ"/>
    </w:rPr>
  </w:style>
  <w:style w:type="paragraph" w:customStyle="1" w:styleId="tabukanadpis">
    <w:name w:val="tabuľka nadpis"/>
    <w:basedOn w:val="Normlny"/>
    <w:qFormat/>
    <w:rsid w:val="008D7B53"/>
    <w:pPr>
      <w:spacing w:after="120"/>
      <w:ind w:firstLine="0"/>
      <w:jc w:val="center"/>
    </w:pPr>
    <w:rPr>
      <w:color w:val="000000"/>
    </w:rPr>
  </w:style>
  <w:style w:type="paragraph" w:customStyle="1" w:styleId="slovanie">
    <w:name w:val="číslovanie"/>
    <w:basedOn w:val="Bezriadkovania"/>
    <w:next w:val="slovanzoznam"/>
    <w:qFormat/>
    <w:rsid w:val="00173487"/>
    <w:pPr>
      <w:numPr>
        <w:numId w:val="18"/>
      </w:numPr>
      <w:ind w:left="181" w:hanging="181"/>
      <w:jc w:val="both"/>
    </w:pPr>
  </w:style>
  <w:style w:type="paragraph" w:styleId="slovanzoznam">
    <w:name w:val="List Number"/>
    <w:basedOn w:val="Normlny"/>
    <w:rsid w:val="00173487"/>
    <w:pPr>
      <w:ind w:left="720" w:hanging="360"/>
      <w:contextualSpacing/>
    </w:pPr>
  </w:style>
  <w:style w:type="paragraph" w:styleId="Popis">
    <w:name w:val="caption"/>
    <w:basedOn w:val="Normlny"/>
    <w:next w:val="Normlny"/>
    <w:unhideWhenUsed/>
    <w:qFormat/>
    <w:rsid w:val="00772733"/>
    <w:pPr>
      <w:spacing w:before="240" w:after="120"/>
      <w:ind w:firstLine="0"/>
    </w:pPr>
    <w:rPr>
      <w:bCs/>
      <w:sz w:val="22"/>
      <w:szCs w:val="20"/>
    </w:rPr>
  </w:style>
  <w:style w:type="paragraph" w:styleId="Normlnywebov">
    <w:name w:val="Normal (Web)"/>
    <w:basedOn w:val="Normlny"/>
    <w:uiPriority w:val="99"/>
    <w:unhideWhenUsed/>
    <w:rsid w:val="00CB3CA3"/>
    <w:pPr>
      <w:spacing w:before="100" w:beforeAutospacing="1" w:after="100" w:afterAutospacing="1"/>
      <w:ind w:firstLine="0"/>
      <w:jc w:val="left"/>
    </w:pPr>
    <w:rPr>
      <w:lang w:eastAsia="sk-SK"/>
    </w:rPr>
  </w:style>
  <w:style w:type="character" w:styleId="Vrazn">
    <w:name w:val="Strong"/>
    <w:basedOn w:val="Predvolenpsmoodseku"/>
    <w:uiPriority w:val="22"/>
    <w:qFormat/>
    <w:rsid w:val="00CB3CA3"/>
    <w:rPr>
      <w:b/>
      <w:bCs/>
    </w:rPr>
  </w:style>
  <w:style w:type="character" w:customStyle="1" w:styleId="il">
    <w:name w:val="il"/>
    <w:rsid w:val="00FE2843"/>
  </w:style>
  <w:style w:type="character" w:customStyle="1" w:styleId="ObyajntextChar">
    <w:name w:val="Obyčajný text Char"/>
    <w:link w:val="Obyajntext"/>
    <w:uiPriority w:val="99"/>
    <w:rsid w:val="002F63CB"/>
    <w:rPr>
      <w:rFonts w:ascii="Courier New" w:hAnsi="Courier New" w:cs="Courier New"/>
    </w:rPr>
  </w:style>
  <w:style w:type="paragraph" w:styleId="Hlavikaobsahu">
    <w:name w:val="TOC Heading"/>
    <w:basedOn w:val="Nadpis1"/>
    <w:next w:val="Normlny"/>
    <w:uiPriority w:val="39"/>
    <w:unhideWhenUsed/>
    <w:qFormat/>
    <w:rsid w:val="00E01682"/>
    <w:pPr>
      <w:keepLines/>
      <w:pageBreakBefore w:val="0"/>
      <w:numPr>
        <w:numId w:val="0"/>
      </w:numPr>
      <w:spacing w:after="0" w:line="259" w:lineRule="auto"/>
      <w:outlineLvl w:val="9"/>
    </w:pPr>
    <w:rPr>
      <w:rFonts w:asciiTheme="majorHAnsi" w:eastAsiaTheme="majorEastAsia" w:hAnsiTheme="majorHAnsi" w:cstheme="majorBidi"/>
      <w:b w:val="0"/>
      <w:bCs w:val="0"/>
      <w:caps w:val="0"/>
      <w:color w:val="2E74B5" w:themeColor="accent1" w:themeShade="BF"/>
      <w:kern w:val="0"/>
      <w:lang w:eastAsia="sk-SK"/>
    </w:rPr>
  </w:style>
  <w:style w:type="paragraph" w:customStyle="1" w:styleId="Default">
    <w:name w:val="Default"/>
    <w:rsid w:val="006D3099"/>
    <w:pPr>
      <w:autoSpaceDE w:val="0"/>
      <w:autoSpaceDN w:val="0"/>
      <w:adjustRightInd w:val="0"/>
    </w:pPr>
    <w:rPr>
      <w:rFonts w:ascii="Calibri" w:hAnsi="Calibri" w:cs="Calibri"/>
      <w:color w:val="000000"/>
      <w:sz w:val="24"/>
      <w:szCs w:val="24"/>
    </w:rPr>
  </w:style>
  <w:style w:type="character" w:styleId="Zstupntext">
    <w:name w:val="Placeholder Text"/>
    <w:basedOn w:val="Predvolenpsmoodseku"/>
    <w:uiPriority w:val="99"/>
    <w:semiHidden/>
    <w:rsid w:val="001E0D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292">
      <w:bodyDiv w:val="1"/>
      <w:marLeft w:val="0"/>
      <w:marRight w:val="0"/>
      <w:marTop w:val="0"/>
      <w:marBottom w:val="0"/>
      <w:divBdr>
        <w:top w:val="none" w:sz="0" w:space="0" w:color="auto"/>
        <w:left w:val="none" w:sz="0" w:space="0" w:color="auto"/>
        <w:bottom w:val="none" w:sz="0" w:space="0" w:color="auto"/>
        <w:right w:val="none" w:sz="0" w:space="0" w:color="auto"/>
      </w:divBdr>
    </w:div>
    <w:div w:id="50738695">
      <w:bodyDiv w:val="1"/>
      <w:marLeft w:val="0"/>
      <w:marRight w:val="0"/>
      <w:marTop w:val="0"/>
      <w:marBottom w:val="0"/>
      <w:divBdr>
        <w:top w:val="none" w:sz="0" w:space="0" w:color="auto"/>
        <w:left w:val="none" w:sz="0" w:space="0" w:color="auto"/>
        <w:bottom w:val="none" w:sz="0" w:space="0" w:color="auto"/>
        <w:right w:val="none" w:sz="0" w:space="0" w:color="auto"/>
      </w:divBdr>
    </w:div>
    <w:div w:id="86118132">
      <w:bodyDiv w:val="1"/>
      <w:marLeft w:val="0"/>
      <w:marRight w:val="0"/>
      <w:marTop w:val="0"/>
      <w:marBottom w:val="0"/>
      <w:divBdr>
        <w:top w:val="none" w:sz="0" w:space="0" w:color="auto"/>
        <w:left w:val="none" w:sz="0" w:space="0" w:color="auto"/>
        <w:bottom w:val="none" w:sz="0" w:space="0" w:color="auto"/>
        <w:right w:val="none" w:sz="0" w:space="0" w:color="auto"/>
      </w:divBdr>
    </w:div>
    <w:div w:id="96678091">
      <w:bodyDiv w:val="1"/>
      <w:marLeft w:val="0"/>
      <w:marRight w:val="0"/>
      <w:marTop w:val="0"/>
      <w:marBottom w:val="0"/>
      <w:divBdr>
        <w:top w:val="none" w:sz="0" w:space="0" w:color="auto"/>
        <w:left w:val="none" w:sz="0" w:space="0" w:color="auto"/>
        <w:bottom w:val="none" w:sz="0" w:space="0" w:color="auto"/>
        <w:right w:val="none" w:sz="0" w:space="0" w:color="auto"/>
      </w:divBdr>
    </w:div>
    <w:div w:id="97532417">
      <w:bodyDiv w:val="1"/>
      <w:marLeft w:val="0"/>
      <w:marRight w:val="0"/>
      <w:marTop w:val="0"/>
      <w:marBottom w:val="0"/>
      <w:divBdr>
        <w:top w:val="none" w:sz="0" w:space="0" w:color="auto"/>
        <w:left w:val="none" w:sz="0" w:space="0" w:color="auto"/>
        <w:bottom w:val="none" w:sz="0" w:space="0" w:color="auto"/>
        <w:right w:val="none" w:sz="0" w:space="0" w:color="auto"/>
      </w:divBdr>
    </w:div>
    <w:div w:id="99381286">
      <w:bodyDiv w:val="1"/>
      <w:marLeft w:val="0"/>
      <w:marRight w:val="0"/>
      <w:marTop w:val="0"/>
      <w:marBottom w:val="0"/>
      <w:divBdr>
        <w:top w:val="none" w:sz="0" w:space="0" w:color="auto"/>
        <w:left w:val="none" w:sz="0" w:space="0" w:color="auto"/>
        <w:bottom w:val="none" w:sz="0" w:space="0" w:color="auto"/>
        <w:right w:val="none" w:sz="0" w:space="0" w:color="auto"/>
      </w:divBdr>
    </w:div>
    <w:div w:id="212039392">
      <w:bodyDiv w:val="1"/>
      <w:marLeft w:val="0"/>
      <w:marRight w:val="0"/>
      <w:marTop w:val="0"/>
      <w:marBottom w:val="0"/>
      <w:divBdr>
        <w:top w:val="none" w:sz="0" w:space="0" w:color="auto"/>
        <w:left w:val="none" w:sz="0" w:space="0" w:color="auto"/>
        <w:bottom w:val="none" w:sz="0" w:space="0" w:color="auto"/>
        <w:right w:val="none" w:sz="0" w:space="0" w:color="auto"/>
      </w:divBdr>
    </w:div>
    <w:div w:id="252398077">
      <w:bodyDiv w:val="1"/>
      <w:marLeft w:val="0"/>
      <w:marRight w:val="0"/>
      <w:marTop w:val="0"/>
      <w:marBottom w:val="0"/>
      <w:divBdr>
        <w:top w:val="none" w:sz="0" w:space="0" w:color="auto"/>
        <w:left w:val="none" w:sz="0" w:space="0" w:color="auto"/>
        <w:bottom w:val="none" w:sz="0" w:space="0" w:color="auto"/>
        <w:right w:val="none" w:sz="0" w:space="0" w:color="auto"/>
      </w:divBdr>
    </w:div>
    <w:div w:id="271673550">
      <w:bodyDiv w:val="1"/>
      <w:marLeft w:val="0"/>
      <w:marRight w:val="0"/>
      <w:marTop w:val="0"/>
      <w:marBottom w:val="0"/>
      <w:divBdr>
        <w:top w:val="none" w:sz="0" w:space="0" w:color="auto"/>
        <w:left w:val="none" w:sz="0" w:space="0" w:color="auto"/>
        <w:bottom w:val="none" w:sz="0" w:space="0" w:color="auto"/>
        <w:right w:val="none" w:sz="0" w:space="0" w:color="auto"/>
      </w:divBdr>
    </w:div>
    <w:div w:id="297490453">
      <w:bodyDiv w:val="1"/>
      <w:marLeft w:val="0"/>
      <w:marRight w:val="0"/>
      <w:marTop w:val="0"/>
      <w:marBottom w:val="0"/>
      <w:divBdr>
        <w:top w:val="none" w:sz="0" w:space="0" w:color="auto"/>
        <w:left w:val="none" w:sz="0" w:space="0" w:color="auto"/>
        <w:bottom w:val="none" w:sz="0" w:space="0" w:color="auto"/>
        <w:right w:val="none" w:sz="0" w:space="0" w:color="auto"/>
      </w:divBdr>
    </w:div>
    <w:div w:id="308293567">
      <w:bodyDiv w:val="1"/>
      <w:marLeft w:val="0"/>
      <w:marRight w:val="0"/>
      <w:marTop w:val="0"/>
      <w:marBottom w:val="0"/>
      <w:divBdr>
        <w:top w:val="none" w:sz="0" w:space="0" w:color="auto"/>
        <w:left w:val="none" w:sz="0" w:space="0" w:color="auto"/>
        <w:bottom w:val="none" w:sz="0" w:space="0" w:color="auto"/>
        <w:right w:val="none" w:sz="0" w:space="0" w:color="auto"/>
      </w:divBdr>
    </w:div>
    <w:div w:id="333262449">
      <w:bodyDiv w:val="1"/>
      <w:marLeft w:val="0"/>
      <w:marRight w:val="0"/>
      <w:marTop w:val="0"/>
      <w:marBottom w:val="0"/>
      <w:divBdr>
        <w:top w:val="none" w:sz="0" w:space="0" w:color="auto"/>
        <w:left w:val="none" w:sz="0" w:space="0" w:color="auto"/>
        <w:bottom w:val="none" w:sz="0" w:space="0" w:color="auto"/>
        <w:right w:val="none" w:sz="0" w:space="0" w:color="auto"/>
      </w:divBdr>
    </w:div>
    <w:div w:id="361059979">
      <w:bodyDiv w:val="1"/>
      <w:marLeft w:val="0"/>
      <w:marRight w:val="0"/>
      <w:marTop w:val="0"/>
      <w:marBottom w:val="0"/>
      <w:divBdr>
        <w:top w:val="none" w:sz="0" w:space="0" w:color="auto"/>
        <w:left w:val="none" w:sz="0" w:space="0" w:color="auto"/>
        <w:bottom w:val="none" w:sz="0" w:space="0" w:color="auto"/>
        <w:right w:val="none" w:sz="0" w:space="0" w:color="auto"/>
      </w:divBdr>
    </w:div>
    <w:div w:id="381179488">
      <w:bodyDiv w:val="1"/>
      <w:marLeft w:val="0"/>
      <w:marRight w:val="0"/>
      <w:marTop w:val="0"/>
      <w:marBottom w:val="0"/>
      <w:divBdr>
        <w:top w:val="none" w:sz="0" w:space="0" w:color="auto"/>
        <w:left w:val="none" w:sz="0" w:space="0" w:color="auto"/>
        <w:bottom w:val="none" w:sz="0" w:space="0" w:color="auto"/>
        <w:right w:val="none" w:sz="0" w:space="0" w:color="auto"/>
      </w:divBdr>
    </w:div>
    <w:div w:id="457844442">
      <w:bodyDiv w:val="1"/>
      <w:marLeft w:val="0"/>
      <w:marRight w:val="0"/>
      <w:marTop w:val="0"/>
      <w:marBottom w:val="0"/>
      <w:divBdr>
        <w:top w:val="none" w:sz="0" w:space="0" w:color="auto"/>
        <w:left w:val="none" w:sz="0" w:space="0" w:color="auto"/>
        <w:bottom w:val="none" w:sz="0" w:space="0" w:color="auto"/>
        <w:right w:val="none" w:sz="0" w:space="0" w:color="auto"/>
      </w:divBdr>
    </w:div>
    <w:div w:id="490298640">
      <w:bodyDiv w:val="1"/>
      <w:marLeft w:val="0"/>
      <w:marRight w:val="0"/>
      <w:marTop w:val="0"/>
      <w:marBottom w:val="0"/>
      <w:divBdr>
        <w:top w:val="none" w:sz="0" w:space="0" w:color="auto"/>
        <w:left w:val="none" w:sz="0" w:space="0" w:color="auto"/>
        <w:bottom w:val="none" w:sz="0" w:space="0" w:color="auto"/>
        <w:right w:val="none" w:sz="0" w:space="0" w:color="auto"/>
      </w:divBdr>
    </w:div>
    <w:div w:id="497573017">
      <w:bodyDiv w:val="1"/>
      <w:marLeft w:val="0"/>
      <w:marRight w:val="0"/>
      <w:marTop w:val="0"/>
      <w:marBottom w:val="0"/>
      <w:divBdr>
        <w:top w:val="none" w:sz="0" w:space="0" w:color="auto"/>
        <w:left w:val="none" w:sz="0" w:space="0" w:color="auto"/>
        <w:bottom w:val="none" w:sz="0" w:space="0" w:color="auto"/>
        <w:right w:val="none" w:sz="0" w:space="0" w:color="auto"/>
      </w:divBdr>
    </w:div>
    <w:div w:id="513544364">
      <w:bodyDiv w:val="1"/>
      <w:marLeft w:val="0"/>
      <w:marRight w:val="0"/>
      <w:marTop w:val="0"/>
      <w:marBottom w:val="0"/>
      <w:divBdr>
        <w:top w:val="none" w:sz="0" w:space="0" w:color="auto"/>
        <w:left w:val="none" w:sz="0" w:space="0" w:color="auto"/>
        <w:bottom w:val="none" w:sz="0" w:space="0" w:color="auto"/>
        <w:right w:val="none" w:sz="0" w:space="0" w:color="auto"/>
      </w:divBdr>
    </w:div>
    <w:div w:id="550311816">
      <w:bodyDiv w:val="1"/>
      <w:marLeft w:val="0"/>
      <w:marRight w:val="0"/>
      <w:marTop w:val="0"/>
      <w:marBottom w:val="0"/>
      <w:divBdr>
        <w:top w:val="none" w:sz="0" w:space="0" w:color="auto"/>
        <w:left w:val="none" w:sz="0" w:space="0" w:color="auto"/>
        <w:bottom w:val="none" w:sz="0" w:space="0" w:color="auto"/>
        <w:right w:val="none" w:sz="0" w:space="0" w:color="auto"/>
      </w:divBdr>
    </w:div>
    <w:div w:id="638343188">
      <w:bodyDiv w:val="1"/>
      <w:marLeft w:val="0"/>
      <w:marRight w:val="0"/>
      <w:marTop w:val="0"/>
      <w:marBottom w:val="0"/>
      <w:divBdr>
        <w:top w:val="none" w:sz="0" w:space="0" w:color="auto"/>
        <w:left w:val="none" w:sz="0" w:space="0" w:color="auto"/>
        <w:bottom w:val="none" w:sz="0" w:space="0" w:color="auto"/>
        <w:right w:val="none" w:sz="0" w:space="0" w:color="auto"/>
      </w:divBdr>
    </w:div>
    <w:div w:id="747993401">
      <w:bodyDiv w:val="1"/>
      <w:marLeft w:val="0"/>
      <w:marRight w:val="0"/>
      <w:marTop w:val="0"/>
      <w:marBottom w:val="0"/>
      <w:divBdr>
        <w:top w:val="none" w:sz="0" w:space="0" w:color="auto"/>
        <w:left w:val="none" w:sz="0" w:space="0" w:color="auto"/>
        <w:bottom w:val="none" w:sz="0" w:space="0" w:color="auto"/>
        <w:right w:val="none" w:sz="0" w:space="0" w:color="auto"/>
      </w:divBdr>
    </w:div>
    <w:div w:id="761994258">
      <w:bodyDiv w:val="1"/>
      <w:marLeft w:val="0"/>
      <w:marRight w:val="0"/>
      <w:marTop w:val="0"/>
      <w:marBottom w:val="0"/>
      <w:divBdr>
        <w:top w:val="none" w:sz="0" w:space="0" w:color="auto"/>
        <w:left w:val="none" w:sz="0" w:space="0" w:color="auto"/>
        <w:bottom w:val="none" w:sz="0" w:space="0" w:color="auto"/>
        <w:right w:val="none" w:sz="0" w:space="0" w:color="auto"/>
      </w:divBdr>
    </w:div>
    <w:div w:id="819731687">
      <w:bodyDiv w:val="1"/>
      <w:marLeft w:val="0"/>
      <w:marRight w:val="0"/>
      <w:marTop w:val="0"/>
      <w:marBottom w:val="0"/>
      <w:divBdr>
        <w:top w:val="none" w:sz="0" w:space="0" w:color="auto"/>
        <w:left w:val="none" w:sz="0" w:space="0" w:color="auto"/>
        <w:bottom w:val="none" w:sz="0" w:space="0" w:color="auto"/>
        <w:right w:val="none" w:sz="0" w:space="0" w:color="auto"/>
      </w:divBdr>
    </w:div>
    <w:div w:id="852768894">
      <w:bodyDiv w:val="1"/>
      <w:marLeft w:val="0"/>
      <w:marRight w:val="0"/>
      <w:marTop w:val="0"/>
      <w:marBottom w:val="0"/>
      <w:divBdr>
        <w:top w:val="none" w:sz="0" w:space="0" w:color="auto"/>
        <w:left w:val="none" w:sz="0" w:space="0" w:color="auto"/>
        <w:bottom w:val="none" w:sz="0" w:space="0" w:color="auto"/>
        <w:right w:val="none" w:sz="0" w:space="0" w:color="auto"/>
      </w:divBdr>
    </w:div>
    <w:div w:id="856850154">
      <w:bodyDiv w:val="1"/>
      <w:marLeft w:val="0"/>
      <w:marRight w:val="0"/>
      <w:marTop w:val="0"/>
      <w:marBottom w:val="0"/>
      <w:divBdr>
        <w:top w:val="none" w:sz="0" w:space="0" w:color="auto"/>
        <w:left w:val="none" w:sz="0" w:space="0" w:color="auto"/>
        <w:bottom w:val="none" w:sz="0" w:space="0" w:color="auto"/>
        <w:right w:val="none" w:sz="0" w:space="0" w:color="auto"/>
      </w:divBdr>
    </w:div>
    <w:div w:id="860630567">
      <w:bodyDiv w:val="1"/>
      <w:marLeft w:val="0"/>
      <w:marRight w:val="0"/>
      <w:marTop w:val="0"/>
      <w:marBottom w:val="0"/>
      <w:divBdr>
        <w:top w:val="none" w:sz="0" w:space="0" w:color="auto"/>
        <w:left w:val="none" w:sz="0" w:space="0" w:color="auto"/>
        <w:bottom w:val="none" w:sz="0" w:space="0" w:color="auto"/>
        <w:right w:val="none" w:sz="0" w:space="0" w:color="auto"/>
      </w:divBdr>
    </w:div>
    <w:div w:id="882713824">
      <w:bodyDiv w:val="1"/>
      <w:marLeft w:val="0"/>
      <w:marRight w:val="0"/>
      <w:marTop w:val="0"/>
      <w:marBottom w:val="0"/>
      <w:divBdr>
        <w:top w:val="none" w:sz="0" w:space="0" w:color="auto"/>
        <w:left w:val="none" w:sz="0" w:space="0" w:color="auto"/>
        <w:bottom w:val="none" w:sz="0" w:space="0" w:color="auto"/>
        <w:right w:val="none" w:sz="0" w:space="0" w:color="auto"/>
      </w:divBdr>
    </w:div>
    <w:div w:id="952706014">
      <w:bodyDiv w:val="1"/>
      <w:marLeft w:val="0"/>
      <w:marRight w:val="0"/>
      <w:marTop w:val="0"/>
      <w:marBottom w:val="0"/>
      <w:divBdr>
        <w:top w:val="none" w:sz="0" w:space="0" w:color="auto"/>
        <w:left w:val="none" w:sz="0" w:space="0" w:color="auto"/>
        <w:bottom w:val="none" w:sz="0" w:space="0" w:color="auto"/>
        <w:right w:val="none" w:sz="0" w:space="0" w:color="auto"/>
      </w:divBdr>
    </w:div>
    <w:div w:id="981469908">
      <w:bodyDiv w:val="1"/>
      <w:marLeft w:val="0"/>
      <w:marRight w:val="0"/>
      <w:marTop w:val="0"/>
      <w:marBottom w:val="0"/>
      <w:divBdr>
        <w:top w:val="none" w:sz="0" w:space="0" w:color="auto"/>
        <w:left w:val="none" w:sz="0" w:space="0" w:color="auto"/>
        <w:bottom w:val="none" w:sz="0" w:space="0" w:color="auto"/>
        <w:right w:val="none" w:sz="0" w:space="0" w:color="auto"/>
      </w:divBdr>
    </w:div>
    <w:div w:id="1012341954">
      <w:bodyDiv w:val="1"/>
      <w:marLeft w:val="0"/>
      <w:marRight w:val="0"/>
      <w:marTop w:val="0"/>
      <w:marBottom w:val="0"/>
      <w:divBdr>
        <w:top w:val="none" w:sz="0" w:space="0" w:color="auto"/>
        <w:left w:val="none" w:sz="0" w:space="0" w:color="auto"/>
        <w:bottom w:val="none" w:sz="0" w:space="0" w:color="auto"/>
        <w:right w:val="none" w:sz="0" w:space="0" w:color="auto"/>
      </w:divBdr>
    </w:div>
    <w:div w:id="1067990743">
      <w:bodyDiv w:val="1"/>
      <w:marLeft w:val="0"/>
      <w:marRight w:val="0"/>
      <w:marTop w:val="0"/>
      <w:marBottom w:val="0"/>
      <w:divBdr>
        <w:top w:val="none" w:sz="0" w:space="0" w:color="auto"/>
        <w:left w:val="none" w:sz="0" w:space="0" w:color="auto"/>
        <w:bottom w:val="none" w:sz="0" w:space="0" w:color="auto"/>
        <w:right w:val="none" w:sz="0" w:space="0" w:color="auto"/>
      </w:divBdr>
    </w:div>
    <w:div w:id="1073744867">
      <w:bodyDiv w:val="1"/>
      <w:marLeft w:val="0"/>
      <w:marRight w:val="0"/>
      <w:marTop w:val="0"/>
      <w:marBottom w:val="0"/>
      <w:divBdr>
        <w:top w:val="none" w:sz="0" w:space="0" w:color="auto"/>
        <w:left w:val="none" w:sz="0" w:space="0" w:color="auto"/>
        <w:bottom w:val="none" w:sz="0" w:space="0" w:color="auto"/>
        <w:right w:val="none" w:sz="0" w:space="0" w:color="auto"/>
      </w:divBdr>
    </w:div>
    <w:div w:id="1094476960">
      <w:bodyDiv w:val="1"/>
      <w:marLeft w:val="0"/>
      <w:marRight w:val="0"/>
      <w:marTop w:val="0"/>
      <w:marBottom w:val="0"/>
      <w:divBdr>
        <w:top w:val="none" w:sz="0" w:space="0" w:color="auto"/>
        <w:left w:val="none" w:sz="0" w:space="0" w:color="auto"/>
        <w:bottom w:val="none" w:sz="0" w:space="0" w:color="auto"/>
        <w:right w:val="none" w:sz="0" w:space="0" w:color="auto"/>
      </w:divBdr>
      <w:divsChild>
        <w:div w:id="500506125">
          <w:marLeft w:val="0"/>
          <w:marRight w:val="0"/>
          <w:marTop w:val="0"/>
          <w:marBottom w:val="0"/>
          <w:divBdr>
            <w:top w:val="none" w:sz="0" w:space="0" w:color="auto"/>
            <w:left w:val="none" w:sz="0" w:space="0" w:color="auto"/>
            <w:bottom w:val="none" w:sz="0" w:space="0" w:color="auto"/>
            <w:right w:val="none" w:sz="0" w:space="0" w:color="auto"/>
          </w:divBdr>
          <w:divsChild>
            <w:div w:id="772014111">
              <w:marLeft w:val="0"/>
              <w:marRight w:val="0"/>
              <w:marTop w:val="0"/>
              <w:marBottom w:val="0"/>
              <w:divBdr>
                <w:top w:val="none" w:sz="0" w:space="0" w:color="auto"/>
                <w:left w:val="none" w:sz="0" w:space="0" w:color="auto"/>
                <w:bottom w:val="none" w:sz="0" w:space="0" w:color="auto"/>
                <w:right w:val="none" w:sz="0" w:space="0" w:color="auto"/>
              </w:divBdr>
              <w:divsChild>
                <w:div w:id="574513964">
                  <w:marLeft w:val="0"/>
                  <w:marRight w:val="0"/>
                  <w:marTop w:val="0"/>
                  <w:marBottom w:val="0"/>
                  <w:divBdr>
                    <w:top w:val="none" w:sz="0" w:space="0" w:color="auto"/>
                    <w:left w:val="none" w:sz="0" w:space="0" w:color="auto"/>
                    <w:bottom w:val="none" w:sz="0" w:space="0" w:color="auto"/>
                    <w:right w:val="none" w:sz="0" w:space="0" w:color="auto"/>
                  </w:divBdr>
                  <w:divsChild>
                    <w:div w:id="169107203">
                      <w:marLeft w:val="0"/>
                      <w:marRight w:val="0"/>
                      <w:marTop w:val="0"/>
                      <w:marBottom w:val="0"/>
                      <w:divBdr>
                        <w:top w:val="none" w:sz="0" w:space="0" w:color="auto"/>
                        <w:left w:val="none" w:sz="0" w:space="0" w:color="auto"/>
                        <w:bottom w:val="none" w:sz="0" w:space="0" w:color="auto"/>
                        <w:right w:val="none" w:sz="0" w:space="0" w:color="auto"/>
                      </w:divBdr>
                      <w:divsChild>
                        <w:div w:id="1981300714">
                          <w:marLeft w:val="0"/>
                          <w:marRight w:val="0"/>
                          <w:marTop w:val="0"/>
                          <w:marBottom w:val="0"/>
                          <w:divBdr>
                            <w:top w:val="none" w:sz="0" w:space="0" w:color="auto"/>
                            <w:left w:val="none" w:sz="0" w:space="0" w:color="auto"/>
                            <w:bottom w:val="none" w:sz="0" w:space="0" w:color="auto"/>
                            <w:right w:val="none" w:sz="0" w:space="0" w:color="auto"/>
                          </w:divBdr>
                          <w:divsChild>
                            <w:div w:id="287854937">
                              <w:marLeft w:val="0"/>
                              <w:marRight w:val="0"/>
                              <w:marTop w:val="0"/>
                              <w:marBottom w:val="0"/>
                              <w:divBdr>
                                <w:top w:val="none" w:sz="0" w:space="0" w:color="auto"/>
                                <w:left w:val="none" w:sz="0" w:space="0" w:color="auto"/>
                                <w:bottom w:val="none" w:sz="0" w:space="0" w:color="auto"/>
                                <w:right w:val="none" w:sz="0" w:space="0" w:color="auto"/>
                              </w:divBdr>
                              <w:divsChild>
                                <w:div w:id="12179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465125">
          <w:marLeft w:val="0"/>
          <w:marRight w:val="0"/>
          <w:marTop w:val="0"/>
          <w:marBottom w:val="0"/>
          <w:divBdr>
            <w:top w:val="none" w:sz="0" w:space="0" w:color="auto"/>
            <w:left w:val="none" w:sz="0" w:space="0" w:color="auto"/>
            <w:bottom w:val="none" w:sz="0" w:space="0" w:color="auto"/>
            <w:right w:val="none" w:sz="0" w:space="0" w:color="auto"/>
          </w:divBdr>
          <w:divsChild>
            <w:div w:id="922688193">
              <w:marLeft w:val="0"/>
              <w:marRight w:val="0"/>
              <w:marTop w:val="0"/>
              <w:marBottom w:val="0"/>
              <w:divBdr>
                <w:top w:val="none" w:sz="0" w:space="0" w:color="auto"/>
                <w:left w:val="none" w:sz="0" w:space="0" w:color="auto"/>
                <w:bottom w:val="none" w:sz="0" w:space="0" w:color="auto"/>
                <w:right w:val="none" w:sz="0" w:space="0" w:color="auto"/>
              </w:divBdr>
              <w:divsChild>
                <w:div w:id="1527911867">
                  <w:marLeft w:val="0"/>
                  <w:marRight w:val="0"/>
                  <w:marTop w:val="0"/>
                  <w:marBottom w:val="0"/>
                  <w:divBdr>
                    <w:top w:val="none" w:sz="0" w:space="0" w:color="auto"/>
                    <w:left w:val="none" w:sz="0" w:space="0" w:color="auto"/>
                    <w:bottom w:val="none" w:sz="0" w:space="0" w:color="auto"/>
                    <w:right w:val="none" w:sz="0" w:space="0" w:color="auto"/>
                  </w:divBdr>
                  <w:divsChild>
                    <w:div w:id="1342464436">
                      <w:marLeft w:val="0"/>
                      <w:marRight w:val="0"/>
                      <w:marTop w:val="0"/>
                      <w:marBottom w:val="0"/>
                      <w:divBdr>
                        <w:top w:val="none" w:sz="0" w:space="0" w:color="auto"/>
                        <w:left w:val="none" w:sz="0" w:space="0" w:color="auto"/>
                        <w:bottom w:val="none" w:sz="0" w:space="0" w:color="auto"/>
                        <w:right w:val="none" w:sz="0" w:space="0" w:color="auto"/>
                      </w:divBdr>
                      <w:divsChild>
                        <w:div w:id="1122768539">
                          <w:marLeft w:val="0"/>
                          <w:marRight w:val="0"/>
                          <w:marTop w:val="0"/>
                          <w:marBottom w:val="0"/>
                          <w:divBdr>
                            <w:top w:val="none" w:sz="0" w:space="0" w:color="auto"/>
                            <w:left w:val="none" w:sz="0" w:space="0" w:color="auto"/>
                            <w:bottom w:val="none" w:sz="0" w:space="0" w:color="auto"/>
                            <w:right w:val="none" w:sz="0" w:space="0" w:color="auto"/>
                          </w:divBdr>
                          <w:divsChild>
                            <w:div w:id="185752694">
                              <w:marLeft w:val="0"/>
                              <w:marRight w:val="0"/>
                              <w:marTop w:val="0"/>
                              <w:marBottom w:val="0"/>
                              <w:divBdr>
                                <w:top w:val="none" w:sz="0" w:space="0" w:color="auto"/>
                                <w:left w:val="none" w:sz="0" w:space="0" w:color="auto"/>
                                <w:bottom w:val="none" w:sz="0" w:space="0" w:color="auto"/>
                                <w:right w:val="none" w:sz="0" w:space="0" w:color="auto"/>
                              </w:divBdr>
                              <w:divsChild>
                                <w:div w:id="17375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876957">
      <w:bodyDiv w:val="1"/>
      <w:marLeft w:val="0"/>
      <w:marRight w:val="0"/>
      <w:marTop w:val="0"/>
      <w:marBottom w:val="0"/>
      <w:divBdr>
        <w:top w:val="none" w:sz="0" w:space="0" w:color="auto"/>
        <w:left w:val="none" w:sz="0" w:space="0" w:color="auto"/>
        <w:bottom w:val="none" w:sz="0" w:space="0" w:color="auto"/>
        <w:right w:val="none" w:sz="0" w:space="0" w:color="auto"/>
      </w:divBdr>
    </w:div>
    <w:div w:id="1191262049">
      <w:bodyDiv w:val="1"/>
      <w:marLeft w:val="0"/>
      <w:marRight w:val="0"/>
      <w:marTop w:val="0"/>
      <w:marBottom w:val="0"/>
      <w:divBdr>
        <w:top w:val="none" w:sz="0" w:space="0" w:color="auto"/>
        <w:left w:val="none" w:sz="0" w:space="0" w:color="auto"/>
        <w:bottom w:val="none" w:sz="0" w:space="0" w:color="auto"/>
        <w:right w:val="none" w:sz="0" w:space="0" w:color="auto"/>
      </w:divBdr>
    </w:div>
    <w:div w:id="1220943649">
      <w:bodyDiv w:val="1"/>
      <w:marLeft w:val="0"/>
      <w:marRight w:val="0"/>
      <w:marTop w:val="0"/>
      <w:marBottom w:val="0"/>
      <w:divBdr>
        <w:top w:val="none" w:sz="0" w:space="0" w:color="auto"/>
        <w:left w:val="none" w:sz="0" w:space="0" w:color="auto"/>
        <w:bottom w:val="none" w:sz="0" w:space="0" w:color="auto"/>
        <w:right w:val="none" w:sz="0" w:space="0" w:color="auto"/>
      </w:divBdr>
    </w:div>
    <w:div w:id="1350642185">
      <w:bodyDiv w:val="1"/>
      <w:marLeft w:val="0"/>
      <w:marRight w:val="0"/>
      <w:marTop w:val="0"/>
      <w:marBottom w:val="0"/>
      <w:divBdr>
        <w:top w:val="none" w:sz="0" w:space="0" w:color="auto"/>
        <w:left w:val="none" w:sz="0" w:space="0" w:color="auto"/>
        <w:bottom w:val="none" w:sz="0" w:space="0" w:color="auto"/>
        <w:right w:val="none" w:sz="0" w:space="0" w:color="auto"/>
      </w:divBdr>
    </w:div>
    <w:div w:id="1468619473">
      <w:bodyDiv w:val="1"/>
      <w:marLeft w:val="0"/>
      <w:marRight w:val="0"/>
      <w:marTop w:val="0"/>
      <w:marBottom w:val="0"/>
      <w:divBdr>
        <w:top w:val="none" w:sz="0" w:space="0" w:color="auto"/>
        <w:left w:val="none" w:sz="0" w:space="0" w:color="auto"/>
        <w:bottom w:val="none" w:sz="0" w:space="0" w:color="auto"/>
        <w:right w:val="none" w:sz="0" w:space="0" w:color="auto"/>
      </w:divBdr>
    </w:div>
    <w:div w:id="1608922157">
      <w:bodyDiv w:val="1"/>
      <w:marLeft w:val="0"/>
      <w:marRight w:val="0"/>
      <w:marTop w:val="0"/>
      <w:marBottom w:val="0"/>
      <w:divBdr>
        <w:top w:val="none" w:sz="0" w:space="0" w:color="auto"/>
        <w:left w:val="none" w:sz="0" w:space="0" w:color="auto"/>
        <w:bottom w:val="none" w:sz="0" w:space="0" w:color="auto"/>
        <w:right w:val="none" w:sz="0" w:space="0" w:color="auto"/>
      </w:divBdr>
    </w:div>
    <w:div w:id="1653555505">
      <w:bodyDiv w:val="1"/>
      <w:marLeft w:val="0"/>
      <w:marRight w:val="0"/>
      <w:marTop w:val="0"/>
      <w:marBottom w:val="0"/>
      <w:divBdr>
        <w:top w:val="none" w:sz="0" w:space="0" w:color="auto"/>
        <w:left w:val="none" w:sz="0" w:space="0" w:color="auto"/>
        <w:bottom w:val="none" w:sz="0" w:space="0" w:color="auto"/>
        <w:right w:val="none" w:sz="0" w:space="0" w:color="auto"/>
      </w:divBdr>
    </w:div>
    <w:div w:id="1750694935">
      <w:bodyDiv w:val="1"/>
      <w:marLeft w:val="0"/>
      <w:marRight w:val="0"/>
      <w:marTop w:val="0"/>
      <w:marBottom w:val="0"/>
      <w:divBdr>
        <w:top w:val="none" w:sz="0" w:space="0" w:color="auto"/>
        <w:left w:val="none" w:sz="0" w:space="0" w:color="auto"/>
        <w:bottom w:val="none" w:sz="0" w:space="0" w:color="auto"/>
        <w:right w:val="none" w:sz="0" w:space="0" w:color="auto"/>
      </w:divBdr>
    </w:div>
    <w:div w:id="1760563873">
      <w:bodyDiv w:val="1"/>
      <w:marLeft w:val="0"/>
      <w:marRight w:val="0"/>
      <w:marTop w:val="0"/>
      <w:marBottom w:val="0"/>
      <w:divBdr>
        <w:top w:val="none" w:sz="0" w:space="0" w:color="auto"/>
        <w:left w:val="none" w:sz="0" w:space="0" w:color="auto"/>
        <w:bottom w:val="none" w:sz="0" w:space="0" w:color="auto"/>
        <w:right w:val="none" w:sz="0" w:space="0" w:color="auto"/>
      </w:divBdr>
    </w:div>
    <w:div w:id="1794977230">
      <w:bodyDiv w:val="1"/>
      <w:marLeft w:val="0"/>
      <w:marRight w:val="0"/>
      <w:marTop w:val="0"/>
      <w:marBottom w:val="0"/>
      <w:divBdr>
        <w:top w:val="none" w:sz="0" w:space="0" w:color="auto"/>
        <w:left w:val="none" w:sz="0" w:space="0" w:color="auto"/>
        <w:bottom w:val="none" w:sz="0" w:space="0" w:color="auto"/>
        <w:right w:val="none" w:sz="0" w:space="0" w:color="auto"/>
      </w:divBdr>
    </w:div>
    <w:div w:id="1850607046">
      <w:bodyDiv w:val="1"/>
      <w:marLeft w:val="0"/>
      <w:marRight w:val="0"/>
      <w:marTop w:val="0"/>
      <w:marBottom w:val="0"/>
      <w:divBdr>
        <w:top w:val="none" w:sz="0" w:space="0" w:color="auto"/>
        <w:left w:val="none" w:sz="0" w:space="0" w:color="auto"/>
        <w:bottom w:val="none" w:sz="0" w:space="0" w:color="auto"/>
        <w:right w:val="none" w:sz="0" w:space="0" w:color="auto"/>
      </w:divBdr>
    </w:div>
    <w:div w:id="1866167792">
      <w:bodyDiv w:val="1"/>
      <w:marLeft w:val="0"/>
      <w:marRight w:val="0"/>
      <w:marTop w:val="0"/>
      <w:marBottom w:val="0"/>
      <w:divBdr>
        <w:top w:val="none" w:sz="0" w:space="0" w:color="auto"/>
        <w:left w:val="none" w:sz="0" w:space="0" w:color="auto"/>
        <w:bottom w:val="none" w:sz="0" w:space="0" w:color="auto"/>
        <w:right w:val="none" w:sz="0" w:space="0" w:color="auto"/>
      </w:divBdr>
    </w:div>
    <w:div w:id="1870484128">
      <w:bodyDiv w:val="1"/>
      <w:marLeft w:val="0"/>
      <w:marRight w:val="0"/>
      <w:marTop w:val="0"/>
      <w:marBottom w:val="0"/>
      <w:divBdr>
        <w:top w:val="none" w:sz="0" w:space="0" w:color="auto"/>
        <w:left w:val="none" w:sz="0" w:space="0" w:color="auto"/>
        <w:bottom w:val="none" w:sz="0" w:space="0" w:color="auto"/>
        <w:right w:val="none" w:sz="0" w:space="0" w:color="auto"/>
      </w:divBdr>
    </w:div>
    <w:div w:id="1911495546">
      <w:bodyDiv w:val="1"/>
      <w:marLeft w:val="0"/>
      <w:marRight w:val="0"/>
      <w:marTop w:val="0"/>
      <w:marBottom w:val="0"/>
      <w:divBdr>
        <w:top w:val="none" w:sz="0" w:space="0" w:color="auto"/>
        <w:left w:val="none" w:sz="0" w:space="0" w:color="auto"/>
        <w:bottom w:val="none" w:sz="0" w:space="0" w:color="auto"/>
        <w:right w:val="none" w:sz="0" w:space="0" w:color="auto"/>
      </w:divBdr>
    </w:div>
    <w:div w:id="1944263777">
      <w:bodyDiv w:val="1"/>
      <w:marLeft w:val="0"/>
      <w:marRight w:val="0"/>
      <w:marTop w:val="0"/>
      <w:marBottom w:val="0"/>
      <w:divBdr>
        <w:top w:val="none" w:sz="0" w:space="0" w:color="auto"/>
        <w:left w:val="none" w:sz="0" w:space="0" w:color="auto"/>
        <w:bottom w:val="none" w:sz="0" w:space="0" w:color="auto"/>
        <w:right w:val="none" w:sz="0" w:space="0" w:color="auto"/>
      </w:divBdr>
    </w:div>
    <w:div w:id="1954093286">
      <w:bodyDiv w:val="1"/>
      <w:marLeft w:val="0"/>
      <w:marRight w:val="0"/>
      <w:marTop w:val="0"/>
      <w:marBottom w:val="0"/>
      <w:divBdr>
        <w:top w:val="none" w:sz="0" w:space="0" w:color="auto"/>
        <w:left w:val="none" w:sz="0" w:space="0" w:color="auto"/>
        <w:bottom w:val="none" w:sz="0" w:space="0" w:color="auto"/>
        <w:right w:val="none" w:sz="0" w:space="0" w:color="auto"/>
      </w:divBdr>
    </w:div>
    <w:div w:id="1969823613">
      <w:bodyDiv w:val="1"/>
      <w:marLeft w:val="0"/>
      <w:marRight w:val="0"/>
      <w:marTop w:val="0"/>
      <w:marBottom w:val="0"/>
      <w:divBdr>
        <w:top w:val="none" w:sz="0" w:space="0" w:color="auto"/>
        <w:left w:val="none" w:sz="0" w:space="0" w:color="auto"/>
        <w:bottom w:val="none" w:sz="0" w:space="0" w:color="auto"/>
        <w:right w:val="none" w:sz="0" w:space="0" w:color="auto"/>
      </w:divBdr>
    </w:div>
    <w:div w:id="1987472073">
      <w:bodyDiv w:val="1"/>
      <w:marLeft w:val="0"/>
      <w:marRight w:val="0"/>
      <w:marTop w:val="0"/>
      <w:marBottom w:val="0"/>
      <w:divBdr>
        <w:top w:val="none" w:sz="0" w:space="0" w:color="auto"/>
        <w:left w:val="none" w:sz="0" w:space="0" w:color="auto"/>
        <w:bottom w:val="none" w:sz="0" w:space="0" w:color="auto"/>
        <w:right w:val="none" w:sz="0" w:space="0" w:color="auto"/>
      </w:divBdr>
    </w:div>
    <w:div w:id="1989629296">
      <w:bodyDiv w:val="1"/>
      <w:marLeft w:val="0"/>
      <w:marRight w:val="0"/>
      <w:marTop w:val="0"/>
      <w:marBottom w:val="0"/>
      <w:divBdr>
        <w:top w:val="none" w:sz="0" w:space="0" w:color="auto"/>
        <w:left w:val="none" w:sz="0" w:space="0" w:color="auto"/>
        <w:bottom w:val="none" w:sz="0" w:space="0" w:color="auto"/>
        <w:right w:val="none" w:sz="0" w:space="0" w:color="auto"/>
      </w:divBdr>
    </w:div>
    <w:div w:id="1992825098">
      <w:bodyDiv w:val="1"/>
      <w:marLeft w:val="0"/>
      <w:marRight w:val="0"/>
      <w:marTop w:val="0"/>
      <w:marBottom w:val="0"/>
      <w:divBdr>
        <w:top w:val="none" w:sz="0" w:space="0" w:color="auto"/>
        <w:left w:val="none" w:sz="0" w:space="0" w:color="auto"/>
        <w:bottom w:val="none" w:sz="0" w:space="0" w:color="auto"/>
        <w:right w:val="none" w:sz="0" w:space="0" w:color="auto"/>
      </w:divBdr>
    </w:div>
    <w:div w:id="209400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E:\doku\UNI\VEDA\VVC\Spravy%20o%20VaV\2020\tabulky_grafy_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doku\UNI\VEDA\VVC\Spravy%20o%20VaV\2020\tabulky_grafy_20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doku\UNI\VEDA\VVC\Spravy%20o%20VaV\2020\tabulky_grafy_2020.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E:\doku\UNI\VEDA\VVC\Spravy%20o%20VaV\2020\tabulky_grafy_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doku\UNI\VEDA\VVC\Spravy%20o%20VaV\2020\tabulky_grafy_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doku\UNI\VEDA\VVC\Spravy%20o%20VaV\2020\tabulky_grafy_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doku\UNI\VEDA\VVC\Spravy%20o%20VaV\2020\tabulky_grafy_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doku\UNI\VEDA\VVC\Spravy%20o%20VaV\2020\tabulky_grafy_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doku\UNI\VEDA\VVC\Spravy%20o%20VaV\2020\tabulky_grafy_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doku\UNI\VEDA\VVC\Spravy%20o%20VaV\2020\tabulky_grafy_20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E:\doku\UNI\VEDA\VVC\Spravy%20o%20VaV\2020\tabulky_grafy_20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737102227414156E-2"/>
          <c:y val="8.9859333989501314E-2"/>
          <c:w val="0.70530355959428048"/>
          <c:h val="0.7903489993438319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ECD-481F-85C8-F787FB12BB5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ECD-481F-85C8-F787FB12BB5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ECD-481F-85C8-F787FB12BB5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ECD-481F-85C8-F787FB12BB5B}"/>
              </c:ext>
            </c:extLst>
          </c:dPt>
          <c:dLbls>
            <c:dLbl>
              <c:idx val="0"/>
              <c:layout>
                <c:manualLayout>
                  <c:x val="-2.3522747156605423E-2"/>
                  <c:y val="-1.5391878098571012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ECD-481F-85C8-F787FB12BB5B}"/>
                </c:ext>
              </c:extLst>
            </c:dLbl>
            <c:dLbl>
              <c:idx val="1"/>
              <c:layout>
                <c:manualLayout>
                  <c:x val="-5.2721682856974678E-2"/>
                  <c:y val="-0.43163773294081315"/>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ECD-481F-85C8-F787FB12BB5B}"/>
                </c:ext>
              </c:extLst>
            </c:dLbl>
            <c:dLbl>
              <c:idx val="2"/>
              <c:layout>
                <c:manualLayout>
                  <c:x val="1.4422043877931718E-2"/>
                  <c:y val="-0.33500806102008029"/>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ECD-481F-85C8-F787FB12BB5B}"/>
                </c:ext>
              </c:extLst>
            </c:dLbl>
            <c:dLbl>
              <c:idx val="3"/>
              <c:layout>
                <c:manualLayout>
                  <c:x val="2.2385279965004376E-2"/>
                  <c:y val="-1.1757897732662935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ECD-481F-85C8-F787FB12BB5B}"/>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1"/>
            <c:showBubbleSize val="0"/>
            <c:showLeaderLines val="0"/>
            <c:extLst>
              <c:ext xmlns:c15="http://schemas.microsoft.com/office/drawing/2012/chart" uri="{CE6537A1-D6FC-4f65-9D91-7224C49458BB}"/>
            </c:extLst>
          </c:dLbls>
          <c:cat>
            <c:strLit>
              <c:ptCount val="4"/>
              <c:pt idx="0">
                <c:v>prof.</c:v>
              </c:pt>
              <c:pt idx="1">
                <c:v>doc.</c:v>
              </c:pt>
              <c:pt idx="2">
                <c:v>OA</c:v>
              </c:pt>
              <c:pt idx="3">
                <c:v>VVz</c:v>
              </c:pt>
            </c:strLit>
          </c:cat>
          <c:val>
            <c:numRef>
              <c:f>Zamestnanci!$D$12:$G$12</c:f>
              <c:numCache>
                <c:formatCode>General</c:formatCode>
                <c:ptCount val="4"/>
                <c:pt idx="0">
                  <c:v>2</c:v>
                </c:pt>
                <c:pt idx="1">
                  <c:v>13</c:v>
                </c:pt>
                <c:pt idx="2">
                  <c:v>10</c:v>
                </c:pt>
                <c:pt idx="3">
                  <c:v>2</c:v>
                </c:pt>
              </c:numCache>
            </c:numRef>
          </c:val>
          <c:extLst>
            <c:ext xmlns:c16="http://schemas.microsoft.com/office/drawing/2014/chart" uri="{C3380CC4-5D6E-409C-BE32-E72D297353CC}">
              <c16:uniqueId val="{00000008-1ECD-481F-85C8-F787FB12BB5B}"/>
            </c:ext>
          </c:extLst>
        </c:ser>
        <c:dLbls>
          <c:showLegendKey val="0"/>
          <c:showVal val="1"/>
          <c:showCatName val="0"/>
          <c:showSerName val="0"/>
          <c:showPercent val="0"/>
          <c:showBubbleSize val="0"/>
          <c:showLeaderLines val="0"/>
        </c:dLbls>
      </c:pie3DChart>
      <c:spPr>
        <a:noFill/>
        <a:ln>
          <a:noFill/>
        </a:ln>
        <a:effectLst/>
      </c:spPr>
    </c:plotArea>
    <c:legend>
      <c:legendPos val="r"/>
      <c:layout>
        <c:manualLayout>
          <c:xMode val="edge"/>
          <c:yMode val="edge"/>
          <c:x val="0.78206993384029566"/>
          <c:y val="0.17581938976377953"/>
          <c:w val="0.18992418030485136"/>
          <c:h val="0.60879060039370081"/>
        </c:manualLayout>
      </c:layout>
      <c:overlay val="0"/>
      <c:spPr>
        <a:noFill/>
        <a:ln>
          <a:noFill/>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sk-S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'Realiz - zam'!$O$10</c:f>
              <c:strCache>
                <c:ptCount val="1"/>
                <c:pt idx="0">
                  <c:v>A</c:v>
                </c:pt>
              </c:strCache>
            </c:strRef>
          </c:tx>
          <c:spPr>
            <a:solidFill>
              <a:schemeClr val="accent1"/>
            </a:solidFill>
            <a:ln>
              <a:noFill/>
            </a:ln>
            <a:effectLst/>
          </c:spPr>
          <c:invertIfNegative val="0"/>
          <c:dLbls>
            <c:dLbl>
              <c:idx val="1"/>
              <c:tx>
                <c:rich>
                  <a:bodyPr/>
                  <a:lstStyle/>
                  <a:p>
                    <a:r>
                      <a:rPr lang="en-US"/>
                      <a:t>3,5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67A-44E4-9B6D-68B3E27F10E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 - zam'!$N$11:$N$14</c:f>
              <c:strCache>
                <c:ptCount val="4"/>
                <c:pt idx="0">
                  <c:v>KELT</c:v>
                </c:pt>
                <c:pt idx="1">
                  <c:v>KMSD</c:v>
                </c:pt>
                <c:pt idx="2">
                  <c:v>KVAT</c:v>
                </c:pt>
                <c:pt idx="3">
                  <c:v>KVTMKv</c:v>
                </c:pt>
              </c:strCache>
            </c:strRef>
          </c:cat>
          <c:val>
            <c:numRef>
              <c:f>'Realiz - zam'!$O$11:$O$14</c:f>
              <c:numCache>
                <c:formatCode>0</c:formatCode>
                <c:ptCount val="4"/>
                <c:pt idx="0" formatCode="0.0">
                  <c:v>6.2</c:v>
                </c:pt>
                <c:pt idx="1">
                  <c:v>3.5</c:v>
                </c:pt>
                <c:pt idx="2">
                  <c:v>13</c:v>
                </c:pt>
                <c:pt idx="3">
                  <c:v>3</c:v>
                </c:pt>
              </c:numCache>
            </c:numRef>
          </c:val>
          <c:extLst>
            <c:ext xmlns:c16="http://schemas.microsoft.com/office/drawing/2014/chart" uri="{C3380CC4-5D6E-409C-BE32-E72D297353CC}">
              <c16:uniqueId val="{00000000-3472-4DE0-8B95-E9512CBBB243}"/>
            </c:ext>
          </c:extLst>
        </c:ser>
        <c:ser>
          <c:idx val="1"/>
          <c:order val="1"/>
          <c:tx>
            <c:strRef>
              <c:f>'Realiz - zam'!$P$10</c:f>
              <c:strCache>
                <c:ptCount val="1"/>
                <c:pt idx="0">
                  <c:v>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 - zam'!$N$11:$N$14</c:f>
              <c:strCache>
                <c:ptCount val="4"/>
                <c:pt idx="0">
                  <c:v>KELT</c:v>
                </c:pt>
                <c:pt idx="1">
                  <c:v>KMSD</c:v>
                </c:pt>
                <c:pt idx="2">
                  <c:v>KVAT</c:v>
                </c:pt>
                <c:pt idx="3">
                  <c:v>KVTMKv</c:v>
                </c:pt>
              </c:strCache>
            </c:strRef>
          </c:cat>
          <c:val>
            <c:numRef>
              <c:f>'Realiz - zam'!$P$11:$P$14</c:f>
              <c:numCache>
                <c:formatCode>0</c:formatCode>
                <c:ptCount val="4"/>
                <c:pt idx="0">
                  <c:v>6</c:v>
                </c:pt>
                <c:pt idx="1">
                  <c:v>26</c:v>
                </c:pt>
                <c:pt idx="2">
                  <c:v>33</c:v>
                </c:pt>
                <c:pt idx="3">
                  <c:v>16</c:v>
                </c:pt>
              </c:numCache>
            </c:numRef>
          </c:val>
          <c:extLst>
            <c:ext xmlns:c16="http://schemas.microsoft.com/office/drawing/2014/chart" uri="{C3380CC4-5D6E-409C-BE32-E72D297353CC}">
              <c16:uniqueId val="{00000001-3472-4DE0-8B95-E9512CBBB243}"/>
            </c:ext>
          </c:extLst>
        </c:ser>
        <c:ser>
          <c:idx val="2"/>
          <c:order val="2"/>
          <c:tx>
            <c:strRef>
              <c:f>'Realiz - zam'!$Q$10</c:f>
              <c:strCache>
                <c:ptCount val="1"/>
                <c:pt idx="0">
                  <c:v>C</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 - zam'!$N$11:$N$14</c:f>
              <c:strCache>
                <c:ptCount val="4"/>
                <c:pt idx="0">
                  <c:v>KELT</c:v>
                </c:pt>
                <c:pt idx="1">
                  <c:v>KMSD</c:v>
                </c:pt>
                <c:pt idx="2">
                  <c:v>KVAT</c:v>
                </c:pt>
                <c:pt idx="3">
                  <c:v>KVTMKv</c:v>
                </c:pt>
              </c:strCache>
            </c:strRef>
          </c:cat>
          <c:val>
            <c:numRef>
              <c:f>'Realiz - zam'!$Q$11:$Q$14</c:f>
              <c:numCache>
                <c:formatCode>0</c:formatCode>
                <c:ptCount val="4"/>
                <c:pt idx="0">
                  <c:v>27</c:v>
                </c:pt>
                <c:pt idx="1">
                  <c:v>28</c:v>
                </c:pt>
                <c:pt idx="2">
                  <c:v>86</c:v>
                </c:pt>
                <c:pt idx="3">
                  <c:v>22</c:v>
                </c:pt>
              </c:numCache>
            </c:numRef>
          </c:val>
          <c:extLst>
            <c:ext xmlns:c16="http://schemas.microsoft.com/office/drawing/2014/chart" uri="{C3380CC4-5D6E-409C-BE32-E72D297353CC}">
              <c16:uniqueId val="{00000002-3472-4DE0-8B95-E9512CBBB243}"/>
            </c:ext>
          </c:extLst>
        </c:ser>
        <c:dLbls>
          <c:dLblPos val="outEnd"/>
          <c:showLegendKey val="0"/>
          <c:showVal val="1"/>
          <c:showCatName val="0"/>
          <c:showSerName val="0"/>
          <c:showPercent val="0"/>
          <c:showBubbleSize val="0"/>
        </c:dLbls>
        <c:gapWidth val="142"/>
        <c:axId val="1244223808"/>
        <c:axId val="1244222560"/>
      </c:barChart>
      <c:catAx>
        <c:axId val="124422380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Year</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1244222560"/>
        <c:crosses val="autoZero"/>
        <c:auto val="1"/>
        <c:lblAlgn val="ctr"/>
        <c:lblOffset val="100"/>
        <c:noMultiLvlLbl val="0"/>
      </c:catAx>
      <c:valAx>
        <c:axId val="1244222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Number of activities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12442238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k-SK"/>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'Realiz - zam'!$T$11</c:f>
              <c:strCache>
                <c:ptCount val="1"/>
                <c:pt idx="0">
                  <c:v>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'Realiz - zam'!$U$10:$W$10</c:f>
              <c:numCache>
                <c:formatCode>General</c:formatCode>
                <c:ptCount val="3"/>
                <c:pt idx="0">
                  <c:v>2018</c:v>
                </c:pt>
                <c:pt idx="1">
                  <c:v>2019</c:v>
                </c:pt>
                <c:pt idx="2">
                  <c:v>2020</c:v>
                </c:pt>
              </c:numCache>
            </c:numRef>
          </c:cat>
          <c:val>
            <c:numRef>
              <c:f>'Realiz - zam'!$U$11:$W$11</c:f>
              <c:numCache>
                <c:formatCode>General</c:formatCode>
                <c:ptCount val="3"/>
                <c:pt idx="0">
                  <c:v>38</c:v>
                </c:pt>
                <c:pt idx="1">
                  <c:v>42</c:v>
                </c:pt>
                <c:pt idx="2" formatCode="0">
                  <c:v>25.7</c:v>
                </c:pt>
              </c:numCache>
            </c:numRef>
          </c:val>
          <c:extLst>
            <c:ext xmlns:c16="http://schemas.microsoft.com/office/drawing/2014/chart" uri="{C3380CC4-5D6E-409C-BE32-E72D297353CC}">
              <c16:uniqueId val="{00000000-BA71-4FDB-90BA-1A565FA67D61}"/>
            </c:ext>
          </c:extLst>
        </c:ser>
        <c:ser>
          <c:idx val="1"/>
          <c:order val="1"/>
          <c:tx>
            <c:strRef>
              <c:f>'Realiz - zam'!$T$12</c:f>
              <c:strCache>
                <c:ptCount val="1"/>
                <c:pt idx="0">
                  <c:v>B</c:v>
                </c:pt>
              </c:strCache>
            </c:strRef>
          </c:tx>
          <c:spPr>
            <a:solidFill>
              <a:schemeClr val="accent2"/>
            </a:solidFill>
            <a:ln>
              <a:noFill/>
            </a:ln>
            <a:effectLst/>
          </c:spPr>
          <c:invertIfNegative val="0"/>
          <c:dLbls>
            <c:dLbl>
              <c:idx val="1"/>
              <c:layout>
                <c:manualLayout>
                  <c:x val="-2.7777777777778798E-3"/>
                  <c:y val="-2.81030444964871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71-4FDB-90BA-1A565FA67D61}"/>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'Realiz - zam'!$U$10:$W$10</c:f>
              <c:numCache>
                <c:formatCode>General</c:formatCode>
                <c:ptCount val="3"/>
                <c:pt idx="0">
                  <c:v>2018</c:v>
                </c:pt>
                <c:pt idx="1">
                  <c:v>2019</c:v>
                </c:pt>
                <c:pt idx="2">
                  <c:v>2020</c:v>
                </c:pt>
              </c:numCache>
            </c:numRef>
          </c:cat>
          <c:val>
            <c:numRef>
              <c:f>'Realiz - zam'!$U$12:$W$12</c:f>
              <c:numCache>
                <c:formatCode>General</c:formatCode>
                <c:ptCount val="3"/>
                <c:pt idx="0">
                  <c:v>107</c:v>
                </c:pt>
                <c:pt idx="1">
                  <c:v>86</c:v>
                </c:pt>
                <c:pt idx="2" formatCode="0">
                  <c:v>81</c:v>
                </c:pt>
              </c:numCache>
            </c:numRef>
          </c:val>
          <c:extLst>
            <c:ext xmlns:c16="http://schemas.microsoft.com/office/drawing/2014/chart" uri="{C3380CC4-5D6E-409C-BE32-E72D297353CC}">
              <c16:uniqueId val="{00000002-BA71-4FDB-90BA-1A565FA67D61}"/>
            </c:ext>
          </c:extLst>
        </c:ser>
        <c:ser>
          <c:idx val="2"/>
          <c:order val="2"/>
          <c:tx>
            <c:strRef>
              <c:f>'Realiz - zam'!$T$13</c:f>
              <c:strCache>
                <c:ptCount val="1"/>
                <c:pt idx="0">
                  <c:v>C</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'Realiz - zam'!$U$10:$W$10</c:f>
              <c:numCache>
                <c:formatCode>General</c:formatCode>
                <c:ptCount val="3"/>
                <c:pt idx="0">
                  <c:v>2018</c:v>
                </c:pt>
                <c:pt idx="1">
                  <c:v>2019</c:v>
                </c:pt>
                <c:pt idx="2">
                  <c:v>2020</c:v>
                </c:pt>
              </c:numCache>
            </c:numRef>
          </c:cat>
          <c:val>
            <c:numRef>
              <c:f>'Realiz - zam'!$U$13:$W$13</c:f>
              <c:numCache>
                <c:formatCode>General</c:formatCode>
                <c:ptCount val="3"/>
                <c:pt idx="0">
                  <c:v>196</c:v>
                </c:pt>
                <c:pt idx="1">
                  <c:v>139</c:v>
                </c:pt>
                <c:pt idx="2" formatCode="0">
                  <c:v>163</c:v>
                </c:pt>
              </c:numCache>
            </c:numRef>
          </c:val>
          <c:extLst>
            <c:ext xmlns:c16="http://schemas.microsoft.com/office/drawing/2014/chart" uri="{C3380CC4-5D6E-409C-BE32-E72D297353CC}">
              <c16:uniqueId val="{00000003-BA71-4FDB-90BA-1A565FA67D61}"/>
            </c:ext>
          </c:extLst>
        </c:ser>
        <c:dLbls>
          <c:dLblPos val="outEnd"/>
          <c:showLegendKey val="0"/>
          <c:showVal val="1"/>
          <c:showCatName val="0"/>
          <c:showSerName val="0"/>
          <c:showPercent val="0"/>
          <c:showBubbleSize val="0"/>
        </c:dLbls>
        <c:gapWidth val="219"/>
        <c:axId val="390839896"/>
        <c:axId val="390842848"/>
      </c:barChart>
      <c:catAx>
        <c:axId val="39083989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Year</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390842848"/>
        <c:crosses val="autoZero"/>
        <c:auto val="1"/>
        <c:lblAlgn val="ctr"/>
        <c:lblOffset val="100"/>
        <c:noMultiLvlLbl val="0"/>
      </c:catAx>
      <c:valAx>
        <c:axId val="390842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Number of activities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3908398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manualLayout>
                  <c:x val="-1.0114825681406229E-16"/>
                  <c:y val="1.43884892086330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007-4B17-AA96-30E1BA805A0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'Projekty - zam'!$M$39:$M$43</c:f>
              <c:strCache>
                <c:ptCount val="5"/>
                <c:pt idx="0">
                  <c:v>KELT</c:v>
                </c:pt>
                <c:pt idx="1">
                  <c:v>KMSD</c:v>
                </c:pt>
                <c:pt idx="2">
                  <c:v>KVAT</c:v>
                </c:pt>
                <c:pt idx="3">
                  <c:v>KVTMKv</c:v>
                </c:pt>
                <c:pt idx="4">
                  <c:v>FT</c:v>
                </c:pt>
              </c:strCache>
            </c:strRef>
          </c:cat>
          <c:val>
            <c:numRef>
              <c:f>'Projekty - zam'!$W$39:$W$43</c:f>
              <c:numCache>
                <c:formatCode>#,##0.00</c:formatCode>
                <c:ptCount val="5"/>
                <c:pt idx="0">
                  <c:v>28389</c:v>
                </c:pt>
                <c:pt idx="1">
                  <c:v>5711</c:v>
                </c:pt>
                <c:pt idx="2">
                  <c:v>6005</c:v>
                </c:pt>
                <c:pt idx="3">
                  <c:v>110517</c:v>
                </c:pt>
                <c:pt idx="4">
                  <c:v>6807</c:v>
                </c:pt>
              </c:numCache>
            </c:numRef>
          </c:val>
          <c:extLst>
            <c:ext xmlns:c16="http://schemas.microsoft.com/office/drawing/2014/chart" uri="{C3380CC4-5D6E-409C-BE32-E72D297353CC}">
              <c16:uniqueId val="{00000000-8007-4B17-AA96-30E1BA805A06}"/>
            </c:ext>
          </c:extLst>
        </c:ser>
        <c:dLbls>
          <c:dLblPos val="outEnd"/>
          <c:showLegendKey val="0"/>
          <c:showVal val="1"/>
          <c:showCatName val="0"/>
          <c:showSerName val="0"/>
          <c:showPercent val="0"/>
          <c:showBubbleSize val="0"/>
        </c:dLbls>
        <c:gapWidth val="69"/>
        <c:overlap val="-27"/>
        <c:axId val="394979112"/>
        <c:axId val="394974520"/>
      </c:barChart>
      <c:catAx>
        <c:axId val="394979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Department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94974520"/>
        <c:crosses val="autoZero"/>
        <c:auto val="1"/>
        <c:lblAlgn val="ctr"/>
        <c:lblOffset val="100"/>
        <c:noMultiLvlLbl val="0"/>
      </c:catAx>
      <c:valAx>
        <c:axId val="394974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Finance </a:t>
                </a:r>
                <a:r>
                  <a:rPr lang="sk-SK" baseline="0"/>
                  <a:t>(€)</a:t>
                </a:r>
                <a:endParaRPr lang="sk-SK"/>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94979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'Projekty - zam'!$W$68:$W$73</c:f>
              <c:strCache>
                <c:ptCount val="6"/>
                <c:pt idx="0">
                  <c:v>VEGA</c:v>
                </c:pt>
                <c:pt idx="1">
                  <c:v>KEGA</c:v>
                </c:pt>
                <c:pt idx="2">
                  <c:v>APVV</c:v>
                </c:pt>
                <c:pt idx="3">
                  <c:v>Inšt.</c:v>
                </c:pt>
                <c:pt idx="4">
                  <c:v>IPA</c:v>
                </c:pt>
                <c:pt idx="5">
                  <c:v>FT</c:v>
                </c:pt>
              </c:strCache>
            </c:strRef>
          </c:cat>
          <c:val>
            <c:numRef>
              <c:f>'Projekty - zam'!$X$68:$X$73</c:f>
              <c:numCache>
                <c:formatCode>General</c:formatCode>
                <c:ptCount val="6"/>
                <c:pt idx="0">
                  <c:v>37434</c:v>
                </c:pt>
                <c:pt idx="1">
                  <c:v>12172</c:v>
                </c:pt>
                <c:pt idx="2">
                  <c:v>100205</c:v>
                </c:pt>
                <c:pt idx="3" formatCode="#,##0.00">
                  <c:v>6807</c:v>
                </c:pt>
                <c:pt idx="4">
                  <c:v>811</c:v>
                </c:pt>
                <c:pt idx="5">
                  <c:v>157429</c:v>
                </c:pt>
              </c:numCache>
            </c:numRef>
          </c:val>
          <c:extLst>
            <c:ext xmlns:c16="http://schemas.microsoft.com/office/drawing/2014/chart" uri="{C3380CC4-5D6E-409C-BE32-E72D297353CC}">
              <c16:uniqueId val="{00000000-EAE6-435F-BCB9-29201DCFFBA7}"/>
            </c:ext>
          </c:extLst>
        </c:ser>
        <c:dLbls>
          <c:dLblPos val="outEnd"/>
          <c:showLegendKey val="0"/>
          <c:showVal val="1"/>
          <c:showCatName val="0"/>
          <c:showSerName val="0"/>
          <c:showPercent val="0"/>
          <c:showBubbleSize val="0"/>
        </c:dLbls>
        <c:gapWidth val="60"/>
        <c:overlap val="-22"/>
        <c:axId val="395831960"/>
        <c:axId val="395831632"/>
      </c:barChart>
      <c:catAx>
        <c:axId val="395831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Grant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95831632"/>
        <c:crosses val="autoZero"/>
        <c:auto val="1"/>
        <c:lblAlgn val="ctr"/>
        <c:lblOffset val="100"/>
        <c:noMultiLvlLbl val="0"/>
      </c:catAx>
      <c:valAx>
        <c:axId val="395831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Finance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95831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15048118985127"/>
          <c:y val="5.2631578947368418E-2"/>
          <c:w val="0.63908070866141731"/>
          <c:h val="0.73491240628414267"/>
        </c:manualLayout>
      </c:layout>
      <c:barChart>
        <c:barDir val="col"/>
        <c:grouping val="clustered"/>
        <c:varyColors val="0"/>
        <c:ser>
          <c:idx val="0"/>
          <c:order val="0"/>
          <c:tx>
            <c:strRef>
              <c:f>'Projekty - zam'!$P$51</c:f>
              <c:strCache>
                <c:ptCount val="1"/>
                <c:pt idx="0">
                  <c:v>VEGA, KEGA</c:v>
                </c:pt>
              </c:strCache>
            </c:strRef>
          </c:tx>
          <c:spPr>
            <a:solidFill>
              <a:schemeClr val="accent1"/>
            </a:solidFill>
            <a:ln>
              <a:noFill/>
            </a:ln>
            <a:effectLst/>
          </c:spPr>
          <c:invertIfNegative val="0"/>
          <c:dLbls>
            <c:dLbl>
              <c:idx val="3"/>
              <c:layout>
                <c:manualLayout>
                  <c:x val="-2.2222222222222324E-2"/>
                  <c:y val="9.569377990430534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E81-4E0B-9CDD-CB8B956EC84A}"/>
                </c:ext>
              </c:extLst>
            </c:dLbl>
            <c:dLbl>
              <c:idx val="4"/>
              <c:layout>
                <c:manualLayout>
                  <c:x val="-1.6666666666666666E-2"/>
                  <c:y val="9.569377990430621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81-4E0B-9CDD-CB8B956EC84A}"/>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'Projekty - zam'!$Q$50:$U$50</c:f>
              <c:numCache>
                <c:formatCode>General</c:formatCode>
                <c:ptCount val="5"/>
                <c:pt idx="0">
                  <c:v>2016</c:v>
                </c:pt>
                <c:pt idx="1">
                  <c:v>2017</c:v>
                </c:pt>
                <c:pt idx="2">
                  <c:v>2018</c:v>
                </c:pt>
                <c:pt idx="3">
                  <c:v>2019</c:v>
                </c:pt>
                <c:pt idx="4">
                  <c:v>2020</c:v>
                </c:pt>
              </c:numCache>
            </c:numRef>
          </c:cat>
          <c:val>
            <c:numRef>
              <c:f>'Projekty - zam'!$Q$51:$U$51</c:f>
              <c:numCache>
                <c:formatCode>General</c:formatCode>
                <c:ptCount val="5"/>
                <c:pt idx="0">
                  <c:v>46467</c:v>
                </c:pt>
                <c:pt idx="1">
                  <c:v>63531</c:v>
                </c:pt>
                <c:pt idx="2">
                  <c:v>66432</c:v>
                </c:pt>
                <c:pt idx="3">
                  <c:v>50292.09</c:v>
                </c:pt>
                <c:pt idx="4">
                  <c:v>49606</c:v>
                </c:pt>
              </c:numCache>
            </c:numRef>
          </c:val>
          <c:extLst>
            <c:ext xmlns:c16="http://schemas.microsoft.com/office/drawing/2014/chart" uri="{C3380CC4-5D6E-409C-BE32-E72D297353CC}">
              <c16:uniqueId val="{00000000-DE81-4E0B-9CDD-CB8B956EC84A}"/>
            </c:ext>
          </c:extLst>
        </c:ser>
        <c:ser>
          <c:idx val="1"/>
          <c:order val="1"/>
          <c:tx>
            <c:strRef>
              <c:f>'Projekty - zam'!$P$52</c:f>
              <c:strCache>
                <c:ptCount val="1"/>
                <c:pt idx="0">
                  <c:v>APVV, iné</c:v>
                </c:pt>
              </c:strCache>
            </c:strRef>
          </c:tx>
          <c:spPr>
            <a:solidFill>
              <a:schemeClr val="accent2"/>
            </a:solidFill>
            <a:ln>
              <a:noFill/>
            </a:ln>
            <a:effectLst/>
          </c:spPr>
          <c:invertIfNegative val="0"/>
          <c:dLbls>
            <c:dLbl>
              <c:idx val="0"/>
              <c:layout>
                <c:manualLayout>
                  <c:x val="2.222222222222217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E81-4E0B-9CDD-CB8B956EC84A}"/>
                </c:ext>
              </c:extLst>
            </c:dLbl>
            <c:dLbl>
              <c:idx val="1"/>
              <c:layout>
                <c:manualLayout>
                  <c:x val="1.3888888888888888E-2"/>
                  <c:y val="-8.771828491650139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E81-4E0B-9CDD-CB8B956EC84A}"/>
                </c:ext>
              </c:extLst>
            </c:dLbl>
            <c:dLbl>
              <c:idx val="2"/>
              <c:layout>
                <c:manualLayout>
                  <c:x val="-5.0925337632079971E-17"/>
                  <c:y val="-3.3492822966507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81-4E0B-9CDD-CB8B956EC84A}"/>
                </c:ext>
              </c:extLst>
            </c:dLbl>
            <c:dLbl>
              <c:idx val="3"/>
              <c:layout>
                <c:manualLayout>
                  <c:x val="-2.7777777777777779E-3"/>
                  <c:y val="1.435406698564592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E81-4E0B-9CDD-CB8B956EC8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'Projekty - zam'!$Q$50:$U$50</c:f>
              <c:numCache>
                <c:formatCode>General</c:formatCode>
                <c:ptCount val="5"/>
                <c:pt idx="0">
                  <c:v>2016</c:v>
                </c:pt>
                <c:pt idx="1">
                  <c:v>2017</c:v>
                </c:pt>
                <c:pt idx="2">
                  <c:v>2018</c:v>
                </c:pt>
                <c:pt idx="3">
                  <c:v>2019</c:v>
                </c:pt>
                <c:pt idx="4">
                  <c:v>2020</c:v>
                </c:pt>
              </c:numCache>
            </c:numRef>
          </c:cat>
          <c:val>
            <c:numRef>
              <c:f>'Projekty - zam'!$Q$52:$U$52</c:f>
              <c:numCache>
                <c:formatCode>General</c:formatCode>
                <c:ptCount val="5"/>
                <c:pt idx="0">
                  <c:v>20867</c:v>
                </c:pt>
                <c:pt idx="1">
                  <c:v>51347</c:v>
                </c:pt>
                <c:pt idx="2">
                  <c:v>68283</c:v>
                </c:pt>
                <c:pt idx="3">
                  <c:v>109619.43</c:v>
                </c:pt>
                <c:pt idx="4">
                  <c:v>107823</c:v>
                </c:pt>
              </c:numCache>
            </c:numRef>
          </c:val>
          <c:extLst>
            <c:ext xmlns:c16="http://schemas.microsoft.com/office/drawing/2014/chart" uri="{C3380CC4-5D6E-409C-BE32-E72D297353CC}">
              <c16:uniqueId val="{00000002-DE81-4E0B-9CDD-CB8B956EC84A}"/>
            </c:ext>
          </c:extLst>
        </c:ser>
        <c:dLbls>
          <c:dLblPos val="outEnd"/>
          <c:showLegendKey val="0"/>
          <c:showVal val="1"/>
          <c:showCatName val="0"/>
          <c:showSerName val="0"/>
          <c:showPercent val="0"/>
          <c:showBubbleSize val="0"/>
        </c:dLbls>
        <c:gapWidth val="219"/>
        <c:overlap val="-27"/>
        <c:axId val="394976488"/>
        <c:axId val="394980096"/>
      </c:barChart>
      <c:catAx>
        <c:axId val="3949764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94980096"/>
        <c:crosses val="autoZero"/>
        <c:auto val="1"/>
        <c:lblAlgn val="ctr"/>
        <c:lblOffset val="100"/>
        <c:noMultiLvlLbl val="0"/>
      </c:catAx>
      <c:valAx>
        <c:axId val="394980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Finance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949764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78233804845191"/>
          <c:y val="4.8404840484048403E-2"/>
          <c:w val="0.73688569902213552"/>
          <c:h val="0.7562010689257902"/>
        </c:manualLayout>
      </c:layout>
      <c:barChart>
        <c:barDir val="col"/>
        <c:grouping val="clustered"/>
        <c:varyColors val="0"/>
        <c:ser>
          <c:idx val="0"/>
          <c:order val="0"/>
          <c:tx>
            <c:strRef>
              <c:f>'Pub - zam'!$P$10</c:f>
              <c:strCache>
                <c:ptCount val="1"/>
                <c:pt idx="0">
                  <c:v>A1</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zam'!$O$11:$O$14</c:f>
              <c:strCache>
                <c:ptCount val="4"/>
                <c:pt idx="0">
                  <c:v>KELT</c:v>
                </c:pt>
                <c:pt idx="1">
                  <c:v>KMSD</c:v>
                </c:pt>
                <c:pt idx="2">
                  <c:v>KVAT</c:v>
                </c:pt>
                <c:pt idx="3">
                  <c:v>KVTMKv</c:v>
                </c:pt>
              </c:strCache>
            </c:strRef>
          </c:cat>
          <c:val>
            <c:numRef>
              <c:f>'Pub - zam'!$P$11:$P$14</c:f>
              <c:numCache>
                <c:formatCode>0.00</c:formatCode>
                <c:ptCount val="4"/>
                <c:pt idx="0">
                  <c:v>0.6</c:v>
                </c:pt>
                <c:pt idx="1">
                  <c:v>1.3</c:v>
                </c:pt>
                <c:pt idx="2" formatCode="General">
                  <c:v>0</c:v>
                </c:pt>
                <c:pt idx="3" formatCode="General">
                  <c:v>0</c:v>
                </c:pt>
              </c:numCache>
            </c:numRef>
          </c:val>
          <c:extLst>
            <c:ext xmlns:c16="http://schemas.microsoft.com/office/drawing/2014/chart" uri="{C3380CC4-5D6E-409C-BE32-E72D297353CC}">
              <c16:uniqueId val="{00000000-C7B7-4A06-B57B-AC65507EC94E}"/>
            </c:ext>
          </c:extLst>
        </c:ser>
        <c:ser>
          <c:idx val="1"/>
          <c:order val="1"/>
          <c:tx>
            <c:strRef>
              <c:f>'Pub - zam'!$Q$10</c:f>
              <c:strCache>
                <c:ptCount val="1"/>
                <c:pt idx="0">
                  <c:v>A2</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zam'!$O$11:$O$14</c:f>
              <c:strCache>
                <c:ptCount val="4"/>
                <c:pt idx="0">
                  <c:v>KELT</c:v>
                </c:pt>
                <c:pt idx="1">
                  <c:v>KMSD</c:v>
                </c:pt>
                <c:pt idx="2">
                  <c:v>KVAT</c:v>
                </c:pt>
                <c:pt idx="3">
                  <c:v>KVTMKv</c:v>
                </c:pt>
              </c:strCache>
            </c:strRef>
          </c:cat>
          <c:val>
            <c:numRef>
              <c:f>'Pub - zam'!$Q$11:$Q$14</c:f>
              <c:numCache>
                <c:formatCode>0.00</c:formatCode>
                <c:ptCount val="4"/>
                <c:pt idx="0">
                  <c:v>1</c:v>
                </c:pt>
                <c:pt idx="1">
                  <c:v>1</c:v>
                </c:pt>
                <c:pt idx="2" formatCode="General">
                  <c:v>0</c:v>
                </c:pt>
                <c:pt idx="3" formatCode="General">
                  <c:v>1.2</c:v>
                </c:pt>
              </c:numCache>
            </c:numRef>
          </c:val>
          <c:extLst>
            <c:ext xmlns:c16="http://schemas.microsoft.com/office/drawing/2014/chart" uri="{C3380CC4-5D6E-409C-BE32-E72D297353CC}">
              <c16:uniqueId val="{00000001-C7B7-4A06-B57B-AC65507EC94E}"/>
            </c:ext>
          </c:extLst>
        </c:ser>
        <c:ser>
          <c:idx val="2"/>
          <c:order val="2"/>
          <c:tx>
            <c:strRef>
              <c:f>'Pub - zam'!$R$10</c:f>
              <c:strCache>
                <c:ptCount val="1"/>
                <c:pt idx="0">
                  <c:v>B</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zam'!$O$11:$O$14</c:f>
              <c:strCache>
                <c:ptCount val="4"/>
                <c:pt idx="0">
                  <c:v>KELT</c:v>
                </c:pt>
                <c:pt idx="1">
                  <c:v>KMSD</c:v>
                </c:pt>
                <c:pt idx="2">
                  <c:v>KVAT</c:v>
                </c:pt>
                <c:pt idx="3">
                  <c:v>KVTMKv</c:v>
                </c:pt>
              </c:strCache>
            </c:strRef>
          </c:cat>
          <c:val>
            <c:numRef>
              <c:f>'Pub - zam'!$R$11:$R$14</c:f>
              <c:numCache>
                <c:formatCode>0.00</c:formatCode>
                <c:ptCount val="4"/>
                <c:pt idx="0">
                  <c:v>1.45</c:v>
                </c:pt>
                <c:pt idx="1">
                  <c:v>1.9000000000000001</c:v>
                </c:pt>
                <c:pt idx="2" formatCode="General">
                  <c:v>2.11</c:v>
                </c:pt>
                <c:pt idx="3" formatCode="General">
                  <c:v>1.9</c:v>
                </c:pt>
              </c:numCache>
            </c:numRef>
          </c:val>
          <c:extLst>
            <c:ext xmlns:c16="http://schemas.microsoft.com/office/drawing/2014/chart" uri="{C3380CC4-5D6E-409C-BE32-E72D297353CC}">
              <c16:uniqueId val="{00000002-C7B7-4A06-B57B-AC65507EC94E}"/>
            </c:ext>
          </c:extLst>
        </c:ser>
        <c:ser>
          <c:idx val="3"/>
          <c:order val="3"/>
          <c:tx>
            <c:strRef>
              <c:f>'Pub - zam'!$S$10</c:f>
              <c:strCache>
                <c:ptCount val="1"/>
                <c:pt idx="0">
                  <c:v>C</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zam'!$O$11:$O$14</c:f>
              <c:strCache>
                <c:ptCount val="4"/>
                <c:pt idx="0">
                  <c:v>KELT</c:v>
                </c:pt>
                <c:pt idx="1">
                  <c:v>KMSD</c:v>
                </c:pt>
                <c:pt idx="2">
                  <c:v>KVAT</c:v>
                </c:pt>
                <c:pt idx="3">
                  <c:v>KVTMKv</c:v>
                </c:pt>
              </c:strCache>
            </c:strRef>
          </c:cat>
          <c:val>
            <c:numRef>
              <c:f>'Pub - zam'!$S$11:$S$14</c:f>
              <c:numCache>
                <c:formatCode>0.00</c:formatCode>
                <c:ptCount val="4"/>
                <c:pt idx="0">
                  <c:v>1.5</c:v>
                </c:pt>
                <c:pt idx="1">
                  <c:v>1.1000000000000001</c:v>
                </c:pt>
                <c:pt idx="2" formatCode="General">
                  <c:v>2.19</c:v>
                </c:pt>
                <c:pt idx="3" formatCode="General">
                  <c:v>7.4500000000000011</c:v>
                </c:pt>
              </c:numCache>
            </c:numRef>
          </c:val>
          <c:extLst>
            <c:ext xmlns:c16="http://schemas.microsoft.com/office/drawing/2014/chart" uri="{C3380CC4-5D6E-409C-BE32-E72D297353CC}">
              <c16:uniqueId val="{00000003-C7B7-4A06-B57B-AC65507EC94E}"/>
            </c:ext>
          </c:extLst>
        </c:ser>
        <c:ser>
          <c:idx val="4"/>
          <c:order val="4"/>
          <c:tx>
            <c:strRef>
              <c:f>'Pub - zam'!$T$10</c:f>
              <c:strCache>
                <c:ptCount val="1"/>
                <c:pt idx="0">
                  <c:v>D</c:v>
                </c:pt>
              </c:strCache>
            </c:strRef>
          </c:tx>
          <c:spPr>
            <a:solidFill>
              <a:schemeClr val="accent5"/>
            </a:solidFill>
            <a:ln>
              <a:noFill/>
            </a:ln>
            <a:effectLst/>
          </c:spPr>
          <c:invertIfNegative val="0"/>
          <c:dLbls>
            <c:dLbl>
              <c:idx val="2"/>
              <c:layout>
                <c:manualLayout>
                  <c:x val="-2.9498525073746312E-3"/>
                  <c:y val="1.32013201320132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B7-4A06-B57B-AC65507EC94E}"/>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zam'!$O$11:$O$14</c:f>
              <c:strCache>
                <c:ptCount val="4"/>
                <c:pt idx="0">
                  <c:v>KELT</c:v>
                </c:pt>
                <c:pt idx="1">
                  <c:v>KMSD</c:v>
                </c:pt>
                <c:pt idx="2">
                  <c:v>KVAT</c:v>
                </c:pt>
                <c:pt idx="3">
                  <c:v>KVTMKv</c:v>
                </c:pt>
              </c:strCache>
            </c:strRef>
          </c:cat>
          <c:val>
            <c:numRef>
              <c:f>'Pub - zam'!$T$11:$T$14</c:f>
              <c:numCache>
                <c:formatCode>0.00</c:formatCode>
                <c:ptCount val="4"/>
                <c:pt idx="0">
                  <c:v>14.11</c:v>
                </c:pt>
                <c:pt idx="1">
                  <c:v>7.06</c:v>
                </c:pt>
                <c:pt idx="2" formatCode="General">
                  <c:v>11.2</c:v>
                </c:pt>
                <c:pt idx="3" formatCode="General">
                  <c:v>5.41</c:v>
                </c:pt>
              </c:numCache>
            </c:numRef>
          </c:val>
          <c:extLst>
            <c:ext xmlns:c16="http://schemas.microsoft.com/office/drawing/2014/chart" uri="{C3380CC4-5D6E-409C-BE32-E72D297353CC}">
              <c16:uniqueId val="{00000005-C7B7-4A06-B57B-AC65507EC94E}"/>
            </c:ext>
          </c:extLst>
        </c:ser>
        <c:dLbls>
          <c:dLblPos val="outEnd"/>
          <c:showLegendKey val="0"/>
          <c:showVal val="1"/>
          <c:showCatName val="0"/>
          <c:showSerName val="0"/>
          <c:showPercent val="0"/>
          <c:showBubbleSize val="0"/>
        </c:dLbls>
        <c:gapWidth val="100"/>
        <c:axId val="344719912"/>
        <c:axId val="344723192"/>
      </c:barChart>
      <c:catAx>
        <c:axId val="344719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Department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44723192"/>
        <c:crosses val="autoZero"/>
        <c:auto val="1"/>
        <c:lblAlgn val="ctr"/>
        <c:lblOffset val="100"/>
        <c:noMultiLvlLbl val="0"/>
      </c:catAx>
      <c:valAx>
        <c:axId val="344723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Number of outputs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447199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48381452318461"/>
          <c:y val="4.8245597373395024E-2"/>
          <c:w val="0.78380358705161857"/>
          <c:h val="0.75700312301314998"/>
        </c:manualLayout>
      </c:layout>
      <c:barChart>
        <c:barDir val="col"/>
        <c:grouping val="clustered"/>
        <c:varyColors val="0"/>
        <c:ser>
          <c:idx val="0"/>
          <c:order val="0"/>
          <c:tx>
            <c:strRef>
              <c:f>'Pub - zam'!$Z$11</c:f>
              <c:strCache>
                <c:ptCount val="1"/>
                <c:pt idx="0">
                  <c:v>A1</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zam'!$AA$10:$AE$10</c:f>
              <c:numCache>
                <c:formatCode>General</c:formatCode>
                <c:ptCount val="5"/>
                <c:pt idx="0">
                  <c:v>2016</c:v>
                </c:pt>
                <c:pt idx="1">
                  <c:v>2017</c:v>
                </c:pt>
                <c:pt idx="2">
                  <c:v>2018</c:v>
                </c:pt>
                <c:pt idx="3">
                  <c:v>2019</c:v>
                </c:pt>
                <c:pt idx="4">
                  <c:v>2020</c:v>
                </c:pt>
              </c:numCache>
            </c:numRef>
          </c:cat>
          <c:val>
            <c:numRef>
              <c:f>'Pub - zam'!$AA$11:$AE$11</c:f>
              <c:numCache>
                <c:formatCode>General</c:formatCode>
                <c:ptCount val="5"/>
                <c:pt idx="0">
                  <c:v>0.85</c:v>
                </c:pt>
                <c:pt idx="1">
                  <c:v>0</c:v>
                </c:pt>
                <c:pt idx="2">
                  <c:v>3.04</c:v>
                </c:pt>
                <c:pt idx="3" formatCode="0.00">
                  <c:v>2.1800000000000002</c:v>
                </c:pt>
                <c:pt idx="4" formatCode="0.00">
                  <c:v>1.9</c:v>
                </c:pt>
              </c:numCache>
            </c:numRef>
          </c:val>
          <c:extLst>
            <c:ext xmlns:c16="http://schemas.microsoft.com/office/drawing/2014/chart" uri="{C3380CC4-5D6E-409C-BE32-E72D297353CC}">
              <c16:uniqueId val="{00000000-FEB6-46A3-86F5-A0A8E33BBEB2}"/>
            </c:ext>
          </c:extLst>
        </c:ser>
        <c:ser>
          <c:idx val="1"/>
          <c:order val="1"/>
          <c:tx>
            <c:strRef>
              <c:f>'Pub - zam'!$Z$12</c:f>
              <c:strCache>
                <c:ptCount val="1"/>
                <c:pt idx="0">
                  <c:v>A2</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zam'!$AA$10:$AE$10</c:f>
              <c:numCache>
                <c:formatCode>General</c:formatCode>
                <c:ptCount val="5"/>
                <c:pt idx="0">
                  <c:v>2016</c:v>
                </c:pt>
                <c:pt idx="1">
                  <c:v>2017</c:v>
                </c:pt>
                <c:pt idx="2">
                  <c:v>2018</c:v>
                </c:pt>
                <c:pt idx="3">
                  <c:v>2019</c:v>
                </c:pt>
                <c:pt idx="4">
                  <c:v>2020</c:v>
                </c:pt>
              </c:numCache>
            </c:numRef>
          </c:cat>
          <c:val>
            <c:numRef>
              <c:f>'Pub - zam'!$AA$12:$AE$12</c:f>
              <c:numCache>
                <c:formatCode>General</c:formatCode>
                <c:ptCount val="5"/>
                <c:pt idx="0">
                  <c:v>15.29</c:v>
                </c:pt>
                <c:pt idx="1">
                  <c:v>6</c:v>
                </c:pt>
                <c:pt idx="2">
                  <c:v>12.25</c:v>
                </c:pt>
                <c:pt idx="3" formatCode="0.00">
                  <c:v>3.8</c:v>
                </c:pt>
                <c:pt idx="4" formatCode="0.00">
                  <c:v>3.2</c:v>
                </c:pt>
              </c:numCache>
            </c:numRef>
          </c:val>
          <c:extLst>
            <c:ext xmlns:c16="http://schemas.microsoft.com/office/drawing/2014/chart" uri="{C3380CC4-5D6E-409C-BE32-E72D297353CC}">
              <c16:uniqueId val="{00000001-FEB6-46A3-86F5-A0A8E33BBEB2}"/>
            </c:ext>
          </c:extLst>
        </c:ser>
        <c:ser>
          <c:idx val="2"/>
          <c:order val="2"/>
          <c:tx>
            <c:strRef>
              <c:f>'Pub - zam'!$Z$13</c:f>
              <c:strCache>
                <c:ptCount val="1"/>
                <c:pt idx="0">
                  <c:v>B</c:v>
                </c:pt>
              </c:strCache>
            </c:strRef>
          </c:tx>
          <c:spPr>
            <a:solidFill>
              <a:schemeClr val="accent3"/>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zam'!$AA$10:$AE$10</c:f>
              <c:numCache>
                <c:formatCode>General</c:formatCode>
                <c:ptCount val="5"/>
                <c:pt idx="0">
                  <c:v>2016</c:v>
                </c:pt>
                <c:pt idx="1">
                  <c:v>2017</c:v>
                </c:pt>
                <c:pt idx="2">
                  <c:v>2018</c:v>
                </c:pt>
                <c:pt idx="3">
                  <c:v>2019</c:v>
                </c:pt>
                <c:pt idx="4">
                  <c:v>2020</c:v>
                </c:pt>
              </c:numCache>
            </c:numRef>
          </c:cat>
          <c:val>
            <c:numRef>
              <c:f>'Pub - zam'!$AA$13:$AE$13</c:f>
              <c:numCache>
                <c:formatCode>General</c:formatCode>
                <c:ptCount val="5"/>
                <c:pt idx="0">
                  <c:v>6.07</c:v>
                </c:pt>
                <c:pt idx="1">
                  <c:v>9.74</c:v>
                </c:pt>
                <c:pt idx="2">
                  <c:v>6.8</c:v>
                </c:pt>
                <c:pt idx="3" formatCode="0.00">
                  <c:v>8.5400000000000009</c:v>
                </c:pt>
                <c:pt idx="4" formatCode="0.00">
                  <c:v>7.3599999999999994</c:v>
                </c:pt>
              </c:numCache>
            </c:numRef>
          </c:val>
          <c:extLst>
            <c:ext xmlns:c16="http://schemas.microsoft.com/office/drawing/2014/chart" uri="{C3380CC4-5D6E-409C-BE32-E72D297353CC}">
              <c16:uniqueId val="{00000002-FEB6-46A3-86F5-A0A8E33BBEB2}"/>
            </c:ext>
          </c:extLst>
        </c:ser>
        <c:ser>
          <c:idx val="3"/>
          <c:order val="3"/>
          <c:tx>
            <c:strRef>
              <c:f>'Pub - zam'!$Z$14</c:f>
              <c:strCache>
                <c:ptCount val="1"/>
                <c:pt idx="0">
                  <c:v>C</c:v>
                </c:pt>
              </c:strCache>
            </c:strRef>
          </c:tx>
          <c:spPr>
            <a:solidFill>
              <a:schemeClr val="accent4"/>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zam'!$AA$10:$AE$10</c:f>
              <c:numCache>
                <c:formatCode>General</c:formatCode>
                <c:ptCount val="5"/>
                <c:pt idx="0">
                  <c:v>2016</c:v>
                </c:pt>
                <c:pt idx="1">
                  <c:v>2017</c:v>
                </c:pt>
                <c:pt idx="2">
                  <c:v>2018</c:v>
                </c:pt>
                <c:pt idx="3">
                  <c:v>2019</c:v>
                </c:pt>
                <c:pt idx="4">
                  <c:v>2020</c:v>
                </c:pt>
              </c:numCache>
            </c:numRef>
          </c:cat>
          <c:val>
            <c:numRef>
              <c:f>'Pub - zam'!$AA$14:$AE$14</c:f>
              <c:numCache>
                <c:formatCode>General</c:formatCode>
                <c:ptCount val="5"/>
                <c:pt idx="0">
                  <c:v>24.44</c:v>
                </c:pt>
                <c:pt idx="1">
                  <c:v>9.48</c:v>
                </c:pt>
                <c:pt idx="2">
                  <c:v>16.920000000000002</c:v>
                </c:pt>
                <c:pt idx="3" formatCode="0.00">
                  <c:v>7.2000000000000011</c:v>
                </c:pt>
                <c:pt idx="4" formatCode="0.00">
                  <c:v>12.240000000000002</c:v>
                </c:pt>
              </c:numCache>
            </c:numRef>
          </c:val>
          <c:extLst>
            <c:ext xmlns:c16="http://schemas.microsoft.com/office/drawing/2014/chart" uri="{C3380CC4-5D6E-409C-BE32-E72D297353CC}">
              <c16:uniqueId val="{00000003-FEB6-46A3-86F5-A0A8E33BBEB2}"/>
            </c:ext>
          </c:extLst>
        </c:ser>
        <c:ser>
          <c:idx val="4"/>
          <c:order val="4"/>
          <c:tx>
            <c:strRef>
              <c:f>'Pub - zam'!$Z$15</c:f>
              <c:strCache>
                <c:ptCount val="1"/>
                <c:pt idx="0">
                  <c:v>D</c:v>
                </c:pt>
              </c:strCache>
            </c:strRef>
          </c:tx>
          <c:spPr>
            <a:solidFill>
              <a:schemeClr val="accent5"/>
            </a:solidFill>
            <a:ln>
              <a:noFill/>
            </a:ln>
            <a:effectLst/>
          </c:spPr>
          <c:invertIfNegative val="0"/>
          <c:dLbls>
            <c:dLbl>
              <c:idx val="2"/>
              <c:layout>
                <c:manualLayout>
                  <c:x val="-3.0871003307607496E-2"/>
                  <c:y val="2.92825768667642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2B-4703-9A09-261C75BDE89B}"/>
                </c:ext>
              </c:extLst>
            </c:dLbl>
            <c:spPr>
              <a:noFill/>
              <a:ln>
                <a:noFill/>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zam'!$AA$10:$AE$10</c:f>
              <c:numCache>
                <c:formatCode>General</c:formatCode>
                <c:ptCount val="5"/>
                <c:pt idx="0">
                  <c:v>2016</c:v>
                </c:pt>
                <c:pt idx="1">
                  <c:v>2017</c:v>
                </c:pt>
                <c:pt idx="2">
                  <c:v>2018</c:v>
                </c:pt>
                <c:pt idx="3">
                  <c:v>2019</c:v>
                </c:pt>
                <c:pt idx="4">
                  <c:v>2020</c:v>
                </c:pt>
              </c:numCache>
            </c:numRef>
          </c:cat>
          <c:val>
            <c:numRef>
              <c:f>'Pub - zam'!$AA$15:$AE$15</c:f>
              <c:numCache>
                <c:formatCode>General</c:formatCode>
                <c:ptCount val="5"/>
                <c:pt idx="0">
                  <c:v>56.09</c:v>
                </c:pt>
                <c:pt idx="1">
                  <c:v>64.290000000000006</c:v>
                </c:pt>
                <c:pt idx="2">
                  <c:v>72.25</c:v>
                </c:pt>
                <c:pt idx="3" formatCode="0.00">
                  <c:v>64.359999999999985</c:v>
                </c:pt>
                <c:pt idx="4" formatCode="0.00">
                  <c:v>37.78</c:v>
                </c:pt>
              </c:numCache>
            </c:numRef>
          </c:val>
          <c:extLst>
            <c:ext xmlns:c16="http://schemas.microsoft.com/office/drawing/2014/chart" uri="{C3380CC4-5D6E-409C-BE32-E72D297353CC}">
              <c16:uniqueId val="{00000004-FEB6-46A3-86F5-A0A8E33BBEB2}"/>
            </c:ext>
          </c:extLst>
        </c:ser>
        <c:dLbls>
          <c:dLblPos val="outEnd"/>
          <c:showLegendKey val="0"/>
          <c:showVal val="1"/>
          <c:showCatName val="0"/>
          <c:showSerName val="0"/>
          <c:showPercent val="0"/>
          <c:showBubbleSize val="0"/>
        </c:dLbls>
        <c:gapWidth val="100"/>
        <c:axId val="175438160"/>
        <c:axId val="175432752"/>
      </c:barChart>
      <c:catAx>
        <c:axId val="1754381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sk-SK"/>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k-SK"/>
          </a:p>
        </c:txPr>
        <c:crossAx val="175432752"/>
        <c:crosses val="autoZero"/>
        <c:auto val="1"/>
        <c:lblAlgn val="ctr"/>
        <c:lblOffset val="100"/>
        <c:noMultiLvlLbl val="0"/>
      </c:catAx>
      <c:valAx>
        <c:axId val="175432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sk-SK"/>
                  <a:t>Number of outputs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k-SK"/>
          </a:p>
        </c:txPr>
        <c:crossAx val="175438160"/>
        <c:crosses val="autoZero"/>
        <c:crossBetween val="between"/>
        <c:majorUnit val="1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sk-S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48381452318461"/>
          <c:y val="4.8245597373395024E-2"/>
          <c:w val="0.78380358705161857"/>
          <c:h val="0.75700312301314998"/>
        </c:manualLayout>
      </c:layout>
      <c:barChart>
        <c:barDir val="col"/>
        <c:grouping val="clustered"/>
        <c:varyColors val="0"/>
        <c:ser>
          <c:idx val="0"/>
          <c:order val="0"/>
          <c:tx>
            <c:strRef>
              <c:f>'Pub - zam'!$Z$19</c:f>
              <c:strCache>
                <c:ptCount val="1"/>
                <c:pt idx="0">
                  <c:v>A1</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zam'!$AA$10:$AE$10</c:f>
              <c:numCache>
                <c:formatCode>General</c:formatCode>
                <c:ptCount val="5"/>
                <c:pt idx="0">
                  <c:v>2016</c:v>
                </c:pt>
                <c:pt idx="1">
                  <c:v>2017</c:v>
                </c:pt>
                <c:pt idx="2">
                  <c:v>2018</c:v>
                </c:pt>
                <c:pt idx="3">
                  <c:v>2019</c:v>
                </c:pt>
                <c:pt idx="4">
                  <c:v>2020</c:v>
                </c:pt>
              </c:numCache>
            </c:numRef>
          </c:cat>
          <c:val>
            <c:numRef>
              <c:f>'Pub - zam'!$AA$19:$AE$19</c:f>
              <c:numCache>
                <c:formatCode>General</c:formatCode>
                <c:ptCount val="5"/>
                <c:pt idx="0">
                  <c:v>0.85</c:v>
                </c:pt>
                <c:pt idx="1">
                  <c:v>0</c:v>
                </c:pt>
                <c:pt idx="2">
                  <c:v>3.04</c:v>
                </c:pt>
                <c:pt idx="3" formatCode="0.00">
                  <c:v>2.1800000000000002</c:v>
                </c:pt>
                <c:pt idx="4" formatCode="0.00">
                  <c:v>1.9</c:v>
                </c:pt>
              </c:numCache>
            </c:numRef>
          </c:val>
          <c:extLst>
            <c:ext xmlns:c16="http://schemas.microsoft.com/office/drawing/2014/chart" uri="{C3380CC4-5D6E-409C-BE32-E72D297353CC}">
              <c16:uniqueId val="{00000000-4D8D-47E9-A117-42679AAA9228}"/>
            </c:ext>
          </c:extLst>
        </c:ser>
        <c:ser>
          <c:idx val="1"/>
          <c:order val="1"/>
          <c:tx>
            <c:strRef>
              <c:f>'Pub - zam'!$Z$20</c:f>
              <c:strCache>
                <c:ptCount val="1"/>
                <c:pt idx="0">
                  <c:v>A2</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zam'!$AA$10:$AE$10</c:f>
              <c:numCache>
                <c:formatCode>General</c:formatCode>
                <c:ptCount val="5"/>
                <c:pt idx="0">
                  <c:v>2016</c:v>
                </c:pt>
                <c:pt idx="1">
                  <c:v>2017</c:v>
                </c:pt>
                <c:pt idx="2">
                  <c:v>2018</c:v>
                </c:pt>
                <c:pt idx="3">
                  <c:v>2019</c:v>
                </c:pt>
                <c:pt idx="4">
                  <c:v>2020</c:v>
                </c:pt>
              </c:numCache>
            </c:numRef>
          </c:cat>
          <c:val>
            <c:numRef>
              <c:f>'Pub - zam'!$AA$20:$AE$20</c:f>
              <c:numCache>
                <c:formatCode>General</c:formatCode>
                <c:ptCount val="5"/>
                <c:pt idx="0">
                  <c:v>15.29</c:v>
                </c:pt>
                <c:pt idx="1">
                  <c:v>6</c:v>
                </c:pt>
                <c:pt idx="2">
                  <c:v>12.25</c:v>
                </c:pt>
                <c:pt idx="3" formatCode="0.00">
                  <c:v>3.8</c:v>
                </c:pt>
                <c:pt idx="4" formatCode="0.00">
                  <c:v>3.2</c:v>
                </c:pt>
              </c:numCache>
            </c:numRef>
          </c:val>
          <c:extLst>
            <c:ext xmlns:c16="http://schemas.microsoft.com/office/drawing/2014/chart" uri="{C3380CC4-5D6E-409C-BE32-E72D297353CC}">
              <c16:uniqueId val="{00000001-4D8D-47E9-A117-42679AAA9228}"/>
            </c:ext>
          </c:extLst>
        </c:ser>
        <c:ser>
          <c:idx val="2"/>
          <c:order val="2"/>
          <c:tx>
            <c:strRef>
              <c:f>'Pub - zam'!$Z$21</c:f>
              <c:strCache>
                <c:ptCount val="1"/>
                <c:pt idx="0">
                  <c:v>B</c:v>
                </c:pt>
              </c:strCache>
            </c:strRef>
          </c:tx>
          <c:spPr>
            <a:solidFill>
              <a:schemeClr val="accent3"/>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zam'!$AA$10:$AE$10</c:f>
              <c:numCache>
                <c:formatCode>General</c:formatCode>
                <c:ptCount val="5"/>
                <c:pt idx="0">
                  <c:v>2016</c:v>
                </c:pt>
                <c:pt idx="1">
                  <c:v>2017</c:v>
                </c:pt>
                <c:pt idx="2">
                  <c:v>2018</c:v>
                </c:pt>
                <c:pt idx="3">
                  <c:v>2019</c:v>
                </c:pt>
                <c:pt idx="4">
                  <c:v>2020</c:v>
                </c:pt>
              </c:numCache>
            </c:numRef>
          </c:cat>
          <c:val>
            <c:numRef>
              <c:f>'Pub - zam'!$AA$21:$AE$21</c:f>
              <c:numCache>
                <c:formatCode>General</c:formatCode>
                <c:ptCount val="5"/>
                <c:pt idx="0">
                  <c:v>6.07</c:v>
                </c:pt>
                <c:pt idx="1">
                  <c:v>9.74</c:v>
                </c:pt>
                <c:pt idx="2">
                  <c:v>6.8</c:v>
                </c:pt>
                <c:pt idx="3" formatCode="0.00">
                  <c:v>8.5400000000000009</c:v>
                </c:pt>
                <c:pt idx="4" formatCode="0.00">
                  <c:v>10.09</c:v>
                </c:pt>
              </c:numCache>
            </c:numRef>
          </c:val>
          <c:extLst>
            <c:ext xmlns:c16="http://schemas.microsoft.com/office/drawing/2014/chart" uri="{C3380CC4-5D6E-409C-BE32-E72D297353CC}">
              <c16:uniqueId val="{00000002-4D8D-47E9-A117-42679AAA9228}"/>
            </c:ext>
          </c:extLst>
        </c:ser>
        <c:ser>
          <c:idx val="3"/>
          <c:order val="3"/>
          <c:tx>
            <c:strRef>
              <c:f>'Pub - zam'!$Z$22</c:f>
              <c:strCache>
                <c:ptCount val="1"/>
                <c:pt idx="0">
                  <c:v>C</c:v>
                </c:pt>
              </c:strCache>
            </c:strRef>
          </c:tx>
          <c:spPr>
            <a:solidFill>
              <a:schemeClr val="accent4"/>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zam'!$AA$10:$AE$10</c:f>
              <c:numCache>
                <c:formatCode>General</c:formatCode>
                <c:ptCount val="5"/>
                <c:pt idx="0">
                  <c:v>2016</c:v>
                </c:pt>
                <c:pt idx="1">
                  <c:v>2017</c:v>
                </c:pt>
                <c:pt idx="2">
                  <c:v>2018</c:v>
                </c:pt>
                <c:pt idx="3">
                  <c:v>2019</c:v>
                </c:pt>
                <c:pt idx="4">
                  <c:v>2020</c:v>
                </c:pt>
              </c:numCache>
            </c:numRef>
          </c:cat>
          <c:val>
            <c:numRef>
              <c:f>'Pub - zam'!$AA$22:$AE$22</c:f>
              <c:numCache>
                <c:formatCode>General</c:formatCode>
                <c:ptCount val="5"/>
                <c:pt idx="0">
                  <c:v>24.44</c:v>
                </c:pt>
                <c:pt idx="1">
                  <c:v>9.48</c:v>
                </c:pt>
                <c:pt idx="2">
                  <c:v>16.920000000000002</c:v>
                </c:pt>
                <c:pt idx="3" formatCode="0.00">
                  <c:v>7.2000000000000011</c:v>
                </c:pt>
                <c:pt idx="4" formatCode="0.00">
                  <c:v>14.120000000000001</c:v>
                </c:pt>
              </c:numCache>
            </c:numRef>
          </c:val>
          <c:extLst>
            <c:ext xmlns:c16="http://schemas.microsoft.com/office/drawing/2014/chart" uri="{C3380CC4-5D6E-409C-BE32-E72D297353CC}">
              <c16:uniqueId val="{00000003-4D8D-47E9-A117-42679AAA9228}"/>
            </c:ext>
          </c:extLst>
        </c:ser>
        <c:ser>
          <c:idx val="4"/>
          <c:order val="4"/>
          <c:tx>
            <c:strRef>
              <c:f>'Pub - zam'!$Z$23</c:f>
              <c:strCache>
                <c:ptCount val="1"/>
                <c:pt idx="0">
                  <c:v>D</c:v>
                </c:pt>
              </c:strCache>
            </c:strRef>
          </c:tx>
          <c:spPr>
            <a:solidFill>
              <a:schemeClr val="accent5"/>
            </a:solidFill>
            <a:ln>
              <a:noFill/>
            </a:ln>
            <a:effectLst/>
          </c:spPr>
          <c:invertIfNegative val="0"/>
          <c:dLbls>
            <c:dLbl>
              <c:idx val="2"/>
              <c:layout>
                <c:manualLayout>
                  <c:x val="-2.8665931642778471E-2"/>
                  <c:y val="5.52181115405853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6B-471E-A26F-2B46999E7477}"/>
                </c:ext>
              </c:extLst>
            </c:dLbl>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zam'!$AA$10:$AE$10</c:f>
              <c:numCache>
                <c:formatCode>General</c:formatCode>
                <c:ptCount val="5"/>
                <c:pt idx="0">
                  <c:v>2016</c:v>
                </c:pt>
                <c:pt idx="1">
                  <c:v>2017</c:v>
                </c:pt>
                <c:pt idx="2">
                  <c:v>2018</c:v>
                </c:pt>
                <c:pt idx="3">
                  <c:v>2019</c:v>
                </c:pt>
                <c:pt idx="4">
                  <c:v>2020</c:v>
                </c:pt>
              </c:numCache>
            </c:numRef>
          </c:cat>
          <c:val>
            <c:numRef>
              <c:f>'Pub - zam'!$AA$23:$AE$23</c:f>
              <c:numCache>
                <c:formatCode>General</c:formatCode>
                <c:ptCount val="5"/>
                <c:pt idx="0">
                  <c:v>56.09</c:v>
                </c:pt>
                <c:pt idx="1">
                  <c:v>64.290000000000006</c:v>
                </c:pt>
                <c:pt idx="2">
                  <c:v>72.25</c:v>
                </c:pt>
                <c:pt idx="3" formatCode="0.00">
                  <c:v>64.359999999999985</c:v>
                </c:pt>
                <c:pt idx="4" formatCode="0.00">
                  <c:v>47.199999999999996</c:v>
                </c:pt>
              </c:numCache>
            </c:numRef>
          </c:val>
          <c:extLst>
            <c:ext xmlns:c16="http://schemas.microsoft.com/office/drawing/2014/chart" uri="{C3380CC4-5D6E-409C-BE32-E72D297353CC}">
              <c16:uniqueId val="{00000004-4D8D-47E9-A117-42679AAA9228}"/>
            </c:ext>
          </c:extLst>
        </c:ser>
        <c:dLbls>
          <c:dLblPos val="outEnd"/>
          <c:showLegendKey val="0"/>
          <c:showVal val="1"/>
          <c:showCatName val="0"/>
          <c:showSerName val="0"/>
          <c:showPercent val="0"/>
          <c:showBubbleSize val="0"/>
        </c:dLbls>
        <c:gapWidth val="100"/>
        <c:axId val="175438160"/>
        <c:axId val="175432752"/>
      </c:barChart>
      <c:catAx>
        <c:axId val="17543816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Year</a:t>
                </a:r>
              </a:p>
            </c:rich>
          </c:tx>
          <c:layout>
            <c:manualLayout>
              <c:xMode val="edge"/>
              <c:yMode val="edge"/>
              <c:x val="0.49175164295201801"/>
              <c:y val="0.9112575381418018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175432752"/>
        <c:crosses val="autoZero"/>
        <c:auto val="1"/>
        <c:lblAlgn val="ctr"/>
        <c:lblOffset val="100"/>
        <c:noMultiLvlLbl val="0"/>
      </c:catAx>
      <c:valAx>
        <c:axId val="175432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Number of outputs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1754381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k-S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'Pub - zam'!$AG$11</c:f>
              <c:strCache>
                <c:ptCount val="1"/>
                <c:pt idx="0">
                  <c:v>Q1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zam'!$AH$10:$AJ$10</c:f>
              <c:numCache>
                <c:formatCode>General</c:formatCode>
                <c:ptCount val="3"/>
                <c:pt idx="0">
                  <c:v>2018</c:v>
                </c:pt>
                <c:pt idx="1">
                  <c:v>2019</c:v>
                </c:pt>
                <c:pt idx="2">
                  <c:v>2020</c:v>
                </c:pt>
              </c:numCache>
            </c:numRef>
          </c:cat>
          <c:val>
            <c:numRef>
              <c:f>'Pub - zam'!$AH$11:$AJ$11</c:f>
              <c:numCache>
                <c:formatCode>General</c:formatCode>
                <c:ptCount val="3"/>
                <c:pt idx="0">
                  <c:v>0</c:v>
                </c:pt>
                <c:pt idx="1">
                  <c:v>0</c:v>
                </c:pt>
                <c:pt idx="2">
                  <c:v>2</c:v>
                </c:pt>
              </c:numCache>
            </c:numRef>
          </c:val>
          <c:extLst>
            <c:ext xmlns:c16="http://schemas.microsoft.com/office/drawing/2014/chart" uri="{C3380CC4-5D6E-409C-BE32-E72D297353CC}">
              <c16:uniqueId val="{00000000-0C65-4D06-8946-DD06CF8D9515}"/>
            </c:ext>
          </c:extLst>
        </c:ser>
        <c:ser>
          <c:idx val="1"/>
          <c:order val="1"/>
          <c:tx>
            <c:strRef>
              <c:f>'Pub - zam'!$AG$12</c:f>
              <c:strCache>
                <c:ptCount val="1"/>
                <c:pt idx="0">
                  <c:v>Q2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zam'!$AH$10:$AJ$10</c:f>
              <c:numCache>
                <c:formatCode>General</c:formatCode>
                <c:ptCount val="3"/>
                <c:pt idx="0">
                  <c:v>2018</c:v>
                </c:pt>
                <c:pt idx="1">
                  <c:v>2019</c:v>
                </c:pt>
                <c:pt idx="2">
                  <c:v>2020</c:v>
                </c:pt>
              </c:numCache>
            </c:numRef>
          </c:cat>
          <c:val>
            <c:numRef>
              <c:f>'Pub - zam'!$AH$12:$AJ$12</c:f>
              <c:numCache>
                <c:formatCode>General</c:formatCode>
                <c:ptCount val="3"/>
                <c:pt idx="0">
                  <c:v>4</c:v>
                </c:pt>
                <c:pt idx="1">
                  <c:v>6</c:v>
                </c:pt>
                <c:pt idx="2">
                  <c:v>5</c:v>
                </c:pt>
              </c:numCache>
            </c:numRef>
          </c:val>
          <c:extLst>
            <c:ext xmlns:c16="http://schemas.microsoft.com/office/drawing/2014/chart" uri="{C3380CC4-5D6E-409C-BE32-E72D297353CC}">
              <c16:uniqueId val="{00000001-0C65-4D06-8946-DD06CF8D9515}"/>
            </c:ext>
          </c:extLst>
        </c:ser>
        <c:ser>
          <c:idx val="2"/>
          <c:order val="2"/>
          <c:tx>
            <c:strRef>
              <c:f>'Pub - zam'!$AG$13</c:f>
              <c:strCache>
                <c:ptCount val="1"/>
                <c:pt idx="0">
                  <c:v>Q3</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zam'!$AH$10:$AJ$10</c:f>
              <c:numCache>
                <c:formatCode>General</c:formatCode>
                <c:ptCount val="3"/>
                <c:pt idx="0">
                  <c:v>2018</c:v>
                </c:pt>
                <c:pt idx="1">
                  <c:v>2019</c:v>
                </c:pt>
                <c:pt idx="2">
                  <c:v>2020</c:v>
                </c:pt>
              </c:numCache>
            </c:numRef>
          </c:cat>
          <c:val>
            <c:numRef>
              <c:f>'Pub - zam'!$AH$13:$AJ$13</c:f>
              <c:numCache>
                <c:formatCode>General</c:formatCode>
                <c:ptCount val="3"/>
                <c:pt idx="0">
                  <c:v>1</c:v>
                </c:pt>
                <c:pt idx="1">
                  <c:v>5</c:v>
                </c:pt>
                <c:pt idx="2">
                  <c:v>4</c:v>
                </c:pt>
              </c:numCache>
            </c:numRef>
          </c:val>
          <c:extLst>
            <c:ext xmlns:c16="http://schemas.microsoft.com/office/drawing/2014/chart" uri="{C3380CC4-5D6E-409C-BE32-E72D297353CC}">
              <c16:uniqueId val="{00000002-0C65-4D06-8946-DD06CF8D9515}"/>
            </c:ext>
          </c:extLst>
        </c:ser>
        <c:ser>
          <c:idx val="3"/>
          <c:order val="3"/>
          <c:tx>
            <c:strRef>
              <c:f>'Pub - zam'!$AG$14</c:f>
              <c:strCache>
                <c:ptCount val="1"/>
                <c:pt idx="0">
                  <c:v>Q4</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zam'!$AH$10:$AJ$10</c:f>
              <c:numCache>
                <c:formatCode>General</c:formatCode>
                <c:ptCount val="3"/>
                <c:pt idx="0">
                  <c:v>2018</c:v>
                </c:pt>
                <c:pt idx="1">
                  <c:v>2019</c:v>
                </c:pt>
                <c:pt idx="2">
                  <c:v>2020</c:v>
                </c:pt>
              </c:numCache>
            </c:numRef>
          </c:cat>
          <c:val>
            <c:numRef>
              <c:f>'Pub - zam'!$AH$14:$AJ$14</c:f>
              <c:numCache>
                <c:formatCode>General</c:formatCode>
                <c:ptCount val="3"/>
                <c:pt idx="0">
                  <c:v>3</c:v>
                </c:pt>
                <c:pt idx="1">
                  <c:v>2</c:v>
                </c:pt>
                <c:pt idx="2">
                  <c:v>3</c:v>
                </c:pt>
              </c:numCache>
            </c:numRef>
          </c:val>
          <c:extLst>
            <c:ext xmlns:c16="http://schemas.microsoft.com/office/drawing/2014/chart" uri="{C3380CC4-5D6E-409C-BE32-E72D297353CC}">
              <c16:uniqueId val="{00000003-0C65-4D06-8946-DD06CF8D9515}"/>
            </c:ext>
          </c:extLst>
        </c:ser>
        <c:dLbls>
          <c:dLblPos val="outEnd"/>
          <c:showLegendKey val="0"/>
          <c:showVal val="1"/>
          <c:showCatName val="0"/>
          <c:showSerName val="0"/>
          <c:showPercent val="0"/>
          <c:showBubbleSize val="0"/>
        </c:dLbls>
        <c:gapWidth val="104"/>
        <c:axId val="1214831632"/>
        <c:axId val="1214832048"/>
      </c:barChart>
      <c:catAx>
        <c:axId val="121483163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Year</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1214832048"/>
        <c:crosses val="autoZero"/>
        <c:auto val="1"/>
        <c:lblAlgn val="ctr"/>
        <c:lblOffset val="100"/>
        <c:noMultiLvlLbl val="0"/>
      </c:catAx>
      <c:valAx>
        <c:axId val="1214832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Number of outputs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12148316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k-S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'Pub - dok'!$P$9</c:f>
              <c:strCache>
                <c:ptCount val="1"/>
                <c:pt idx="0">
                  <c:v>A1</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dok'!$O$10:$O$13</c:f>
              <c:strCache>
                <c:ptCount val="4"/>
                <c:pt idx="0">
                  <c:v>KELT</c:v>
                </c:pt>
                <c:pt idx="1">
                  <c:v>KMSD</c:v>
                </c:pt>
                <c:pt idx="2">
                  <c:v>KVAT</c:v>
                </c:pt>
                <c:pt idx="3">
                  <c:v>KVTMKv</c:v>
                </c:pt>
              </c:strCache>
            </c:strRef>
          </c:cat>
          <c:val>
            <c:numRef>
              <c:f>'Pub - dok'!$P$10:$P$13</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6EE8-4292-A693-1B0583A8C21C}"/>
            </c:ext>
          </c:extLst>
        </c:ser>
        <c:ser>
          <c:idx val="1"/>
          <c:order val="1"/>
          <c:tx>
            <c:strRef>
              <c:f>'Pub - dok'!$Q$9</c:f>
              <c:strCache>
                <c:ptCount val="1"/>
                <c:pt idx="0">
                  <c:v>A2</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dok'!$O$10:$O$13</c:f>
              <c:strCache>
                <c:ptCount val="4"/>
                <c:pt idx="0">
                  <c:v>KELT</c:v>
                </c:pt>
                <c:pt idx="1">
                  <c:v>KMSD</c:v>
                </c:pt>
                <c:pt idx="2">
                  <c:v>KVAT</c:v>
                </c:pt>
                <c:pt idx="3">
                  <c:v>KVTMKv</c:v>
                </c:pt>
              </c:strCache>
            </c:strRef>
          </c:cat>
          <c:val>
            <c:numRef>
              <c:f>'Pub - dok'!$Q$10:$Q$13</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1-6EE8-4292-A693-1B0583A8C21C}"/>
            </c:ext>
          </c:extLst>
        </c:ser>
        <c:ser>
          <c:idx val="2"/>
          <c:order val="2"/>
          <c:tx>
            <c:strRef>
              <c:f>'Pub - dok'!$R$9</c:f>
              <c:strCache>
                <c:ptCount val="1"/>
                <c:pt idx="0">
                  <c:v>B</c:v>
                </c:pt>
              </c:strCache>
            </c:strRef>
          </c:tx>
          <c:spPr>
            <a:solidFill>
              <a:schemeClr val="accent3"/>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dok'!$O$10:$O$13</c:f>
              <c:strCache>
                <c:ptCount val="4"/>
                <c:pt idx="0">
                  <c:v>KELT</c:v>
                </c:pt>
                <c:pt idx="1">
                  <c:v>KMSD</c:v>
                </c:pt>
                <c:pt idx="2">
                  <c:v>KVAT</c:v>
                </c:pt>
                <c:pt idx="3">
                  <c:v>KVTMKv</c:v>
                </c:pt>
              </c:strCache>
            </c:strRef>
          </c:cat>
          <c:val>
            <c:numRef>
              <c:f>'Pub - dok'!$R$10:$R$13</c:f>
              <c:numCache>
                <c:formatCode>General</c:formatCode>
                <c:ptCount val="4"/>
                <c:pt idx="0">
                  <c:v>0.75</c:v>
                </c:pt>
                <c:pt idx="1">
                  <c:v>0.1</c:v>
                </c:pt>
                <c:pt idx="2">
                  <c:v>1.08</c:v>
                </c:pt>
                <c:pt idx="3">
                  <c:v>0.8</c:v>
                </c:pt>
              </c:numCache>
            </c:numRef>
          </c:val>
          <c:extLst>
            <c:ext xmlns:c16="http://schemas.microsoft.com/office/drawing/2014/chart" uri="{C3380CC4-5D6E-409C-BE32-E72D297353CC}">
              <c16:uniqueId val="{00000002-6EE8-4292-A693-1B0583A8C21C}"/>
            </c:ext>
          </c:extLst>
        </c:ser>
        <c:ser>
          <c:idx val="3"/>
          <c:order val="3"/>
          <c:tx>
            <c:strRef>
              <c:f>'Pub - dok'!$S$9</c:f>
              <c:strCache>
                <c:ptCount val="1"/>
                <c:pt idx="0">
                  <c:v>C</c:v>
                </c:pt>
              </c:strCache>
            </c:strRef>
          </c:tx>
          <c:spPr>
            <a:solidFill>
              <a:schemeClr val="accent4"/>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dok'!$O$10:$O$13</c:f>
              <c:strCache>
                <c:ptCount val="4"/>
                <c:pt idx="0">
                  <c:v>KELT</c:v>
                </c:pt>
                <c:pt idx="1">
                  <c:v>KMSD</c:v>
                </c:pt>
                <c:pt idx="2">
                  <c:v>KVAT</c:v>
                </c:pt>
                <c:pt idx="3">
                  <c:v>KVTMKv</c:v>
                </c:pt>
              </c:strCache>
            </c:strRef>
          </c:cat>
          <c:val>
            <c:numRef>
              <c:f>'Pub - dok'!$S$10:$S$13</c:f>
              <c:numCache>
                <c:formatCode>General</c:formatCode>
                <c:ptCount val="4"/>
                <c:pt idx="0">
                  <c:v>0.30000000000000004</c:v>
                </c:pt>
                <c:pt idx="1">
                  <c:v>0.2</c:v>
                </c:pt>
                <c:pt idx="2">
                  <c:v>0.83</c:v>
                </c:pt>
                <c:pt idx="3">
                  <c:v>0.55000000000000004</c:v>
                </c:pt>
              </c:numCache>
            </c:numRef>
          </c:val>
          <c:extLst>
            <c:ext xmlns:c16="http://schemas.microsoft.com/office/drawing/2014/chart" uri="{C3380CC4-5D6E-409C-BE32-E72D297353CC}">
              <c16:uniqueId val="{00000003-6EE8-4292-A693-1B0583A8C21C}"/>
            </c:ext>
          </c:extLst>
        </c:ser>
        <c:ser>
          <c:idx val="4"/>
          <c:order val="4"/>
          <c:tx>
            <c:strRef>
              <c:f>'Pub - dok'!$T$9</c:f>
              <c:strCache>
                <c:ptCount val="1"/>
                <c:pt idx="0">
                  <c:v>D</c:v>
                </c:pt>
              </c:strCache>
            </c:strRef>
          </c:tx>
          <c:spPr>
            <a:solidFill>
              <a:schemeClr val="accent5"/>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dok'!$O$10:$O$13</c:f>
              <c:strCache>
                <c:ptCount val="4"/>
                <c:pt idx="0">
                  <c:v>KELT</c:v>
                </c:pt>
                <c:pt idx="1">
                  <c:v>KMSD</c:v>
                </c:pt>
                <c:pt idx="2">
                  <c:v>KVAT</c:v>
                </c:pt>
                <c:pt idx="3">
                  <c:v>KVTMKv</c:v>
                </c:pt>
              </c:strCache>
            </c:strRef>
          </c:cat>
          <c:val>
            <c:numRef>
              <c:f>'Pub - dok'!$T$10:$T$13</c:f>
              <c:numCache>
                <c:formatCode>0.00</c:formatCode>
                <c:ptCount val="4"/>
                <c:pt idx="0">
                  <c:v>5.97</c:v>
                </c:pt>
                <c:pt idx="1">
                  <c:v>0.8</c:v>
                </c:pt>
                <c:pt idx="2" formatCode="General">
                  <c:v>1.1000000000000001</c:v>
                </c:pt>
                <c:pt idx="3" formatCode="General">
                  <c:v>1.55</c:v>
                </c:pt>
              </c:numCache>
            </c:numRef>
          </c:val>
          <c:extLst>
            <c:ext xmlns:c16="http://schemas.microsoft.com/office/drawing/2014/chart" uri="{C3380CC4-5D6E-409C-BE32-E72D297353CC}">
              <c16:uniqueId val="{00000004-6EE8-4292-A693-1B0583A8C21C}"/>
            </c:ext>
          </c:extLst>
        </c:ser>
        <c:dLbls>
          <c:dLblPos val="outEnd"/>
          <c:showLegendKey val="0"/>
          <c:showVal val="1"/>
          <c:showCatName val="0"/>
          <c:showSerName val="0"/>
          <c:showPercent val="0"/>
          <c:showBubbleSize val="0"/>
        </c:dLbls>
        <c:gapWidth val="100"/>
        <c:axId val="750558416"/>
        <c:axId val="750553424"/>
      </c:barChart>
      <c:catAx>
        <c:axId val="75055841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Department</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750553424"/>
        <c:crosses val="autoZero"/>
        <c:auto val="1"/>
        <c:lblAlgn val="ctr"/>
        <c:lblOffset val="100"/>
        <c:noMultiLvlLbl val="0"/>
      </c:catAx>
      <c:valAx>
        <c:axId val="750553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t>Number of outputs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7505584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0AB0-8741-4D28-9CC1-53F0FE1F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15</Pages>
  <Words>9208</Words>
  <Characters>52489</Characters>
  <Application>Microsoft Office Word</Application>
  <DocSecurity>0</DocSecurity>
  <Lines>437</Lines>
  <Paragraphs>123</Paragraphs>
  <ScaleCrop>false</ScaleCrop>
  <HeadingPairs>
    <vt:vector size="2" baseType="variant">
      <vt:variant>
        <vt:lpstr>Názov</vt:lpstr>
      </vt:variant>
      <vt:variant>
        <vt:i4>1</vt:i4>
      </vt:variant>
    </vt:vector>
  </HeadingPairs>
  <TitlesOfParts>
    <vt:vector size="1" baseType="lpstr">
      <vt:lpstr>FAKULTA ENVIRONMENTÁLNEJ A VÝROBNEJ TECHNIKY</vt:lpstr>
    </vt:vector>
  </TitlesOfParts>
  <Company>FEVT TU ZVOLEN</Company>
  <LinksUpToDate>false</LinksUpToDate>
  <CharactersWithSpaces>61574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ENVIRONMENTAL AND PRODUCTION TECHNOLOGY</dc:title>
  <dc:subject/>
  <dc:creator>RVVČaZS</dc:creator>
  <cp:keywords/>
  <dc:description/>
  <cp:lastModifiedBy>Peter Koleda</cp:lastModifiedBy>
  <cp:revision>10</cp:revision>
  <cp:lastPrinted>2021-02-17T09:12:00Z</cp:lastPrinted>
  <dcterms:created xsi:type="dcterms:W3CDTF">2020-03-04T19:44:00Z</dcterms:created>
  <dcterms:modified xsi:type="dcterms:W3CDTF">2022-10-14T08:45:00Z</dcterms:modified>
  <cp:category/>
</cp:coreProperties>
</file>